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1"/>
        <w:gridCol w:w="4961"/>
      </w:tblGrid>
      <w:tr w:rsidR="00BB36C1" w:rsidRPr="00857EE4" w14:paraId="392F9AC3" w14:textId="77777777" w:rsidTr="0040347E">
        <w:trPr>
          <w:gridAfter w:val="1"/>
          <w:wAfter w:w="4961" w:type="dxa"/>
          <w:trHeight w:val="377"/>
        </w:trPr>
        <w:tc>
          <w:tcPr>
            <w:tcW w:w="5671" w:type="dxa"/>
            <w:tcBorders>
              <w:top w:val="nil"/>
              <w:left w:val="nil"/>
              <w:right w:val="nil"/>
            </w:tcBorders>
          </w:tcPr>
          <w:p w14:paraId="63010527" w14:textId="0AFEEEC8" w:rsidR="00BB36C1" w:rsidRPr="00857EE4" w:rsidRDefault="00BB36C1" w:rsidP="00BB36C1">
            <w:pPr>
              <w:spacing w:before="240" w:after="120"/>
              <w:rPr>
                <w:rFonts w:ascii="Calibri" w:hAnsi="Calibri" w:cs="Arial"/>
                <w:i/>
                <w:noProof/>
                <w:sz w:val="24"/>
                <w:szCs w:val="24"/>
              </w:rPr>
            </w:pPr>
            <w:r w:rsidRPr="00857EE4">
              <w:rPr>
                <w:rFonts w:ascii="Calibri" w:hAnsi="Calibri" w:cs="Arial"/>
                <w:b/>
                <w:i/>
                <w:noProof/>
                <w:sz w:val="28"/>
                <w:szCs w:val="28"/>
              </w:rPr>
              <w:drawing>
                <wp:inline distT="0" distB="0" distL="0" distR="0" wp14:anchorId="72BE4C84" wp14:editId="07E7FCC3">
                  <wp:extent cx="511810" cy="359410"/>
                  <wp:effectExtent l="0" t="0" r="254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810" cy="359410"/>
                          </a:xfrm>
                          <a:prstGeom prst="rect">
                            <a:avLst/>
                          </a:prstGeom>
                          <a:noFill/>
                        </pic:spPr>
                      </pic:pic>
                    </a:graphicData>
                  </a:graphic>
                </wp:inline>
              </w:drawing>
            </w:r>
            <w:r w:rsidRPr="00857EE4">
              <w:rPr>
                <w:rFonts w:ascii="Calibri" w:hAnsi="Calibri" w:cs="Arial"/>
                <w:b/>
                <w:i/>
                <w:sz w:val="24"/>
                <w:szCs w:val="24"/>
              </w:rPr>
              <w:t xml:space="preserve">Direction Régionale </w:t>
            </w:r>
            <w:r w:rsidR="002F33E8" w:rsidRPr="00857EE4">
              <w:rPr>
                <w:rFonts w:ascii="Calibri" w:hAnsi="Calibri" w:cs="Arial"/>
                <w:b/>
                <w:i/>
                <w:sz w:val="24"/>
                <w:szCs w:val="24"/>
              </w:rPr>
              <w:t>RABAT-SALÉ-KENITRA</w:t>
            </w:r>
          </w:p>
        </w:tc>
      </w:tr>
      <w:tr w:rsidR="00BB36C1" w:rsidRPr="00857EE4" w14:paraId="431762FB" w14:textId="77777777" w:rsidTr="0040347E">
        <w:trPr>
          <w:gridAfter w:val="1"/>
          <w:wAfter w:w="4961" w:type="dxa"/>
          <w:trHeight w:val="2121"/>
        </w:trPr>
        <w:tc>
          <w:tcPr>
            <w:tcW w:w="5671" w:type="dxa"/>
            <w:tcBorders>
              <w:left w:val="nil"/>
              <w:bottom w:val="nil"/>
              <w:right w:val="nil"/>
            </w:tcBorders>
          </w:tcPr>
          <w:p w14:paraId="258A02C9" w14:textId="00544C8B" w:rsidR="00BB36C1" w:rsidRPr="00857EE4" w:rsidRDefault="00BB36C1" w:rsidP="0040347E">
            <w:pPr>
              <w:spacing w:before="480" w:after="120"/>
              <w:jc w:val="center"/>
              <w:rPr>
                <w:rFonts w:ascii="Calibri" w:hAnsi="Calibri" w:cs="Arial"/>
                <w:bCs/>
                <w:iCs/>
                <w:sz w:val="26"/>
                <w:szCs w:val="26"/>
              </w:rPr>
            </w:pPr>
            <w:r w:rsidRPr="00857EE4">
              <w:rPr>
                <w:rFonts w:ascii="Calibri" w:hAnsi="Calibri" w:cs="Arial"/>
                <w:bCs/>
                <w:iCs/>
                <w:sz w:val="26"/>
                <w:szCs w:val="26"/>
              </w:rPr>
              <w:t>Examen régional de fin de module</w:t>
            </w:r>
          </w:p>
          <w:p w14:paraId="3A99AB11" w14:textId="5193F003" w:rsidR="00BB36C1" w:rsidRPr="00857EE4" w:rsidRDefault="00BB36C1" w:rsidP="00BB36C1">
            <w:pPr>
              <w:spacing w:before="60"/>
              <w:jc w:val="center"/>
              <w:rPr>
                <w:rFonts w:ascii="Calibri" w:hAnsi="Calibri" w:cs="Arial"/>
                <w:bCs/>
                <w:iCs/>
                <w:sz w:val="26"/>
                <w:szCs w:val="26"/>
              </w:rPr>
            </w:pPr>
            <w:r w:rsidRPr="00857EE4">
              <w:rPr>
                <w:rFonts w:ascii="Calibri" w:hAnsi="Calibri" w:cs="Arial"/>
                <w:bCs/>
                <w:iCs/>
                <w:sz w:val="26"/>
                <w:szCs w:val="26"/>
              </w:rPr>
              <w:t>Année de Formation 202</w:t>
            </w:r>
            <w:r w:rsidR="002F33E8" w:rsidRPr="00857EE4">
              <w:rPr>
                <w:rFonts w:ascii="Calibri" w:hAnsi="Calibri" w:cs="Arial"/>
                <w:bCs/>
                <w:iCs/>
                <w:sz w:val="26"/>
                <w:szCs w:val="26"/>
              </w:rPr>
              <w:t>2</w:t>
            </w:r>
            <w:r w:rsidRPr="00857EE4">
              <w:rPr>
                <w:rFonts w:ascii="Calibri" w:hAnsi="Calibri" w:cs="Arial"/>
                <w:bCs/>
                <w:iCs/>
                <w:sz w:val="26"/>
                <w:szCs w:val="26"/>
              </w:rPr>
              <w:t>/202</w:t>
            </w:r>
            <w:r w:rsidR="002F33E8" w:rsidRPr="00857EE4">
              <w:rPr>
                <w:rFonts w:ascii="Calibri" w:hAnsi="Calibri" w:cs="Arial"/>
                <w:bCs/>
                <w:iCs/>
                <w:sz w:val="26"/>
                <w:szCs w:val="26"/>
              </w:rPr>
              <w:t>3</w:t>
            </w:r>
          </w:p>
          <w:p w14:paraId="3444810B" w14:textId="77777777" w:rsidR="00BB36C1" w:rsidRPr="00857EE4" w:rsidRDefault="00BB36C1" w:rsidP="00BB36C1">
            <w:pPr>
              <w:spacing w:before="120" w:after="120"/>
              <w:jc w:val="center"/>
              <w:rPr>
                <w:rFonts w:ascii="Calibri" w:hAnsi="Calibri" w:cs="Arial"/>
                <w:bCs/>
                <w:iCs/>
                <w:sz w:val="8"/>
                <w:szCs w:val="8"/>
              </w:rPr>
            </w:pPr>
          </w:p>
        </w:tc>
      </w:tr>
      <w:tr w:rsidR="00BB36C1" w:rsidRPr="00857EE4" w14:paraId="30A5E758" w14:textId="77777777" w:rsidTr="0040347E">
        <w:trPr>
          <w:trHeight w:val="601"/>
        </w:trPr>
        <w:tc>
          <w:tcPr>
            <w:tcW w:w="10632" w:type="dxa"/>
            <w:gridSpan w:val="2"/>
            <w:tcBorders>
              <w:top w:val="single" w:sz="4" w:space="0" w:color="auto"/>
              <w:left w:val="single" w:sz="4" w:space="0" w:color="auto"/>
              <w:right w:val="single" w:sz="4" w:space="0" w:color="auto"/>
            </w:tcBorders>
          </w:tcPr>
          <w:p w14:paraId="00FCEC7C" w14:textId="4B7D4B40" w:rsidR="00BB36C1" w:rsidRPr="00857EE4" w:rsidRDefault="002F33E8" w:rsidP="001C59E9">
            <w:pPr>
              <w:jc w:val="center"/>
              <w:rPr>
                <w:rFonts w:ascii="Calibri" w:hAnsi="Calibri"/>
                <w:bCs/>
                <w:iCs/>
                <w:color w:val="000000" w:themeColor="text1"/>
                <w:sz w:val="24"/>
                <w:szCs w:val="24"/>
              </w:rPr>
            </w:pPr>
            <w:r w:rsidRPr="00857EE4">
              <w:rPr>
                <w:rFonts w:ascii="Calibri" w:hAnsi="Calibri" w:cs="Arial"/>
                <w:b/>
                <w:iCs/>
                <w:noProof/>
                <w:color w:val="000000" w:themeColor="text1"/>
                <w:sz w:val="24"/>
                <w:szCs w:val="24"/>
              </w:rPr>
              <w:t xml:space="preserve">Code </w:t>
            </w:r>
            <w:r w:rsidRPr="00F51838">
              <w:rPr>
                <w:rFonts w:asciiTheme="minorHAnsi" w:hAnsiTheme="minorHAnsi" w:cstheme="minorHAnsi"/>
                <w:b/>
                <w:iCs/>
                <w:noProof/>
                <w:color w:val="000000" w:themeColor="text1"/>
                <w:sz w:val="24"/>
                <w:szCs w:val="24"/>
              </w:rPr>
              <w:t>module :</w:t>
            </w:r>
            <w:r w:rsidRPr="00F51838">
              <w:rPr>
                <w:rFonts w:asciiTheme="minorHAnsi" w:hAnsiTheme="minorHAnsi" w:cstheme="minorHAnsi"/>
                <w:bCs/>
                <w:iCs/>
                <w:sz w:val="24"/>
                <w:szCs w:val="24"/>
              </w:rPr>
              <w:t xml:space="preserve"> </w:t>
            </w:r>
            <w:r w:rsidR="00BB36C1" w:rsidRPr="00F51838">
              <w:rPr>
                <w:rFonts w:asciiTheme="minorHAnsi" w:hAnsiTheme="minorHAnsi" w:cstheme="minorHAnsi"/>
                <w:bCs/>
                <w:iCs/>
                <w:sz w:val="24"/>
                <w:szCs w:val="24"/>
              </w:rPr>
              <w:t xml:space="preserve"> </w:t>
            </w:r>
            <w:r w:rsidR="003B6B27" w:rsidRPr="00F51838">
              <w:rPr>
                <w:rFonts w:asciiTheme="minorHAnsi" w:hAnsiTheme="minorHAnsi" w:cstheme="minorHAnsi"/>
                <w:b/>
                <w:iCs/>
                <w:noProof/>
                <w:color w:val="000000" w:themeColor="text1"/>
                <w:sz w:val="24"/>
                <w:szCs w:val="24"/>
              </w:rPr>
              <w:t>M206</w:t>
            </w:r>
          </w:p>
          <w:p w14:paraId="02090F8B" w14:textId="4EA48250" w:rsidR="00BB36C1" w:rsidRPr="00857EE4" w:rsidRDefault="002F33E8" w:rsidP="00F51838">
            <w:pPr>
              <w:pStyle w:val="Default"/>
              <w:jc w:val="center"/>
              <w:rPr>
                <w:rFonts w:cs="Arial"/>
                <w:b/>
                <w:iCs/>
                <w:noProof/>
              </w:rPr>
            </w:pPr>
            <w:r w:rsidRPr="00857EE4">
              <w:rPr>
                <w:rFonts w:cs="Arial"/>
                <w:b/>
                <w:iCs/>
                <w:noProof/>
                <w:color w:val="000000" w:themeColor="text1"/>
              </w:rPr>
              <w:t xml:space="preserve">Intitulé du module </w:t>
            </w:r>
            <w:r w:rsidR="007E6570" w:rsidRPr="00857EE4">
              <w:rPr>
                <w:rFonts w:cs="Arial"/>
                <w:b/>
                <w:iCs/>
                <w:noProof/>
                <w:color w:val="000000" w:themeColor="text1"/>
              </w:rPr>
              <w:t xml:space="preserve"> : </w:t>
            </w:r>
            <w:r w:rsidR="003B6B27" w:rsidRPr="00857EE4">
              <w:t xml:space="preserve"> </w:t>
            </w:r>
            <w:r w:rsidR="003B6B27" w:rsidRPr="00857EE4">
              <w:rPr>
                <w:rFonts w:cs="Arial"/>
                <w:b/>
                <w:iCs/>
                <w:noProof/>
                <w:color w:val="000000" w:themeColor="text1"/>
              </w:rPr>
              <w:t>SÉCURITÉ D’UNE IN</w:t>
            </w:r>
            <w:bookmarkStart w:id="0" w:name="_GoBack"/>
            <w:bookmarkEnd w:id="0"/>
            <w:r w:rsidR="003B6B27" w:rsidRPr="00857EE4">
              <w:rPr>
                <w:rFonts w:cs="Arial"/>
                <w:b/>
                <w:iCs/>
                <w:noProof/>
                <w:color w:val="000000" w:themeColor="text1"/>
              </w:rPr>
              <w:t>FRASTRUCTURE DIGITALE</w:t>
            </w:r>
          </w:p>
        </w:tc>
      </w:tr>
    </w:tbl>
    <w:p w14:paraId="7083C148" w14:textId="3519E88A" w:rsidR="0040347E" w:rsidRPr="00857EE4" w:rsidRDefault="0040347E" w:rsidP="0040347E">
      <w:pPr>
        <w:jc w:val="center"/>
        <w:rPr>
          <w:rFonts w:ascii="Arial" w:hAnsi="Arial" w:cs="Arial"/>
          <w:b/>
          <w:bCs/>
          <w:i/>
        </w:rPr>
      </w:pPr>
    </w:p>
    <w:tbl>
      <w:tblPr>
        <w:tblStyle w:val="Grilledutableau"/>
        <w:tblW w:w="10701" w:type="dxa"/>
        <w:tblInd w:w="-289" w:type="dxa"/>
        <w:tblLook w:val="04A0" w:firstRow="1" w:lastRow="0" w:firstColumn="1" w:lastColumn="0" w:noHBand="0" w:noVBand="1"/>
      </w:tblPr>
      <w:tblGrid>
        <w:gridCol w:w="1314"/>
        <w:gridCol w:w="1522"/>
        <w:gridCol w:w="3402"/>
        <w:gridCol w:w="2230"/>
        <w:gridCol w:w="2233"/>
      </w:tblGrid>
      <w:tr w:rsidR="009B3C10" w:rsidRPr="00857EE4" w14:paraId="0E7E22D2" w14:textId="77777777" w:rsidTr="002F33E8">
        <w:trPr>
          <w:trHeight w:val="397"/>
        </w:trPr>
        <w:tc>
          <w:tcPr>
            <w:tcW w:w="1314" w:type="dxa"/>
          </w:tcPr>
          <w:p w14:paraId="54E0352B" w14:textId="1E0CC846" w:rsidR="009B3C10" w:rsidRPr="00857EE4" w:rsidRDefault="009B3C10" w:rsidP="00073A57">
            <w:pPr>
              <w:spacing w:before="40" w:after="40"/>
              <w:ind w:left="902" w:hanging="902"/>
              <w:rPr>
                <w:rFonts w:ascii="Calibri" w:hAnsi="Calibri" w:cs="Arial"/>
                <w:bCs/>
                <w:iCs/>
                <w:sz w:val="22"/>
                <w:szCs w:val="22"/>
              </w:rPr>
            </w:pPr>
            <w:r w:rsidRPr="00857EE4">
              <w:rPr>
                <w:rFonts w:ascii="Calibri" w:hAnsi="Calibri" w:cs="Arial"/>
                <w:bCs/>
                <w:iCs/>
                <w:sz w:val="22"/>
                <w:szCs w:val="22"/>
              </w:rPr>
              <w:t xml:space="preserve">Filière   </w:t>
            </w:r>
          </w:p>
        </w:tc>
        <w:tc>
          <w:tcPr>
            <w:tcW w:w="1522" w:type="dxa"/>
          </w:tcPr>
          <w:p w14:paraId="38649B39" w14:textId="77777777" w:rsidR="009B3C10" w:rsidRPr="00F51838" w:rsidRDefault="009B3C10" w:rsidP="00073A57">
            <w:pPr>
              <w:spacing w:before="40" w:after="40"/>
              <w:ind w:left="902" w:hanging="902"/>
              <w:jc w:val="center"/>
              <w:rPr>
                <w:rFonts w:ascii="Calibri" w:hAnsi="Calibri" w:cs="Arial"/>
                <w:bCs/>
                <w:iCs/>
                <w:sz w:val="22"/>
                <w:szCs w:val="22"/>
              </w:rPr>
            </w:pPr>
            <w:r w:rsidRPr="00F51838">
              <w:rPr>
                <w:rFonts w:ascii="Calibri" w:hAnsi="Calibri" w:cs="Arial"/>
                <w:bCs/>
                <w:iCs/>
                <w:sz w:val="22"/>
                <w:szCs w:val="22"/>
              </w:rPr>
              <w:t>:</w:t>
            </w:r>
          </w:p>
        </w:tc>
        <w:tc>
          <w:tcPr>
            <w:tcW w:w="3402" w:type="dxa"/>
          </w:tcPr>
          <w:p w14:paraId="06A3A311" w14:textId="762F2FC6" w:rsidR="009B3C10" w:rsidRPr="00F51838" w:rsidRDefault="00F51838" w:rsidP="00073A57">
            <w:pPr>
              <w:spacing w:before="40" w:after="40"/>
              <w:ind w:left="902" w:hanging="902"/>
              <w:rPr>
                <w:rFonts w:ascii="Calibri" w:hAnsi="Calibri" w:cs="Arial"/>
                <w:b/>
                <w:iCs/>
                <w:sz w:val="22"/>
                <w:szCs w:val="22"/>
              </w:rPr>
            </w:pPr>
            <w:r w:rsidRPr="00F51838">
              <w:rPr>
                <w:rFonts w:ascii="Calibri" w:hAnsi="Calibri" w:cs="Arial"/>
                <w:b/>
                <w:iCs/>
                <w:sz w:val="22"/>
                <w:szCs w:val="22"/>
              </w:rPr>
              <w:t>IDOSR</w:t>
            </w:r>
          </w:p>
        </w:tc>
        <w:tc>
          <w:tcPr>
            <w:tcW w:w="2230" w:type="dxa"/>
          </w:tcPr>
          <w:p w14:paraId="4EB36FFB" w14:textId="77777777" w:rsidR="009B3C10" w:rsidRPr="00857EE4" w:rsidRDefault="009B3C10" w:rsidP="00073A57">
            <w:pPr>
              <w:spacing w:before="40" w:after="40"/>
              <w:rPr>
                <w:rFonts w:ascii="Calibri" w:hAnsi="Calibri" w:cs="Arial"/>
                <w:bCs/>
                <w:iCs/>
                <w:sz w:val="22"/>
                <w:szCs w:val="22"/>
              </w:rPr>
            </w:pPr>
            <w:r w:rsidRPr="00857EE4">
              <w:rPr>
                <w:rFonts w:ascii="Calibri" w:hAnsi="Calibri" w:cs="Arial"/>
                <w:bCs/>
                <w:iCs/>
                <w:sz w:val="22"/>
                <w:szCs w:val="22"/>
              </w:rPr>
              <w:t>Durée</w:t>
            </w:r>
          </w:p>
        </w:tc>
        <w:tc>
          <w:tcPr>
            <w:tcW w:w="2233" w:type="dxa"/>
          </w:tcPr>
          <w:p w14:paraId="54DBE1D9" w14:textId="54CA9AB0" w:rsidR="009B3C10" w:rsidRPr="00857EE4" w:rsidRDefault="007E6570" w:rsidP="007E6570">
            <w:pPr>
              <w:spacing w:before="40" w:after="40"/>
              <w:ind w:right="-68"/>
              <w:rPr>
                <w:rFonts w:ascii="Calibri" w:hAnsi="Calibri" w:cs="Arial"/>
                <w:b/>
                <w:iCs/>
                <w:sz w:val="22"/>
                <w:szCs w:val="22"/>
              </w:rPr>
            </w:pPr>
            <w:r w:rsidRPr="00857EE4">
              <w:rPr>
                <w:rFonts w:ascii="Calibri" w:hAnsi="Calibri" w:cs="Arial"/>
                <w:b/>
                <w:iCs/>
                <w:sz w:val="22"/>
                <w:szCs w:val="22"/>
              </w:rPr>
              <w:t xml:space="preserve">                </w:t>
            </w:r>
            <w:r w:rsidR="0091092B" w:rsidRPr="00857EE4">
              <w:rPr>
                <w:rFonts w:ascii="Calibri" w:hAnsi="Calibri" w:cs="Arial"/>
                <w:b/>
                <w:iCs/>
                <w:sz w:val="22"/>
                <w:szCs w:val="22"/>
              </w:rPr>
              <w:t xml:space="preserve">: </w:t>
            </w:r>
            <w:r w:rsidR="002F33E8" w:rsidRPr="00857EE4">
              <w:rPr>
                <w:rFonts w:ascii="Calibri" w:hAnsi="Calibri" w:cs="Arial"/>
                <w:b/>
                <w:iCs/>
                <w:sz w:val="22"/>
                <w:szCs w:val="22"/>
              </w:rPr>
              <w:t>2h</w:t>
            </w:r>
            <w:r w:rsidR="009B3C10" w:rsidRPr="00857EE4">
              <w:rPr>
                <w:rFonts w:ascii="Calibri" w:hAnsi="Calibri" w:cs="Arial"/>
                <w:b/>
                <w:iCs/>
                <w:sz w:val="22"/>
                <w:szCs w:val="22"/>
              </w:rPr>
              <w:t xml:space="preserve"> </w:t>
            </w:r>
          </w:p>
        </w:tc>
      </w:tr>
      <w:tr w:rsidR="009B3C10" w:rsidRPr="00857EE4" w14:paraId="312D88CA" w14:textId="77777777" w:rsidTr="002F33E8">
        <w:trPr>
          <w:trHeight w:val="397"/>
        </w:trPr>
        <w:tc>
          <w:tcPr>
            <w:tcW w:w="1314" w:type="dxa"/>
          </w:tcPr>
          <w:p w14:paraId="180A7E33" w14:textId="77777777" w:rsidR="009B3C10" w:rsidRPr="00857EE4" w:rsidRDefault="009B3C10" w:rsidP="00073A57">
            <w:pPr>
              <w:spacing w:before="40" w:after="40"/>
              <w:rPr>
                <w:rFonts w:ascii="Calibri" w:hAnsi="Calibri" w:cs="Arial"/>
                <w:bCs/>
                <w:iCs/>
                <w:sz w:val="22"/>
                <w:szCs w:val="22"/>
              </w:rPr>
            </w:pPr>
            <w:r w:rsidRPr="00857EE4">
              <w:rPr>
                <w:rFonts w:ascii="Calibri" w:hAnsi="Calibri" w:cs="Arial"/>
                <w:bCs/>
                <w:iCs/>
                <w:sz w:val="22"/>
                <w:szCs w:val="22"/>
              </w:rPr>
              <w:t>Année</w:t>
            </w:r>
          </w:p>
        </w:tc>
        <w:tc>
          <w:tcPr>
            <w:tcW w:w="1522" w:type="dxa"/>
          </w:tcPr>
          <w:p w14:paraId="65982EEF" w14:textId="77777777" w:rsidR="009B3C10" w:rsidRPr="00857EE4" w:rsidRDefault="009B3C10" w:rsidP="00073A57">
            <w:pPr>
              <w:spacing w:before="40" w:after="120"/>
              <w:jc w:val="center"/>
              <w:rPr>
                <w:rFonts w:ascii="Calibri" w:hAnsi="Calibri" w:cs="Arial"/>
                <w:bCs/>
                <w:iCs/>
                <w:sz w:val="22"/>
                <w:szCs w:val="22"/>
              </w:rPr>
            </w:pPr>
            <w:r w:rsidRPr="00857EE4">
              <w:rPr>
                <w:rFonts w:ascii="Calibri" w:hAnsi="Calibri" w:cs="Arial"/>
                <w:bCs/>
                <w:iCs/>
                <w:sz w:val="22"/>
                <w:szCs w:val="22"/>
              </w:rPr>
              <w:t>:</w:t>
            </w:r>
          </w:p>
        </w:tc>
        <w:tc>
          <w:tcPr>
            <w:tcW w:w="3402" w:type="dxa"/>
          </w:tcPr>
          <w:p w14:paraId="1A4D80CF" w14:textId="24BDD404" w:rsidR="009B3C10" w:rsidRPr="00857EE4" w:rsidRDefault="002F33E8" w:rsidP="00073A57">
            <w:pPr>
              <w:spacing w:before="40" w:after="120"/>
              <w:rPr>
                <w:rFonts w:ascii="Calibri" w:hAnsi="Calibri" w:cs="Arial"/>
                <w:b/>
                <w:iCs/>
                <w:sz w:val="22"/>
                <w:szCs w:val="22"/>
              </w:rPr>
            </w:pPr>
            <w:r w:rsidRPr="00857EE4">
              <w:rPr>
                <w:rFonts w:ascii="Calibri" w:hAnsi="Calibri" w:cs="Arial"/>
                <w:b/>
                <w:iCs/>
                <w:color w:val="000000" w:themeColor="text1"/>
                <w:sz w:val="22"/>
                <w:szCs w:val="22"/>
              </w:rPr>
              <w:t xml:space="preserve"> 2 ° A</w:t>
            </w:r>
          </w:p>
        </w:tc>
        <w:tc>
          <w:tcPr>
            <w:tcW w:w="2230" w:type="dxa"/>
          </w:tcPr>
          <w:p w14:paraId="2A5353F3" w14:textId="142C06C8" w:rsidR="009B3C10" w:rsidRPr="00857EE4" w:rsidRDefault="002F33E8" w:rsidP="00073A57">
            <w:pPr>
              <w:spacing w:before="40" w:after="120"/>
              <w:rPr>
                <w:rFonts w:ascii="Calibri" w:hAnsi="Calibri" w:cs="Arial"/>
                <w:bCs/>
                <w:iCs/>
                <w:sz w:val="22"/>
                <w:szCs w:val="22"/>
              </w:rPr>
            </w:pPr>
            <w:r w:rsidRPr="00857EE4">
              <w:rPr>
                <w:rFonts w:ascii="Calibri" w:hAnsi="Calibri" w:cs="Arial"/>
                <w:bCs/>
                <w:iCs/>
                <w:sz w:val="22"/>
                <w:szCs w:val="22"/>
              </w:rPr>
              <w:t>Note finale</w:t>
            </w:r>
          </w:p>
        </w:tc>
        <w:tc>
          <w:tcPr>
            <w:tcW w:w="2233" w:type="dxa"/>
          </w:tcPr>
          <w:p w14:paraId="59C86772" w14:textId="459345DA" w:rsidR="007E6570" w:rsidRPr="00857EE4" w:rsidRDefault="009B3C10" w:rsidP="00AE001D">
            <w:pPr>
              <w:spacing w:before="40" w:after="120"/>
              <w:ind w:left="-54" w:right="-68"/>
              <w:jc w:val="center"/>
              <w:rPr>
                <w:rFonts w:ascii="Calibri" w:hAnsi="Calibri" w:cs="Arial"/>
                <w:b/>
                <w:iCs/>
                <w:color w:val="000000" w:themeColor="text1"/>
                <w:sz w:val="22"/>
                <w:szCs w:val="22"/>
              </w:rPr>
            </w:pPr>
            <w:r w:rsidRPr="00857EE4">
              <w:rPr>
                <w:rFonts w:ascii="Calibri" w:hAnsi="Calibri" w:cs="Arial"/>
                <w:bCs/>
                <w:iCs/>
                <w:color w:val="000000" w:themeColor="text1"/>
                <w:sz w:val="22"/>
                <w:szCs w:val="22"/>
              </w:rPr>
              <w:t>:</w:t>
            </w:r>
            <w:r w:rsidRPr="00857EE4">
              <w:rPr>
                <w:rFonts w:ascii="Calibri" w:hAnsi="Calibri" w:cs="Arial"/>
                <w:b/>
                <w:iCs/>
                <w:color w:val="000000" w:themeColor="text1"/>
                <w:sz w:val="22"/>
                <w:szCs w:val="22"/>
              </w:rPr>
              <w:t xml:space="preserve"> / 40</w:t>
            </w:r>
          </w:p>
        </w:tc>
      </w:tr>
      <w:tr w:rsidR="002F33E8" w:rsidRPr="00857EE4" w14:paraId="0A6B4ECB" w14:textId="77777777" w:rsidTr="002F33E8">
        <w:trPr>
          <w:trHeight w:val="397"/>
        </w:trPr>
        <w:tc>
          <w:tcPr>
            <w:tcW w:w="2836" w:type="dxa"/>
            <w:gridSpan w:val="2"/>
          </w:tcPr>
          <w:p w14:paraId="130A68AE" w14:textId="1275C205" w:rsidR="002F33E8" w:rsidRPr="00857EE4" w:rsidRDefault="002F33E8" w:rsidP="00073A57">
            <w:pPr>
              <w:spacing w:before="40" w:after="120"/>
              <w:jc w:val="center"/>
              <w:rPr>
                <w:rFonts w:ascii="Calibri" w:hAnsi="Calibri" w:cs="Arial"/>
                <w:bCs/>
                <w:iCs/>
                <w:sz w:val="22"/>
                <w:szCs w:val="22"/>
              </w:rPr>
            </w:pPr>
            <w:proofErr w:type="spellStart"/>
            <w:r w:rsidRPr="00857EE4">
              <w:rPr>
                <w:rFonts w:ascii="Calibri" w:hAnsi="Calibri" w:cs="Arial"/>
                <w:bCs/>
                <w:iCs/>
                <w:sz w:val="22"/>
                <w:szCs w:val="22"/>
              </w:rPr>
              <w:t>Nom&amp;Prénom</w:t>
            </w:r>
            <w:proofErr w:type="spellEnd"/>
            <w:r w:rsidRPr="00857EE4">
              <w:rPr>
                <w:rFonts w:ascii="Calibri" w:hAnsi="Calibri" w:cs="Arial"/>
                <w:bCs/>
                <w:iCs/>
                <w:sz w:val="22"/>
                <w:szCs w:val="22"/>
              </w:rPr>
              <w:t xml:space="preserve"> du correcteur</w:t>
            </w:r>
          </w:p>
        </w:tc>
        <w:tc>
          <w:tcPr>
            <w:tcW w:w="3402" w:type="dxa"/>
          </w:tcPr>
          <w:p w14:paraId="115E9835" w14:textId="77777777" w:rsidR="002F33E8" w:rsidRPr="00857EE4" w:rsidRDefault="002F33E8" w:rsidP="00073A57">
            <w:pPr>
              <w:spacing w:before="40" w:after="120"/>
              <w:rPr>
                <w:rFonts w:ascii="Calibri" w:hAnsi="Calibri" w:cs="Arial"/>
                <w:b/>
                <w:iCs/>
                <w:color w:val="000000" w:themeColor="text1"/>
                <w:sz w:val="22"/>
                <w:szCs w:val="22"/>
              </w:rPr>
            </w:pPr>
          </w:p>
        </w:tc>
        <w:tc>
          <w:tcPr>
            <w:tcW w:w="2230" w:type="dxa"/>
          </w:tcPr>
          <w:p w14:paraId="7501D72F" w14:textId="17B03A92" w:rsidR="002F33E8" w:rsidRPr="00857EE4" w:rsidRDefault="002F33E8" w:rsidP="00073A57">
            <w:pPr>
              <w:spacing w:before="40" w:after="120"/>
              <w:rPr>
                <w:rFonts w:ascii="Calibri" w:hAnsi="Calibri" w:cs="Arial"/>
                <w:bCs/>
                <w:iCs/>
                <w:sz w:val="22"/>
                <w:szCs w:val="22"/>
              </w:rPr>
            </w:pPr>
            <w:r w:rsidRPr="00857EE4">
              <w:rPr>
                <w:rFonts w:ascii="Calibri" w:hAnsi="Calibri" w:cs="Arial"/>
                <w:bCs/>
                <w:iCs/>
                <w:sz w:val="22"/>
                <w:szCs w:val="22"/>
              </w:rPr>
              <w:t>Émargement</w:t>
            </w:r>
          </w:p>
        </w:tc>
        <w:tc>
          <w:tcPr>
            <w:tcW w:w="2233" w:type="dxa"/>
          </w:tcPr>
          <w:p w14:paraId="62A90D2C" w14:textId="77777777" w:rsidR="002F33E8" w:rsidRPr="00857EE4" w:rsidRDefault="002F33E8" w:rsidP="00AE001D">
            <w:pPr>
              <w:spacing w:before="40" w:after="120"/>
              <w:ind w:left="-54" w:right="-68"/>
              <w:jc w:val="center"/>
              <w:rPr>
                <w:rFonts w:ascii="Calibri" w:hAnsi="Calibri" w:cs="Arial"/>
                <w:bCs/>
                <w:iCs/>
                <w:color w:val="000000" w:themeColor="text1"/>
                <w:sz w:val="22"/>
                <w:szCs w:val="22"/>
              </w:rPr>
            </w:pPr>
          </w:p>
        </w:tc>
      </w:tr>
    </w:tbl>
    <w:p w14:paraId="4E3EF92B" w14:textId="286EA779" w:rsidR="00F36ED2" w:rsidRPr="00857EE4" w:rsidRDefault="00F36ED2" w:rsidP="00683B55">
      <w:pPr>
        <w:rPr>
          <w:rFonts w:asciiTheme="minorHAnsi" w:hAnsiTheme="minorHAnsi" w:cstheme="minorHAnsi"/>
          <w:noProof/>
          <w:sz w:val="22"/>
          <w:szCs w:val="22"/>
        </w:rPr>
      </w:pPr>
    </w:p>
    <w:p w14:paraId="381B83A8" w14:textId="06AC3C25" w:rsidR="00C34CBA" w:rsidRPr="00857EE4" w:rsidRDefault="00C34CBA" w:rsidP="00D27AA6">
      <w:pPr>
        <w:rPr>
          <w:rFonts w:asciiTheme="minorHAnsi" w:hAnsiTheme="minorHAnsi" w:cstheme="minorHAnsi"/>
          <w:b/>
          <w:noProof/>
          <w:sz w:val="22"/>
          <w:szCs w:val="22"/>
          <w:u w:val="single"/>
        </w:rPr>
      </w:pPr>
      <w:r w:rsidRPr="00857EE4">
        <w:rPr>
          <w:rFonts w:asciiTheme="minorHAnsi" w:hAnsiTheme="minorHAnsi" w:cstheme="minorHAnsi"/>
          <w:b/>
          <w:noProof/>
          <w:sz w:val="22"/>
          <w:szCs w:val="22"/>
          <w:u w:val="single"/>
        </w:rPr>
        <w:t>Théorie:</w:t>
      </w:r>
      <w:r w:rsidR="00D27AA6" w:rsidRPr="00857EE4">
        <w:rPr>
          <w:rFonts w:asciiTheme="minorHAnsi" w:hAnsiTheme="minorHAnsi" w:cstheme="minorHAnsi"/>
          <w:b/>
          <w:noProof/>
          <w:sz w:val="22"/>
          <w:szCs w:val="22"/>
          <w:u w:val="single"/>
        </w:rPr>
        <w:t xml:space="preserve"> (</w:t>
      </w:r>
      <w:r w:rsidR="00F848CD" w:rsidRPr="00857EE4">
        <w:rPr>
          <w:rFonts w:asciiTheme="minorHAnsi" w:hAnsiTheme="minorHAnsi" w:cstheme="minorHAnsi"/>
          <w:b/>
          <w:noProof/>
          <w:sz w:val="22"/>
          <w:szCs w:val="22"/>
          <w:u w:val="single"/>
        </w:rPr>
        <w:t>2</w:t>
      </w:r>
      <w:r w:rsidR="003B6B27" w:rsidRPr="00857EE4">
        <w:rPr>
          <w:rFonts w:asciiTheme="minorHAnsi" w:hAnsiTheme="minorHAnsi" w:cstheme="minorHAnsi"/>
          <w:b/>
          <w:noProof/>
          <w:sz w:val="22"/>
          <w:szCs w:val="22"/>
          <w:u w:val="single"/>
        </w:rPr>
        <w:t>0</w:t>
      </w:r>
      <w:r w:rsidRPr="00857EE4">
        <w:rPr>
          <w:rFonts w:asciiTheme="minorHAnsi" w:hAnsiTheme="minorHAnsi" w:cstheme="minorHAnsi"/>
          <w:b/>
          <w:noProof/>
          <w:sz w:val="22"/>
          <w:szCs w:val="22"/>
          <w:u w:val="single"/>
        </w:rPr>
        <w:t xml:space="preserve"> points</w:t>
      </w:r>
      <w:r w:rsidR="00D27AA6" w:rsidRPr="00857EE4">
        <w:rPr>
          <w:rFonts w:asciiTheme="minorHAnsi" w:hAnsiTheme="minorHAnsi" w:cstheme="minorHAnsi"/>
          <w:b/>
          <w:noProof/>
          <w:sz w:val="22"/>
          <w:szCs w:val="22"/>
          <w:u w:val="single"/>
        </w:rPr>
        <w:t>)</w:t>
      </w:r>
    </w:p>
    <w:p w14:paraId="0BE5FEC3" w14:textId="77777777" w:rsidR="002F33E8" w:rsidRPr="00857EE4" w:rsidRDefault="002F33E8" w:rsidP="00D27AA6">
      <w:pPr>
        <w:rPr>
          <w:rFonts w:asciiTheme="minorHAnsi" w:hAnsiTheme="minorHAnsi" w:cstheme="minorHAnsi"/>
          <w:b/>
          <w:noProof/>
          <w:sz w:val="22"/>
          <w:szCs w:val="22"/>
          <w:u w:val="single"/>
        </w:rPr>
      </w:pPr>
    </w:p>
    <w:p w14:paraId="13FC6258" w14:textId="73581F0A" w:rsidR="003B6B27" w:rsidRPr="00857EE4" w:rsidRDefault="003B6B27">
      <w:pPr>
        <w:pStyle w:val="Paragraphedeliste"/>
        <w:numPr>
          <w:ilvl w:val="0"/>
          <w:numId w:val="1"/>
        </w:numPr>
        <w:tabs>
          <w:tab w:val="left" w:leader="hyphen" w:pos="9639"/>
        </w:tabs>
        <w:spacing w:after="160" w:line="259" w:lineRule="auto"/>
        <w:ind w:left="714" w:hanging="357"/>
        <w:rPr>
          <w:lang w:val="fr-FR"/>
        </w:rPr>
      </w:pPr>
      <w:r w:rsidRPr="00857EE4">
        <w:rPr>
          <w:lang w:val="fr-FR"/>
        </w:rPr>
        <w:t>Donner cinq objectifs (ou critères) de la sécurité informatique</w:t>
      </w:r>
      <w:r w:rsidR="00F51838">
        <w:rPr>
          <w:lang w:val="fr-FR"/>
        </w:rPr>
        <w:t xml:space="preserve"> </w:t>
      </w:r>
      <w:r w:rsidRPr="00857EE4">
        <w:rPr>
          <w:lang w:val="fr-FR"/>
        </w:rPr>
        <w:t>?</w:t>
      </w:r>
      <w:r w:rsidRPr="00857EE4">
        <w:rPr>
          <w:lang w:val="fr-FR"/>
        </w:rPr>
        <w:tab/>
        <w:t>(2pts)</w:t>
      </w:r>
    </w:p>
    <w:p w14:paraId="724FE66F" w14:textId="77777777" w:rsidR="00885602" w:rsidRPr="00857EE4" w:rsidRDefault="00885602" w:rsidP="00885602">
      <w:pPr>
        <w:pStyle w:val="Titre4"/>
        <w:shd w:val="clear" w:color="auto" w:fill="F2F2F2" w:themeFill="background1" w:themeFillShade="F2"/>
        <w:spacing w:before="0" w:beforeAutospacing="0" w:after="150" w:afterAutospacing="0"/>
        <w:rPr>
          <w:rFonts w:ascii="Poppins" w:hAnsi="Poppins" w:cs="Poppins"/>
          <w:b w:val="0"/>
          <w:bCs w:val="0"/>
          <w:sz w:val="22"/>
          <w:szCs w:val="22"/>
        </w:rPr>
      </w:pPr>
      <w:r w:rsidRPr="00857EE4">
        <w:rPr>
          <w:b w:val="0"/>
          <w:bCs w:val="0"/>
          <w:sz w:val="22"/>
          <w:szCs w:val="22"/>
        </w:rPr>
        <w:t>L’intégrité des données - La confidentialité des données - La disponibilité des données - La non-répudiation des informations - L’authenticité des identifiants</w:t>
      </w:r>
    </w:p>
    <w:p w14:paraId="5A1DA683" w14:textId="13C7C7FD" w:rsidR="00B761DD" w:rsidRPr="00857EE4" w:rsidRDefault="00B761DD" w:rsidP="003B6B27">
      <w:pPr>
        <w:tabs>
          <w:tab w:val="left" w:leader="hyphen" w:pos="9639"/>
        </w:tabs>
        <w:spacing w:after="160" w:line="259" w:lineRule="auto"/>
        <w:ind w:left="357"/>
      </w:pPr>
    </w:p>
    <w:p w14:paraId="6F108C34" w14:textId="29C14E09" w:rsidR="003B6B27" w:rsidRPr="00857EE4" w:rsidRDefault="003B6B27">
      <w:pPr>
        <w:pStyle w:val="Paragraphedeliste"/>
        <w:numPr>
          <w:ilvl w:val="0"/>
          <w:numId w:val="1"/>
        </w:numPr>
        <w:tabs>
          <w:tab w:val="left" w:leader="hyphen" w:pos="9639"/>
        </w:tabs>
        <w:spacing w:after="160" w:line="259" w:lineRule="auto"/>
        <w:rPr>
          <w:lang w:val="fr-FR"/>
        </w:rPr>
      </w:pPr>
      <w:r w:rsidRPr="00857EE4">
        <w:rPr>
          <w:lang w:val="fr-FR"/>
        </w:rPr>
        <w:t>Qu’est-ce qu’un Certificat numérique ?</w:t>
      </w:r>
      <w:r w:rsidRPr="00857EE4">
        <w:rPr>
          <w:lang w:val="fr-FR"/>
        </w:rPr>
        <w:tab/>
        <w:t>(2pts)</w:t>
      </w:r>
    </w:p>
    <w:p w14:paraId="1D394B7B" w14:textId="77777777" w:rsidR="00885602" w:rsidRPr="00857EE4" w:rsidRDefault="00885602" w:rsidP="00885602">
      <w:pPr>
        <w:pStyle w:val="Titre4"/>
        <w:shd w:val="clear" w:color="auto" w:fill="F2F2F2" w:themeFill="background1" w:themeFillShade="F2"/>
        <w:spacing w:before="0" w:beforeAutospacing="0" w:after="150" w:afterAutospacing="0"/>
        <w:rPr>
          <w:b w:val="0"/>
          <w:bCs w:val="0"/>
          <w:sz w:val="22"/>
          <w:szCs w:val="22"/>
        </w:rPr>
      </w:pPr>
      <w:r w:rsidRPr="00857EE4">
        <w:rPr>
          <w:b w:val="0"/>
          <w:bCs w:val="0"/>
          <w:sz w:val="22"/>
          <w:szCs w:val="22"/>
        </w:rPr>
        <w:t>Un certificat numérique (ou certificat de clé publique) peut être vu comme une carte d'identité numérique. Il est utilisé principalement pour identifier et authentifier une personne physique ou morale, mais aussi pour chiffrer des échanges</w:t>
      </w:r>
    </w:p>
    <w:p w14:paraId="65C124FC" w14:textId="2026B76D" w:rsidR="003B6B27" w:rsidRPr="00857EE4" w:rsidRDefault="003B6B27">
      <w:pPr>
        <w:pStyle w:val="Paragraphedeliste"/>
        <w:numPr>
          <w:ilvl w:val="0"/>
          <w:numId w:val="1"/>
        </w:numPr>
        <w:tabs>
          <w:tab w:val="left" w:leader="hyphen" w:pos="9639"/>
        </w:tabs>
        <w:spacing w:after="160" w:line="259" w:lineRule="auto"/>
        <w:rPr>
          <w:rFonts w:asciiTheme="minorHAnsi" w:hAnsiTheme="minorHAnsi" w:cstheme="minorHAnsi"/>
          <w:lang w:val="fr-FR"/>
        </w:rPr>
      </w:pPr>
      <w:r w:rsidRPr="00857EE4">
        <w:rPr>
          <w:rFonts w:asciiTheme="minorHAnsi" w:hAnsiTheme="minorHAnsi" w:cstheme="minorHAnsi"/>
          <w:lang w:val="fr-FR"/>
        </w:rPr>
        <w:t>Donner les principales informations de la Structure d'un Certificat numérique selon la norme X509 ? (2pts)</w:t>
      </w:r>
    </w:p>
    <w:p w14:paraId="7B88F511" w14:textId="77777777" w:rsidR="00885602" w:rsidRPr="00857EE4" w:rsidRDefault="00885602" w:rsidP="00885602">
      <w:pPr>
        <w:pStyle w:val="Titre4"/>
        <w:shd w:val="clear" w:color="auto" w:fill="F2F2F2" w:themeFill="background1" w:themeFillShade="F2"/>
        <w:spacing w:before="0" w:beforeAutospacing="0" w:after="0" w:afterAutospacing="0"/>
        <w:rPr>
          <w:rFonts w:asciiTheme="minorHAnsi" w:hAnsiTheme="minorHAnsi" w:cstheme="minorHAnsi"/>
          <w:b w:val="0"/>
          <w:bCs w:val="0"/>
          <w:sz w:val="22"/>
          <w:szCs w:val="22"/>
        </w:rPr>
      </w:pPr>
      <w:r w:rsidRPr="00857EE4">
        <w:rPr>
          <w:rFonts w:asciiTheme="minorHAnsi" w:hAnsiTheme="minorHAnsi" w:cstheme="minorHAnsi"/>
          <w:b w:val="0"/>
          <w:bCs w:val="0"/>
          <w:sz w:val="22"/>
          <w:szCs w:val="22"/>
        </w:rPr>
        <w:t>Version : indique à quelle version de X509 correspond ce certificat</w:t>
      </w:r>
    </w:p>
    <w:p w14:paraId="502E7FD1" w14:textId="77777777" w:rsidR="00885602" w:rsidRPr="00857EE4" w:rsidRDefault="00885602" w:rsidP="00885602">
      <w:pPr>
        <w:pStyle w:val="Titre4"/>
        <w:shd w:val="clear" w:color="auto" w:fill="F2F2F2" w:themeFill="background1" w:themeFillShade="F2"/>
        <w:spacing w:before="0" w:beforeAutospacing="0" w:after="0" w:afterAutospacing="0"/>
        <w:rPr>
          <w:rFonts w:asciiTheme="minorHAnsi" w:hAnsiTheme="minorHAnsi" w:cstheme="minorHAnsi"/>
          <w:b w:val="0"/>
          <w:bCs w:val="0"/>
          <w:sz w:val="22"/>
          <w:szCs w:val="22"/>
        </w:rPr>
      </w:pPr>
      <w:r w:rsidRPr="00857EE4">
        <w:rPr>
          <w:rFonts w:asciiTheme="minorHAnsi" w:hAnsiTheme="minorHAnsi" w:cstheme="minorHAnsi"/>
          <w:b w:val="0"/>
          <w:bCs w:val="0"/>
          <w:sz w:val="22"/>
          <w:szCs w:val="22"/>
        </w:rPr>
        <w:t>Numéro de série : Numéro de série du certificat</w:t>
      </w:r>
    </w:p>
    <w:p w14:paraId="22EA4B78" w14:textId="77777777" w:rsidR="00885602" w:rsidRPr="00857EE4" w:rsidRDefault="00885602" w:rsidP="00885602">
      <w:pPr>
        <w:pStyle w:val="Titre4"/>
        <w:shd w:val="clear" w:color="auto" w:fill="F2F2F2" w:themeFill="background1" w:themeFillShade="F2"/>
        <w:spacing w:before="0" w:beforeAutospacing="0" w:after="0" w:afterAutospacing="0"/>
        <w:rPr>
          <w:rFonts w:asciiTheme="minorHAnsi" w:hAnsiTheme="minorHAnsi" w:cstheme="minorHAnsi"/>
          <w:b w:val="0"/>
          <w:bCs w:val="0"/>
          <w:sz w:val="22"/>
          <w:szCs w:val="22"/>
        </w:rPr>
      </w:pPr>
      <w:r w:rsidRPr="00857EE4">
        <w:rPr>
          <w:rFonts w:asciiTheme="minorHAnsi" w:hAnsiTheme="minorHAnsi" w:cstheme="minorHAnsi"/>
          <w:b w:val="0"/>
          <w:bCs w:val="0"/>
          <w:sz w:val="22"/>
          <w:szCs w:val="22"/>
        </w:rPr>
        <w:t>Algorithme de signature : identifiant du type de signature utilisée</w:t>
      </w:r>
    </w:p>
    <w:p w14:paraId="115E0C92" w14:textId="77777777" w:rsidR="00885602" w:rsidRPr="00857EE4" w:rsidRDefault="00885602" w:rsidP="00885602">
      <w:pPr>
        <w:pStyle w:val="Titre4"/>
        <w:shd w:val="clear" w:color="auto" w:fill="F2F2F2" w:themeFill="background1" w:themeFillShade="F2"/>
        <w:spacing w:before="0" w:beforeAutospacing="0" w:after="0" w:afterAutospacing="0"/>
        <w:rPr>
          <w:rFonts w:asciiTheme="minorHAnsi" w:hAnsiTheme="minorHAnsi" w:cstheme="minorHAnsi"/>
          <w:b w:val="0"/>
          <w:bCs w:val="0"/>
          <w:sz w:val="22"/>
          <w:szCs w:val="22"/>
        </w:rPr>
      </w:pPr>
      <w:r w:rsidRPr="00857EE4">
        <w:rPr>
          <w:rFonts w:asciiTheme="minorHAnsi" w:hAnsiTheme="minorHAnsi" w:cstheme="minorHAnsi"/>
          <w:b w:val="0"/>
          <w:bCs w:val="0"/>
          <w:sz w:val="22"/>
          <w:szCs w:val="22"/>
        </w:rPr>
        <w:t xml:space="preserve">Emetteur : </w:t>
      </w:r>
      <w:proofErr w:type="spellStart"/>
      <w:r w:rsidRPr="00857EE4">
        <w:rPr>
          <w:rFonts w:asciiTheme="minorHAnsi" w:hAnsiTheme="minorHAnsi" w:cstheme="minorHAnsi"/>
          <w:b w:val="0"/>
          <w:bCs w:val="0"/>
          <w:sz w:val="22"/>
          <w:szCs w:val="22"/>
        </w:rPr>
        <w:t>Distinguished</w:t>
      </w:r>
      <w:proofErr w:type="spellEnd"/>
      <w:r w:rsidRPr="00857EE4">
        <w:rPr>
          <w:rFonts w:asciiTheme="minorHAnsi" w:hAnsiTheme="minorHAnsi" w:cstheme="minorHAnsi"/>
          <w:b w:val="0"/>
          <w:bCs w:val="0"/>
          <w:sz w:val="22"/>
          <w:szCs w:val="22"/>
        </w:rPr>
        <w:t xml:space="preserve"> Name (DN) de l'autorité de certification qui a émis ce certificat.</w:t>
      </w:r>
    </w:p>
    <w:p w14:paraId="6014E593" w14:textId="77777777" w:rsidR="00885602" w:rsidRPr="00857EE4" w:rsidRDefault="00885602" w:rsidP="00885602">
      <w:pPr>
        <w:pStyle w:val="Titre4"/>
        <w:shd w:val="clear" w:color="auto" w:fill="F2F2F2" w:themeFill="background1" w:themeFillShade="F2"/>
        <w:spacing w:before="0" w:beforeAutospacing="0" w:after="0" w:afterAutospacing="0"/>
        <w:rPr>
          <w:rFonts w:asciiTheme="minorHAnsi" w:hAnsiTheme="minorHAnsi" w:cstheme="minorHAnsi"/>
          <w:b w:val="0"/>
          <w:bCs w:val="0"/>
          <w:sz w:val="22"/>
          <w:szCs w:val="22"/>
        </w:rPr>
      </w:pPr>
      <w:r w:rsidRPr="00857EE4">
        <w:rPr>
          <w:rFonts w:asciiTheme="minorHAnsi" w:hAnsiTheme="minorHAnsi" w:cstheme="minorHAnsi"/>
          <w:b w:val="0"/>
          <w:bCs w:val="0"/>
          <w:sz w:val="22"/>
          <w:szCs w:val="22"/>
        </w:rPr>
        <w:t>Valide à partir de : la date de début de validité de certificat</w:t>
      </w:r>
    </w:p>
    <w:p w14:paraId="1CB81C82" w14:textId="77777777" w:rsidR="00885602" w:rsidRPr="00857EE4" w:rsidRDefault="00885602" w:rsidP="00885602">
      <w:pPr>
        <w:pStyle w:val="Titre4"/>
        <w:shd w:val="clear" w:color="auto" w:fill="F2F2F2" w:themeFill="background1" w:themeFillShade="F2"/>
        <w:spacing w:before="0" w:beforeAutospacing="0" w:after="0" w:afterAutospacing="0"/>
        <w:rPr>
          <w:rFonts w:asciiTheme="minorHAnsi" w:hAnsiTheme="minorHAnsi" w:cstheme="minorHAnsi"/>
          <w:b w:val="0"/>
          <w:bCs w:val="0"/>
          <w:sz w:val="22"/>
          <w:szCs w:val="22"/>
        </w:rPr>
      </w:pPr>
      <w:r w:rsidRPr="00857EE4">
        <w:rPr>
          <w:rFonts w:asciiTheme="minorHAnsi" w:hAnsiTheme="minorHAnsi" w:cstheme="minorHAnsi"/>
          <w:b w:val="0"/>
          <w:bCs w:val="0"/>
          <w:sz w:val="22"/>
          <w:szCs w:val="22"/>
        </w:rPr>
        <w:t>Valide jusqu'à : la date de fin de validité de certificat</w:t>
      </w:r>
    </w:p>
    <w:p w14:paraId="2C730BED" w14:textId="0E2F7303" w:rsidR="003B6B27" w:rsidRPr="00857EE4" w:rsidRDefault="003B6B27">
      <w:pPr>
        <w:pStyle w:val="Paragraphedeliste"/>
        <w:numPr>
          <w:ilvl w:val="0"/>
          <w:numId w:val="1"/>
        </w:numPr>
        <w:tabs>
          <w:tab w:val="left" w:leader="hyphen" w:pos="9639"/>
        </w:tabs>
        <w:spacing w:after="0" w:line="240" w:lineRule="auto"/>
        <w:ind w:left="714" w:hanging="357"/>
        <w:rPr>
          <w:rFonts w:asciiTheme="minorHAnsi" w:eastAsia="Times New Roman" w:hAnsiTheme="minorHAnsi" w:cstheme="minorHAnsi"/>
          <w:color w:val="000000"/>
          <w:lang w:val="fr-FR" w:eastAsia="fr-FR"/>
        </w:rPr>
      </w:pPr>
      <w:r w:rsidRPr="00857EE4">
        <w:rPr>
          <w:rFonts w:asciiTheme="minorHAnsi" w:eastAsia="Times New Roman" w:hAnsiTheme="minorHAnsi" w:cstheme="minorHAnsi"/>
          <w:color w:val="000000"/>
          <w:lang w:val="fr-FR" w:eastAsia="fr-FR"/>
        </w:rPr>
        <w:t xml:space="preserve">A quels niveaux du modèle OSI fonctionne un firewall </w:t>
      </w:r>
      <w:proofErr w:type="spellStart"/>
      <w:r w:rsidRPr="00857EE4">
        <w:rPr>
          <w:rFonts w:asciiTheme="minorHAnsi" w:eastAsia="Times New Roman" w:hAnsiTheme="minorHAnsi" w:cstheme="minorHAnsi"/>
          <w:color w:val="000000"/>
          <w:lang w:val="fr-FR" w:eastAsia="fr-FR"/>
        </w:rPr>
        <w:t>stateless</w:t>
      </w:r>
      <w:proofErr w:type="spellEnd"/>
      <w:r w:rsidRPr="00857EE4">
        <w:rPr>
          <w:rFonts w:asciiTheme="minorHAnsi" w:eastAsia="Times New Roman" w:hAnsiTheme="minorHAnsi" w:cstheme="minorHAnsi"/>
          <w:color w:val="000000"/>
          <w:lang w:val="fr-FR" w:eastAsia="fr-FR"/>
        </w:rPr>
        <w:t> ?</w:t>
      </w:r>
      <w:r w:rsidRPr="00857EE4">
        <w:rPr>
          <w:rFonts w:asciiTheme="minorHAnsi" w:eastAsia="Times New Roman" w:hAnsiTheme="minorHAnsi" w:cstheme="minorHAnsi"/>
          <w:color w:val="000000"/>
          <w:lang w:val="fr-FR" w:eastAsia="fr-FR"/>
        </w:rPr>
        <w:tab/>
      </w:r>
      <w:r w:rsidRPr="00857EE4">
        <w:rPr>
          <w:rFonts w:asciiTheme="minorHAnsi" w:hAnsiTheme="minorHAnsi" w:cstheme="minorHAnsi"/>
          <w:lang w:val="fr-FR"/>
        </w:rPr>
        <w:t>(2pts)</w:t>
      </w:r>
    </w:p>
    <w:p w14:paraId="75146A66" w14:textId="77777777" w:rsidR="003B6B27" w:rsidRPr="00857EE4" w:rsidRDefault="003B6B27">
      <w:pPr>
        <w:pStyle w:val="Paragraphedeliste"/>
        <w:numPr>
          <w:ilvl w:val="0"/>
          <w:numId w:val="6"/>
        </w:numPr>
        <w:rPr>
          <w:rFonts w:asciiTheme="minorHAnsi" w:hAnsiTheme="minorHAnsi" w:cstheme="minorHAnsi"/>
          <w:lang w:val="fr-FR"/>
        </w:rPr>
      </w:pPr>
      <w:r w:rsidRPr="00857EE4">
        <w:rPr>
          <w:rFonts w:asciiTheme="minorHAnsi" w:hAnsiTheme="minorHAnsi" w:cstheme="minorHAnsi"/>
          <w:lang w:val="fr-FR"/>
        </w:rPr>
        <w:t>2 et 3</w:t>
      </w:r>
    </w:p>
    <w:p w14:paraId="2B42CA96" w14:textId="77777777" w:rsidR="003B6B27" w:rsidRPr="00857EE4" w:rsidRDefault="003B6B27">
      <w:pPr>
        <w:pStyle w:val="Paragraphedeliste"/>
        <w:numPr>
          <w:ilvl w:val="0"/>
          <w:numId w:val="6"/>
        </w:numPr>
        <w:rPr>
          <w:rFonts w:asciiTheme="minorHAnsi" w:hAnsiTheme="minorHAnsi" w:cstheme="minorHAnsi"/>
          <w:lang w:val="fr-FR"/>
        </w:rPr>
      </w:pPr>
      <w:r w:rsidRPr="00857EE4">
        <w:rPr>
          <w:rFonts w:asciiTheme="minorHAnsi" w:hAnsiTheme="minorHAnsi" w:cstheme="minorHAnsi"/>
          <w:lang w:val="fr-FR"/>
        </w:rPr>
        <w:t>3 et 4</w:t>
      </w:r>
    </w:p>
    <w:p w14:paraId="3C6295F6" w14:textId="3AD09431" w:rsidR="003B6B27" w:rsidRPr="00857EE4" w:rsidRDefault="003B6B27">
      <w:pPr>
        <w:pStyle w:val="Paragraphedeliste"/>
        <w:numPr>
          <w:ilvl w:val="0"/>
          <w:numId w:val="6"/>
        </w:numPr>
        <w:spacing w:after="100" w:afterAutospacing="1" w:line="240" w:lineRule="auto"/>
        <w:ind w:left="1071" w:hanging="357"/>
        <w:rPr>
          <w:rFonts w:asciiTheme="minorHAnsi" w:hAnsiTheme="minorHAnsi" w:cstheme="minorHAnsi"/>
          <w:lang w:val="fr-FR"/>
        </w:rPr>
      </w:pPr>
      <w:r w:rsidRPr="00857EE4">
        <w:rPr>
          <w:rFonts w:asciiTheme="minorHAnsi" w:hAnsiTheme="minorHAnsi" w:cstheme="minorHAnsi"/>
          <w:lang w:val="fr-FR"/>
        </w:rPr>
        <w:t>4 et 5</w:t>
      </w:r>
    </w:p>
    <w:p w14:paraId="237BB4CD" w14:textId="77777777" w:rsidR="00885602" w:rsidRPr="00857EE4" w:rsidRDefault="00885602" w:rsidP="00885602">
      <w:pPr>
        <w:pStyle w:val="Titre4"/>
        <w:shd w:val="clear" w:color="auto" w:fill="F2F2F2" w:themeFill="background1" w:themeFillShade="F2"/>
        <w:spacing w:before="0" w:beforeAutospacing="0" w:after="0" w:afterAutospacing="0"/>
        <w:rPr>
          <w:rFonts w:asciiTheme="minorHAnsi" w:hAnsiTheme="minorHAnsi" w:cstheme="minorHAnsi"/>
          <w:b w:val="0"/>
          <w:bCs w:val="0"/>
          <w:sz w:val="22"/>
          <w:szCs w:val="22"/>
        </w:rPr>
      </w:pPr>
      <w:r w:rsidRPr="00857EE4">
        <w:rPr>
          <w:rFonts w:asciiTheme="minorHAnsi" w:hAnsiTheme="minorHAnsi" w:cstheme="minorHAnsi"/>
          <w:b w:val="0"/>
          <w:bCs w:val="0"/>
          <w:sz w:val="22"/>
          <w:szCs w:val="22"/>
        </w:rPr>
        <w:t>3 et 4</w:t>
      </w:r>
    </w:p>
    <w:p w14:paraId="2B4980CF" w14:textId="4D5BF9DA" w:rsidR="003B6B27" w:rsidRPr="00857EE4" w:rsidRDefault="003B6B27">
      <w:pPr>
        <w:pStyle w:val="Paragraphedeliste"/>
        <w:numPr>
          <w:ilvl w:val="0"/>
          <w:numId w:val="1"/>
        </w:numPr>
        <w:tabs>
          <w:tab w:val="left" w:leader="hyphen" w:pos="9639"/>
        </w:tabs>
        <w:spacing w:after="160" w:line="259" w:lineRule="auto"/>
        <w:rPr>
          <w:rFonts w:asciiTheme="minorHAnsi" w:eastAsia="Times New Roman" w:hAnsiTheme="minorHAnsi" w:cstheme="minorHAnsi"/>
          <w:lang w:val="fr-FR" w:eastAsia="fr-FR"/>
        </w:rPr>
      </w:pPr>
      <w:r w:rsidRPr="00857EE4">
        <w:rPr>
          <w:rFonts w:asciiTheme="minorHAnsi" w:eastAsia="Times New Roman" w:hAnsiTheme="minorHAnsi" w:cstheme="minorHAnsi"/>
          <w:lang w:val="fr-FR" w:eastAsia="fr-FR"/>
        </w:rPr>
        <w:t>Quelles attaques sont considérées comme des dénis de service ?</w:t>
      </w:r>
      <w:r w:rsidRPr="00857EE4">
        <w:rPr>
          <w:rFonts w:asciiTheme="minorHAnsi" w:eastAsia="Times New Roman" w:hAnsiTheme="minorHAnsi" w:cstheme="minorHAnsi"/>
          <w:lang w:val="fr-FR" w:eastAsia="fr-FR"/>
        </w:rPr>
        <w:tab/>
      </w:r>
      <w:r w:rsidRPr="00857EE4">
        <w:rPr>
          <w:rFonts w:asciiTheme="minorHAnsi" w:hAnsiTheme="minorHAnsi" w:cstheme="minorHAnsi"/>
          <w:lang w:val="fr-FR"/>
        </w:rPr>
        <w:t>(2pts)</w:t>
      </w:r>
    </w:p>
    <w:p w14:paraId="3E01A7DC" w14:textId="77777777" w:rsidR="003B6B27" w:rsidRPr="00857EE4" w:rsidRDefault="003B6B27">
      <w:pPr>
        <w:pStyle w:val="Paragraphedeliste"/>
        <w:numPr>
          <w:ilvl w:val="0"/>
          <w:numId w:val="2"/>
        </w:numPr>
        <w:spacing w:after="160" w:line="259" w:lineRule="auto"/>
        <w:rPr>
          <w:rFonts w:asciiTheme="minorHAnsi" w:eastAsiaTheme="minorHAnsi" w:hAnsiTheme="minorHAnsi" w:cstheme="minorHAnsi"/>
          <w:lang w:val="fr-FR"/>
        </w:rPr>
      </w:pPr>
      <w:r w:rsidRPr="00857EE4">
        <w:rPr>
          <w:rFonts w:asciiTheme="minorHAnsi" w:eastAsiaTheme="minorHAnsi" w:hAnsiTheme="minorHAnsi" w:cstheme="minorHAnsi"/>
          <w:lang w:val="fr-FR"/>
        </w:rPr>
        <w:t xml:space="preserve">Le </w:t>
      </w:r>
      <w:proofErr w:type="spellStart"/>
      <w:r w:rsidRPr="00857EE4">
        <w:rPr>
          <w:rFonts w:asciiTheme="minorHAnsi" w:eastAsiaTheme="minorHAnsi" w:hAnsiTheme="minorHAnsi" w:cstheme="minorHAnsi"/>
          <w:lang w:val="fr-FR"/>
        </w:rPr>
        <w:t>spoofing</w:t>
      </w:r>
      <w:proofErr w:type="spellEnd"/>
    </w:p>
    <w:p w14:paraId="60917A10" w14:textId="77777777" w:rsidR="003B6B27" w:rsidRPr="00857EE4" w:rsidRDefault="003B6B27">
      <w:pPr>
        <w:pStyle w:val="Paragraphedeliste"/>
        <w:numPr>
          <w:ilvl w:val="0"/>
          <w:numId w:val="2"/>
        </w:numPr>
        <w:spacing w:after="160" w:line="259" w:lineRule="auto"/>
        <w:rPr>
          <w:rFonts w:asciiTheme="minorHAnsi" w:eastAsiaTheme="minorHAnsi" w:hAnsiTheme="minorHAnsi" w:cstheme="minorHAnsi"/>
          <w:lang w:val="fr-FR"/>
        </w:rPr>
      </w:pPr>
      <w:r w:rsidRPr="00857EE4">
        <w:rPr>
          <w:rFonts w:asciiTheme="minorHAnsi" w:eastAsiaTheme="minorHAnsi" w:hAnsiTheme="minorHAnsi" w:cstheme="minorHAnsi"/>
          <w:lang w:val="fr-FR"/>
        </w:rPr>
        <w:t xml:space="preserve">Le </w:t>
      </w:r>
      <w:proofErr w:type="spellStart"/>
      <w:r w:rsidRPr="00857EE4">
        <w:rPr>
          <w:rFonts w:asciiTheme="minorHAnsi" w:eastAsiaTheme="minorHAnsi" w:hAnsiTheme="minorHAnsi" w:cstheme="minorHAnsi"/>
          <w:lang w:val="fr-FR"/>
        </w:rPr>
        <w:t>flooding</w:t>
      </w:r>
      <w:proofErr w:type="spellEnd"/>
      <w:r w:rsidRPr="00857EE4">
        <w:rPr>
          <w:rFonts w:asciiTheme="minorHAnsi" w:eastAsiaTheme="minorHAnsi" w:hAnsiTheme="minorHAnsi" w:cstheme="minorHAnsi"/>
          <w:lang w:val="fr-FR"/>
        </w:rPr>
        <w:t xml:space="preserve"> </w:t>
      </w:r>
    </w:p>
    <w:p w14:paraId="4804B22C" w14:textId="39848D32" w:rsidR="003B6B27" w:rsidRPr="00857EE4" w:rsidRDefault="003B6B27">
      <w:pPr>
        <w:pStyle w:val="Paragraphedeliste"/>
        <w:numPr>
          <w:ilvl w:val="0"/>
          <w:numId w:val="2"/>
        </w:numPr>
        <w:spacing w:after="160" w:line="259" w:lineRule="auto"/>
        <w:rPr>
          <w:rFonts w:asciiTheme="minorHAnsi" w:eastAsia="Times New Roman" w:hAnsiTheme="minorHAnsi" w:cstheme="minorHAnsi"/>
          <w:lang w:val="fr-FR" w:eastAsia="fr-FR"/>
        </w:rPr>
      </w:pPr>
      <w:r w:rsidRPr="00857EE4">
        <w:rPr>
          <w:rFonts w:asciiTheme="minorHAnsi" w:eastAsiaTheme="minorHAnsi" w:hAnsiTheme="minorHAnsi" w:cstheme="minorHAnsi"/>
          <w:lang w:val="fr-FR"/>
        </w:rPr>
        <w:t xml:space="preserve">Le </w:t>
      </w:r>
      <w:proofErr w:type="spellStart"/>
      <w:r w:rsidRPr="00857EE4">
        <w:rPr>
          <w:rFonts w:asciiTheme="minorHAnsi" w:eastAsiaTheme="minorHAnsi" w:hAnsiTheme="minorHAnsi" w:cstheme="minorHAnsi"/>
          <w:lang w:val="fr-FR"/>
        </w:rPr>
        <w:t>phishing</w:t>
      </w:r>
      <w:proofErr w:type="spellEnd"/>
    </w:p>
    <w:p w14:paraId="7381F51D" w14:textId="77777777" w:rsidR="00885602" w:rsidRPr="00857EE4" w:rsidRDefault="00885602" w:rsidP="00885602">
      <w:pPr>
        <w:pStyle w:val="Titre4"/>
        <w:shd w:val="clear" w:color="auto" w:fill="F2F2F2" w:themeFill="background1" w:themeFillShade="F2"/>
        <w:spacing w:before="0" w:beforeAutospacing="0" w:after="0" w:afterAutospacing="0"/>
        <w:rPr>
          <w:b w:val="0"/>
          <w:bCs w:val="0"/>
          <w:sz w:val="22"/>
          <w:szCs w:val="22"/>
        </w:rPr>
      </w:pPr>
      <w:r w:rsidRPr="00857EE4">
        <w:rPr>
          <w:b w:val="0"/>
          <w:bCs w:val="0"/>
          <w:sz w:val="22"/>
          <w:szCs w:val="22"/>
        </w:rPr>
        <w:t xml:space="preserve">Le </w:t>
      </w:r>
      <w:proofErr w:type="spellStart"/>
      <w:r w:rsidRPr="00857EE4">
        <w:rPr>
          <w:b w:val="0"/>
          <w:bCs w:val="0"/>
          <w:sz w:val="22"/>
          <w:szCs w:val="22"/>
        </w:rPr>
        <w:t>flooding</w:t>
      </w:r>
      <w:proofErr w:type="spellEnd"/>
      <w:r w:rsidRPr="00857EE4">
        <w:rPr>
          <w:b w:val="0"/>
          <w:bCs w:val="0"/>
          <w:sz w:val="22"/>
          <w:szCs w:val="22"/>
        </w:rPr>
        <w:t xml:space="preserve"> </w:t>
      </w:r>
    </w:p>
    <w:p w14:paraId="0BC1295E" w14:textId="77777777" w:rsidR="00B761DD" w:rsidRPr="00857EE4" w:rsidRDefault="00B761DD">
      <w:pPr>
        <w:spacing w:after="200" w:line="276" w:lineRule="auto"/>
        <w:rPr>
          <w:rFonts w:ascii="Arial" w:hAnsi="Arial"/>
          <w:sz w:val="23"/>
          <w:szCs w:val="23"/>
        </w:rPr>
      </w:pPr>
      <w:r w:rsidRPr="00857EE4">
        <w:rPr>
          <w:rFonts w:ascii="Arial" w:hAnsi="Arial"/>
          <w:sz w:val="23"/>
          <w:szCs w:val="23"/>
        </w:rPr>
        <w:br w:type="page"/>
      </w:r>
    </w:p>
    <w:p w14:paraId="32974CD6" w14:textId="6900BD55" w:rsidR="003B6B27" w:rsidRPr="00857EE4" w:rsidRDefault="003B6B27">
      <w:pPr>
        <w:pStyle w:val="Paragraphedeliste"/>
        <w:numPr>
          <w:ilvl w:val="0"/>
          <w:numId w:val="1"/>
        </w:numPr>
        <w:tabs>
          <w:tab w:val="left" w:leader="hyphen" w:pos="9639"/>
        </w:tabs>
        <w:spacing w:after="160" w:line="259" w:lineRule="auto"/>
        <w:rPr>
          <w:rFonts w:asciiTheme="minorHAnsi" w:eastAsia="Times New Roman" w:hAnsiTheme="minorHAnsi" w:cstheme="minorHAnsi"/>
          <w:lang w:val="fr-FR" w:eastAsia="fr-FR"/>
        </w:rPr>
      </w:pPr>
      <w:r w:rsidRPr="00857EE4">
        <w:rPr>
          <w:rFonts w:asciiTheme="minorHAnsi" w:eastAsia="Times New Roman" w:hAnsiTheme="minorHAnsi" w:cstheme="minorHAnsi"/>
          <w:lang w:val="fr-FR" w:eastAsia="fr-FR"/>
        </w:rPr>
        <w:lastRenderedPageBreak/>
        <w:t>Le ‘’social engineering’’ consist</w:t>
      </w:r>
      <w:r w:rsidR="00B761DD" w:rsidRPr="00857EE4">
        <w:rPr>
          <w:rFonts w:asciiTheme="minorHAnsi" w:eastAsia="Times New Roman" w:hAnsiTheme="minorHAnsi" w:cstheme="minorHAnsi"/>
          <w:lang w:val="fr-FR" w:eastAsia="fr-FR"/>
        </w:rPr>
        <w:t>e</w:t>
      </w:r>
      <w:r w:rsidRPr="00857EE4">
        <w:rPr>
          <w:rFonts w:asciiTheme="minorHAnsi" w:eastAsia="Times New Roman" w:hAnsiTheme="minorHAnsi" w:cstheme="minorHAnsi"/>
          <w:lang w:val="fr-FR" w:eastAsia="fr-FR"/>
        </w:rPr>
        <w:t xml:space="preserve"> le plus souvent à :</w:t>
      </w:r>
      <w:r w:rsidRPr="00857EE4">
        <w:rPr>
          <w:rFonts w:asciiTheme="minorHAnsi" w:eastAsia="Times New Roman" w:hAnsiTheme="minorHAnsi" w:cstheme="minorHAnsi"/>
          <w:lang w:val="fr-FR" w:eastAsia="fr-FR"/>
        </w:rPr>
        <w:tab/>
      </w:r>
      <w:r w:rsidRPr="00857EE4">
        <w:rPr>
          <w:rFonts w:asciiTheme="minorHAnsi" w:hAnsiTheme="minorHAnsi" w:cstheme="minorHAnsi"/>
          <w:lang w:val="fr-FR"/>
        </w:rPr>
        <w:t>(2pts)</w:t>
      </w:r>
    </w:p>
    <w:p w14:paraId="126C3C20" w14:textId="77777777" w:rsidR="003B6B27" w:rsidRPr="00857EE4" w:rsidRDefault="003B6B27">
      <w:pPr>
        <w:pStyle w:val="Paragraphedeliste"/>
        <w:numPr>
          <w:ilvl w:val="0"/>
          <w:numId w:val="3"/>
        </w:numPr>
        <w:spacing w:after="160" w:line="259" w:lineRule="auto"/>
        <w:rPr>
          <w:rFonts w:asciiTheme="minorHAnsi" w:eastAsiaTheme="minorHAnsi" w:hAnsiTheme="minorHAnsi" w:cstheme="minorHAnsi"/>
          <w:lang w:val="fr-FR"/>
        </w:rPr>
      </w:pPr>
      <w:r w:rsidRPr="00857EE4">
        <w:rPr>
          <w:rFonts w:asciiTheme="minorHAnsi" w:eastAsiaTheme="minorHAnsi" w:hAnsiTheme="minorHAnsi" w:cstheme="minorHAnsi"/>
          <w:lang w:val="fr-FR"/>
        </w:rPr>
        <w:t>Inonder une machine cible d'applications inutiles</w:t>
      </w:r>
    </w:p>
    <w:p w14:paraId="5D4B5909" w14:textId="77777777" w:rsidR="003B6B27" w:rsidRPr="00857EE4" w:rsidRDefault="003B6B27">
      <w:pPr>
        <w:pStyle w:val="Paragraphedeliste"/>
        <w:numPr>
          <w:ilvl w:val="0"/>
          <w:numId w:val="3"/>
        </w:numPr>
        <w:spacing w:after="160" w:line="259" w:lineRule="auto"/>
        <w:rPr>
          <w:rFonts w:asciiTheme="minorHAnsi" w:eastAsiaTheme="minorHAnsi" w:hAnsiTheme="minorHAnsi" w:cstheme="minorHAnsi"/>
          <w:lang w:val="fr-FR"/>
        </w:rPr>
      </w:pPr>
      <w:r w:rsidRPr="00857EE4">
        <w:rPr>
          <w:rFonts w:asciiTheme="minorHAnsi" w:eastAsiaTheme="minorHAnsi" w:hAnsiTheme="minorHAnsi" w:cstheme="minorHAnsi"/>
          <w:lang w:val="fr-FR"/>
        </w:rPr>
        <w:t xml:space="preserve">Récupérer les informations confidentielles pour pénétrer dans un réseau </w:t>
      </w:r>
    </w:p>
    <w:p w14:paraId="2EA39E10" w14:textId="2215CD15" w:rsidR="003B6B27" w:rsidRPr="00F51838" w:rsidRDefault="003B6B27">
      <w:pPr>
        <w:pStyle w:val="Paragraphedeliste"/>
        <w:numPr>
          <w:ilvl w:val="0"/>
          <w:numId w:val="3"/>
        </w:numPr>
        <w:spacing w:after="160" w:line="259" w:lineRule="auto"/>
        <w:rPr>
          <w:rFonts w:asciiTheme="minorHAnsi" w:eastAsia="Times New Roman" w:hAnsiTheme="minorHAnsi" w:cstheme="minorHAnsi"/>
          <w:lang w:val="fr-FR" w:eastAsia="fr-FR"/>
        </w:rPr>
      </w:pPr>
      <w:r w:rsidRPr="00857EE4">
        <w:rPr>
          <w:rFonts w:asciiTheme="minorHAnsi" w:eastAsiaTheme="minorHAnsi" w:hAnsiTheme="minorHAnsi" w:cstheme="minorHAnsi"/>
          <w:lang w:val="fr-FR"/>
        </w:rPr>
        <w:t>Installer</w:t>
      </w:r>
      <w:r w:rsidRPr="00857EE4">
        <w:rPr>
          <w:rFonts w:asciiTheme="minorHAnsi" w:eastAsia="Times New Roman" w:hAnsiTheme="minorHAnsi" w:cstheme="minorHAnsi"/>
          <w:lang w:val="fr-FR" w:eastAsia="fr-FR"/>
        </w:rPr>
        <w:t xml:space="preserve"> un </w:t>
      </w:r>
      <w:r w:rsidRPr="00F51838">
        <w:rPr>
          <w:rFonts w:asciiTheme="minorHAnsi" w:eastAsia="Times New Roman" w:hAnsiTheme="minorHAnsi" w:cstheme="minorHAnsi"/>
          <w:lang w:val="fr-FR" w:eastAsia="fr-FR"/>
        </w:rPr>
        <w:t>programme caché dans un autre programme</w:t>
      </w:r>
    </w:p>
    <w:p w14:paraId="3E7FB6D5" w14:textId="77777777" w:rsidR="00885602" w:rsidRPr="00F51838" w:rsidRDefault="00885602" w:rsidP="00885602">
      <w:pPr>
        <w:pStyle w:val="Titre4"/>
        <w:shd w:val="clear" w:color="auto" w:fill="F2F2F2" w:themeFill="background1" w:themeFillShade="F2"/>
        <w:spacing w:before="0" w:beforeAutospacing="0" w:after="0" w:afterAutospacing="0"/>
        <w:rPr>
          <w:rFonts w:asciiTheme="minorHAnsi" w:hAnsiTheme="minorHAnsi" w:cstheme="minorHAnsi"/>
          <w:b w:val="0"/>
          <w:bCs w:val="0"/>
          <w:sz w:val="22"/>
          <w:szCs w:val="22"/>
        </w:rPr>
      </w:pPr>
      <w:r w:rsidRPr="00F51838">
        <w:rPr>
          <w:rFonts w:asciiTheme="minorHAnsi" w:hAnsiTheme="minorHAnsi" w:cstheme="minorHAnsi"/>
          <w:b w:val="0"/>
          <w:bCs w:val="0"/>
          <w:sz w:val="22"/>
          <w:szCs w:val="22"/>
        </w:rPr>
        <w:t xml:space="preserve">Récupérer les informations confidentielles pour pénétrer dans un réseau </w:t>
      </w:r>
    </w:p>
    <w:p w14:paraId="5B7C0D86" w14:textId="66A6D530" w:rsidR="003B6B27" w:rsidRPr="00F51838" w:rsidRDefault="003B6B27">
      <w:pPr>
        <w:pStyle w:val="Paragraphedeliste"/>
        <w:numPr>
          <w:ilvl w:val="0"/>
          <w:numId w:val="1"/>
        </w:numPr>
        <w:tabs>
          <w:tab w:val="left" w:leader="hyphen" w:pos="9639"/>
        </w:tabs>
        <w:spacing w:after="160" w:line="259" w:lineRule="auto"/>
        <w:rPr>
          <w:rFonts w:asciiTheme="minorHAnsi" w:eastAsia="Times New Roman" w:hAnsiTheme="minorHAnsi" w:cstheme="minorHAnsi"/>
          <w:lang w:val="fr-FR" w:eastAsia="fr-FR"/>
        </w:rPr>
      </w:pPr>
      <w:r w:rsidRPr="00F51838">
        <w:rPr>
          <w:rFonts w:asciiTheme="minorHAnsi" w:eastAsia="Times New Roman" w:hAnsiTheme="minorHAnsi" w:cstheme="minorHAnsi"/>
          <w:lang w:val="fr-FR" w:eastAsia="fr-FR"/>
        </w:rPr>
        <w:t xml:space="preserve"> Le but du DNS </w:t>
      </w:r>
      <w:proofErr w:type="spellStart"/>
      <w:r w:rsidRPr="00F51838">
        <w:rPr>
          <w:rFonts w:asciiTheme="minorHAnsi" w:eastAsia="Times New Roman" w:hAnsiTheme="minorHAnsi" w:cstheme="minorHAnsi"/>
          <w:lang w:val="fr-FR" w:eastAsia="fr-FR"/>
        </w:rPr>
        <w:t>spoofing</w:t>
      </w:r>
      <w:proofErr w:type="spellEnd"/>
      <w:r w:rsidRPr="00F51838">
        <w:rPr>
          <w:rFonts w:asciiTheme="minorHAnsi" w:eastAsia="Times New Roman" w:hAnsiTheme="minorHAnsi" w:cstheme="minorHAnsi"/>
          <w:lang w:val="fr-FR" w:eastAsia="fr-FR"/>
        </w:rPr>
        <w:t xml:space="preserve"> est :</w:t>
      </w:r>
      <w:r w:rsidRPr="00F51838">
        <w:rPr>
          <w:rFonts w:asciiTheme="minorHAnsi" w:eastAsia="Times New Roman" w:hAnsiTheme="minorHAnsi" w:cstheme="minorHAnsi"/>
          <w:lang w:val="fr-FR" w:eastAsia="fr-FR"/>
        </w:rPr>
        <w:tab/>
      </w:r>
      <w:r w:rsidRPr="00F51838">
        <w:rPr>
          <w:rFonts w:asciiTheme="minorHAnsi" w:hAnsiTheme="minorHAnsi" w:cstheme="minorHAnsi"/>
          <w:lang w:val="fr-FR"/>
        </w:rPr>
        <w:t>(2pts)</w:t>
      </w:r>
    </w:p>
    <w:p w14:paraId="69EE4AC1" w14:textId="77777777" w:rsidR="003B6B27" w:rsidRPr="00F51838" w:rsidRDefault="003B6B27">
      <w:pPr>
        <w:pStyle w:val="Paragraphedeliste"/>
        <w:numPr>
          <w:ilvl w:val="0"/>
          <w:numId w:val="4"/>
        </w:numPr>
        <w:spacing w:after="160" w:line="259" w:lineRule="auto"/>
        <w:rPr>
          <w:rFonts w:asciiTheme="minorHAnsi" w:eastAsiaTheme="minorHAnsi" w:hAnsiTheme="minorHAnsi" w:cstheme="minorHAnsi"/>
          <w:lang w:val="fr-FR"/>
        </w:rPr>
      </w:pPr>
      <w:r w:rsidRPr="00F51838">
        <w:rPr>
          <w:rFonts w:asciiTheme="minorHAnsi" w:eastAsiaTheme="minorHAnsi" w:hAnsiTheme="minorHAnsi" w:cstheme="minorHAnsi"/>
          <w:lang w:val="fr-FR"/>
        </w:rPr>
        <w:t>De falsifier l'adresse IP d'un utilisateur</w:t>
      </w:r>
    </w:p>
    <w:p w14:paraId="75B6B8CF" w14:textId="77777777" w:rsidR="003B6B27" w:rsidRPr="00F51838" w:rsidRDefault="003B6B27">
      <w:pPr>
        <w:pStyle w:val="Paragraphedeliste"/>
        <w:numPr>
          <w:ilvl w:val="0"/>
          <w:numId w:val="4"/>
        </w:numPr>
        <w:spacing w:after="160" w:line="259" w:lineRule="auto"/>
        <w:rPr>
          <w:rFonts w:asciiTheme="minorHAnsi" w:eastAsiaTheme="minorHAnsi" w:hAnsiTheme="minorHAnsi" w:cstheme="minorHAnsi"/>
          <w:lang w:val="fr-FR"/>
        </w:rPr>
      </w:pPr>
      <w:r w:rsidRPr="00F51838">
        <w:rPr>
          <w:rFonts w:asciiTheme="minorHAnsi" w:eastAsiaTheme="minorHAnsi" w:hAnsiTheme="minorHAnsi" w:cstheme="minorHAnsi"/>
          <w:lang w:val="fr-FR"/>
        </w:rPr>
        <w:t>De rediriger un utilisateur vers un site falsifié</w:t>
      </w:r>
    </w:p>
    <w:p w14:paraId="7DDCD036" w14:textId="3B2F174A" w:rsidR="003B6B27" w:rsidRPr="00F51838" w:rsidRDefault="003B6B27">
      <w:pPr>
        <w:pStyle w:val="Paragraphedeliste"/>
        <w:numPr>
          <w:ilvl w:val="0"/>
          <w:numId w:val="4"/>
        </w:numPr>
        <w:spacing w:after="160" w:line="259" w:lineRule="auto"/>
        <w:rPr>
          <w:rFonts w:asciiTheme="minorHAnsi" w:eastAsia="Times New Roman" w:hAnsiTheme="minorHAnsi" w:cstheme="minorHAnsi"/>
          <w:lang w:val="fr-FR" w:eastAsia="fr-FR"/>
        </w:rPr>
      </w:pPr>
      <w:r w:rsidRPr="00F51838">
        <w:rPr>
          <w:rFonts w:asciiTheme="minorHAnsi" w:eastAsiaTheme="minorHAnsi" w:hAnsiTheme="minorHAnsi" w:cstheme="minorHAnsi"/>
          <w:lang w:val="fr-FR"/>
        </w:rPr>
        <w:t>De</w:t>
      </w:r>
      <w:r w:rsidRPr="00F51838">
        <w:rPr>
          <w:rFonts w:asciiTheme="minorHAnsi" w:eastAsia="Times New Roman" w:hAnsiTheme="minorHAnsi" w:cstheme="minorHAnsi"/>
          <w:lang w:val="fr-FR" w:eastAsia="fr-FR"/>
        </w:rPr>
        <w:t xml:space="preserve"> falsifier un serveur DNS </w:t>
      </w:r>
    </w:p>
    <w:p w14:paraId="11162E25" w14:textId="77777777" w:rsidR="00885602" w:rsidRPr="00F51838" w:rsidRDefault="00885602" w:rsidP="00885602">
      <w:pPr>
        <w:pStyle w:val="Titre4"/>
        <w:shd w:val="clear" w:color="auto" w:fill="F2F2F2" w:themeFill="background1" w:themeFillShade="F2"/>
        <w:spacing w:before="0" w:beforeAutospacing="0" w:after="0" w:afterAutospacing="0"/>
        <w:rPr>
          <w:rFonts w:asciiTheme="minorHAnsi" w:hAnsiTheme="minorHAnsi" w:cstheme="minorHAnsi"/>
          <w:b w:val="0"/>
          <w:bCs w:val="0"/>
          <w:sz w:val="22"/>
          <w:szCs w:val="22"/>
        </w:rPr>
      </w:pPr>
      <w:r w:rsidRPr="00F51838">
        <w:rPr>
          <w:rFonts w:asciiTheme="minorHAnsi" w:hAnsiTheme="minorHAnsi" w:cstheme="minorHAnsi"/>
          <w:b w:val="0"/>
          <w:bCs w:val="0"/>
          <w:sz w:val="22"/>
          <w:szCs w:val="22"/>
        </w:rPr>
        <w:t xml:space="preserve">De falsifier un serveur DNS </w:t>
      </w:r>
    </w:p>
    <w:p w14:paraId="7DD58F16" w14:textId="489302C2" w:rsidR="003B6B27" w:rsidRPr="00F51838" w:rsidRDefault="003B6B27">
      <w:pPr>
        <w:pStyle w:val="Paragraphedeliste"/>
        <w:numPr>
          <w:ilvl w:val="0"/>
          <w:numId w:val="1"/>
        </w:numPr>
        <w:tabs>
          <w:tab w:val="left" w:leader="hyphen" w:pos="9639"/>
        </w:tabs>
        <w:spacing w:after="160" w:line="259" w:lineRule="auto"/>
        <w:rPr>
          <w:rFonts w:asciiTheme="minorHAnsi" w:eastAsia="Times New Roman" w:hAnsiTheme="minorHAnsi" w:cstheme="minorHAnsi"/>
          <w:lang w:val="fr-FR" w:eastAsia="fr-FR"/>
        </w:rPr>
      </w:pPr>
      <w:r w:rsidRPr="00F51838">
        <w:rPr>
          <w:rFonts w:asciiTheme="minorHAnsi" w:eastAsia="Times New Roman" w:hAnsiTheme="minorHAnsi" w:cstheme="minorHAnsi"/>
          <w:lang w:val="fr-FR" w:eastAsia="fr-FR"/>
        </w:rPr>
        <w:t>Dans une attaque de type DDOS</w:t>
      </w:r>
      <w:r w:rsidRPr="00F51838">
        <w:rPr>
          <w:rFonts w:asciiTheme="minorHAnsi" w:eastAsia="Times New Roman" w:hAnsiTheme="minorHAnsi" w:cstheme="minorHAnsi"/>
          <w:lang w:val="fr-FR" w:eastAsia="fr-FR"/>
        </w:rPr>
        <w:tab/>
      </w:r>
      <w:r w:rsidRPr="00F51838">
        <w:rPr>
          <w:rFonts w:asciiTheme="minorHAnsi" w:hAnsiTheme="minorHAnsi" w:cstheme="minorHAnsi"/>
          <w:lang w:val="fr-FR"/>
        </w:rPr>
        <w:t>(2pts)</w:t>
      </w:r>
    </w:p>
    <w:p w14:paraId="7A0BDEC2" w14:textId="77777777" w:rsidR="003B6B27" w:rsidRPr="00F51838" w:rsidRDefault="003B6B27">
      <w:pPr>
        <w:pStyle w:val="Paragraphedeliste"/>
        <w:numPr>
          <w:ilvl w:val="0"/>
          <w:numId w:val="5"/>
        </w:numPr>
        <w:spacing w:after="160" w:line="259" w:lineRule="auto"/>
        <w:rPr>
          <w:rFonts w:asciiTheme="minorHAnsi" w:eastAsiaTheme="minorHAnsi" w:hAnsiTheme="minorHAnsi" w:cstheme="minorHAnsi"/>
          <w:lang w:val="fr-FR"/>
        </w:rPr>
      </w:pPr>
      <w:r w:rsidRPr="00F51838">
        <w:rPr>
          <w:rFonts w:asciiTheme="minorHAnsi" w:eastAsiaTheme="minorHAnsi" w:hAnsiTheme="minorHAnsi" w:cstheme="minorHAnsi"/>
          <w:lang w:val="fr-FR"/>
        </w:rPr>
        <w:t xml:space="preserve">La machine maître contrôle d'autres machines qui pourront réaliser une attaque distribuée sur la cible </w:t>
      </w:r>
    </w:p>
    <w:p w14:paraId="346DBAB4" w14:textId="77777777" w:rsidR="003B6B27" w:rsidRPr="00F51838" w:rsidRDefault="003B6B27">
      <w:pPr>
        <w:pStyle w:val="Paragraphedeliste"/>
        <w:numPr>
          <w:ilvl w:val="0"/>
          <w:numId w:val="5"/>
        </w:numPr>
        <w:spacing w:after="160" w:line="259" w:lineRule="auto"/>
        <w:rPr>
          <w:rFonts w:asciiTheme="minorHAnsi" w:eastAsiaTheme="minorHAnsi" w:hAnsiTheme="minorHAnsi" w:cstheme="minorHAnsi"/>
          <w:lang w:val="fr-FR"/>
        </w:rPr>
      </w:pPr>
      <w:r w:rsidRPr="00F51838">
        <w:rPr>
          <w:rFonts w:asciiTheme="minorHAnsi" w:eastAsiaTheme="minorHAnsi" w:hAnsiTheme="minorHAnsi" w:cstheme="minorHAnsi"/>
          <w:lang w:val="fr-FR"/>
        </w:rPr>
        <w:t>La machine attaquante inonde des machines cible à l'aide d’applications distribuées</w:t>
      </w:r>
    </w:p>
    <w:p w14:paraId="70A0598A" w14:textId="7D265A45" w:rsidR="003B6B27" w:rsidRPr="00F51838" w:rsidRDefault="003B6B27">
      <w:pPr>
        <w:pStyle w:val="Paragraphedeliste"/>
        <w:numPr>
          <w:ilvl w:val="0"/>
          <w:numId w:val="5"/>
        </w:numPr>
        <w:spacing w:after="160" w:line="259" w:lineRule="auto"/>
        <w:rPr>
          <w:rFonts w:asciiTheme="minorHAnsi" w:eastAsia="Times New Roman" w:hAnsiTheme="minorHAnsi" w:cstheme="minorHAnsi"/>
          <w:lang w:val="fr-FR" w:eastAsia="fr-FR"/>
        </w:rPr>
      </w:pPr>
      <w:r w:rsidRPr="00F51838">
        <w:rPr>
          <w:rFonts w:asciiTheme="minorHAnsi" w:eastAsiaTheme="minorHAnsi" w:hAnsiTheme="minorHAnsi" w:cstheme="minorHAnsi"/>
          <w:lang w:val="fr-FR"/>
        </w:rPr>
        <w:t>L'objectif</w:t>
      </w:r>
      <w:r w:rsidRPr="00F51838">
        <w:rPr>
          <w:rFonts w:asciiTheme="minorHAnsi" w:eastAsia="Times New Roman" w:hAnsiTheme="minorHAnsi" w:cstheme="minorHAnsi"/>
          <w:lang w:val="fr-FR" w:eastAsia="fr-FR"/>
        </w:rPr>
        <w:t xml:space="preserve"> est de paralyser la machine cible</w:t>
      </w:r>
    </w:p>
    <w:p w14:paraId="43620AC4" w14:textId="0912AFE0" w:rsidR="00885602" w:rsidRPr="00F51838" w:rsidRDefault="00885602" w:rsidP="00885602">
      <w:pPr>
        <w:pStyle w:val="Titre4"/>
        <w:shd w:val="clear" w:color="auto" w:fill="F2F2F2" w:themeFill="background1" w:themeFillShade="F2"/>
        <w:spacing w:before="0" w:beforeAutospacing="0" w:after="0" w:afterAutospacing="0"/>
        <w:rPr>
          <w:rFonts w:asciiTheme="minorHAnsi" w:hAnsiTheme="minorHAnsi" w:cstheme="minorHAnsi"/>
          <w:b w:val="0"/>
          <w:bCs w:val="0"/>
          <w:sz w:val="22"/>
          <w:szCs w:val="22"/>
        </w:rPr>
      </w:pPr>
      <w:r w:rsidRPr="00F51838">
        <w:rPr>
          <w:rFonts w:asciiTheme="minorHAnsi" w:eastAsiaTheme="minorHAnsi" w:hAnsiTheme="minorHAnsi" w:cstheme="minorHAnsi"/>
          <w:b w:val="0"/>
          <w:bCs w:val="0"/>
          <w:sz w:val="22"/>
          <w:szCs w:val="22"/>
        </w:rPr>
        <w:t>La machine maître contrôle d'autres machines qui pourront réaliser une attaque distribuée sur la</w:t>
      </w:r>
    </w:p>
    <w:p w14:paraId="3DA29C9A" w14:textId="20967CE8" w:rsidR="003B6B27" w:rsidRPr="00857EE4" w:rsidRDefault="003B6B27">
      <w:pPr>
        <w:pStyle w:val="Paragraphedeliste"/>
        <w:numPr>
          <w:ilvl w:val="0"/>
          <w:numId w:val="1"/>
        </w:numPr>
        <w:tabs>
          <w:tab w:val="left" w:leader="hyphen" w:pos="9639"/>
        </w:tabs>
        <w:spacing w:after="160" w:line="259" w:lineRule="auto"/>
        <w:rPr>
          <w:rFonts w:ascii="Times New Roman" w:hAnsi="Times New Roman" w:cs="Times New Roman"/>
          <w:lang w:val="fr-FR"/>
        </w:rPr>
      </w:pPr>
      <w:r w:rsidRPr="00857EE4">
        <w:rPr>
          <w:rFonts w:ascii="Times New Roman" w:hAnsi="Times New Roman" w:cs="Times New Roman"/>
          <w:lang w:val="fr-FR"/>
        </w:rPr>
        <w:t>Pour chaque attaque quelle est sa description correspondante :</w:t>
      </w:r>
      <w:r w:rsidRPr="00857EE4">
        <w:rPr>
          <w:rFonts w:ascii="Times New Roman" w:hAnsi="Times New Roman" w:cs="Times New Roman"/>
          <w:lang w:val="fr-FR"/>
        </w:rPr>
        <w:tab/>
      </w:r>
      <w:r w:rsidRPr="00857EE4">
        <w:rPr>
          <w:lang w:val="fr-FR"/>
        </w:rPr>
        <w:t>(4pts)</w:t>
      </w:r>
    </w:p>
    <w:tbl>
      <w:tblPr>
        <w:tblStyle w:val="Grilledutableau"/>
        <w:tblW w:w="8786" w:type="dxa"/>
        <w:tblInd w:w="562" w:type="dxa"/>
        <w:tblLook w:val="04A0" w:firstRow="1" w:lastRow="0" w:firstColumn="1" w:lastColumn="0" w:noHBand="0" w:noVBand="1"/>
      </w:tblPr>
      <w:tblGrid>
        <w:gridCol w:w="2127"/>
        <w:gridCol w:w="6659"/>
      </w:tblGrid>
      <w:tr w:rsidR="003B6B27" w:rsidRPr="00857EE4" w14:paraId="7B591976" w14:textId="77777777" w:rsidTr="003B6B27">
        <w:tc>
          <w:tcPr>
            <w:tcW w:w="2127" w:type="dxa"/>
            <w:hideMark/>
          </w:tcPr>
          <w:p w14:paraId="225E8B8D" w14:textId="77777777" w:rsidR="003B6B27" w:rsidRPr="00857EE4" w:rsidRDefault="003B6B27" w:rsidP="00AF46F5">
            <w:pPr>
              <w:pStyle w:val="NormalWeb"/>
              <w:rPr>
                <w:rFonts w:asciiTheme="minorHAnsi" w:hAnsiTheme="minorHAnsi" w:cstheme="minorHAnsi"/>
                <w:b/>
                <w:bCs/>
                <w:sz w:val="22"/>
                <w:szCs w:val="22"/>
              </w:rPr>
            </w:pPr>
            <w:r w:rsidRPr="00857EE4">
              <w:rPr>
                <w:rFonts w:asciiTheme="minorHAnsi" w:hAnsiTheme="minorHAnsi" w:cstheme="minorHAnsi"/>
                <w:b/>
                <w:bCs/>
                <w:sz w:val="22"/>
                <w:szCs w:val="22"/>
              </w:rPr>
              <w:t>Attaque</w:t>
            </w:r>
          </w:p>
        </w:tc>
        <w:tc>
          <w:tcPr>
            <w:tcW w:w="6659" w:type="dxa"/>
            <w:hideMark/>
          </w:tcPr>
          <w:p w14:paraId="201C5E44" w14:textId="77777777" w:rsidR="003B6B27" w:rsidRPr="00857EE4" w:rsidRDefault="003B6B27" w:rsidP="00AF46F5">
            <w:pPr>
              <w:pStyle w:val="NormalWeb"/>
              <w:rPr>
                <w:rFonts w:asciiTheme="minorHAnsi" w:hAnsiTheme="minorHAnsi" w:cstheme="minorHAnsi"/>
                <w:b/>
                <w:bCs/>
                <w:sz w:val="22"/>
                <w:szCs w:val="22"/>
              </w:rPr>
            </w:pPr>
            <w:r w:rsidRPr="00857EE4">
              <w:rPr>
                <w:rStyle w:val="lev"/>
                <w:rFonts w:asciiTheme="minorHAnsi" w:hAnsiTheme="minorHAnsi" w:cstheme="minorHAnsi"/>
                <w:sz w:val="22"/>
                <w:szCs w:val="22"/>
              </w:rPr>
              <w:t>La description</w:t>
            </w:r>
          </w:p>
        </w:tc>
      </w:tr>
      <w:tr w:rsidR="003B6B27" w:rsidRPr="00857EE4" w14:paraId="7B9E079A" w14:textId="77777777" w:rsidTr="003B6B27">
        <w:tc>
          <w:tcPr>
            <w:tcW w:w="2127" w:type="dxa"/>
            <w:hideMark/>
          </w:tcPr>
          <w:p w14:paraId="2432BE01" w14:textId="77777777" w:rsidR="003B6B27" w:rsidRPr="00857EE4" w:rsidRDefault="003B6B27" w:rsidP="00AF46F5">
            <w:pPr>
              <w:pStyle w:val="NormalWeb"/>
              <w:rPr>
                <w:rFonts w:asciiTheme="minorHAnsi" w:hAnsiTheme="minorHAnsi" w:cstheme="minorHAnsi"/>
                <w:sz w:val="22"/>
                <w:szCs w:val="22"/>
              </w:rPr>
            </w:pPr>
            <w:r w:rsidRPr="00857EE4">
              <w:rPr>
                <w:rFonts w:asciiTheme="minorHAnsi" w:hAnsiTheme="minorHAnsi" w:cstheme="minorHAnsi"/>
                <w:sz w:val="22"/>
                <w:szCs w:val="22"/>
              </w:rPr>
              <w:t>Usurpation d’adresse</w:t>
            </w:r>
          </w:p>
        </w:tc>
        <w:tc>
          <w:tcPr>
            <w:tcW w:w="6659" w:type="dxa"/>
            <w:hideMark/>
          </w:tcPr>
          <w:p w14:paraId="49AFE2D6" w14:textId="77777777" w:rsidR="003B6B27" w:rsidRPr="00857EE4" w:rsidRDefault="003B6B27" w:rsidP="00AF46F5">
            <w:pPr>
              <w:pStyle w:val="NormalWeb"/>
              <w:rPr>
                <w:rFonts w:asciiTheme="minorHAnsi" w:hAnsiTheme="minorHAnsi" w:cstheme="minorHAnsi"/>
                <w:sz w:val="22"/>
                <w:szCs w:val="22"/>
              </w:rPr>
            </w:pPr>
            <w:r w:rsidRPr="00857EE4">
              <w:rPr>
                <w:rFonts w:asciiTheme="minorHAnsi" w:hAnsiTheme="minorHAnsi" w:cstheme="minorHAnsi"/>
                <w:sz w:val="22"/>
                <w:szCs w:val="22"/>
              </w:rPr>
              <w:t>L’attaquant peut surveiller, capturer et contrôler activement la communication de manière transparente.</w:t>
            </w:r>
          </w:p>
        </w:tc>
      </w:tr>
      <w:tr w:rsidR="003B6B27" w:rsidRPr="00857EE4" w14:paraId="237E14EF" w14:textId="77777777" w:rsidTr="003B6B27">
        <w:tc>
          <w:tcPr>
            <w:tcW w:w="2127" w:type="dxa"/>
            <w:hideMark/>
          </w:tcPr>
          <w:p w14:paraId="7896934E" w14:textId="77777777" w:rsidR="003B6B27" w:rsidRPr="00857EE4" w:rsidRDefault="003B6B27" w:rsidP="00AF46F5">
            <w:pPr>
              <w:pStyle w:val="NormalWeb"/>
              <w:rPr>
                <w:rFonts w:asciiTheme="minorHAnsi" w:hAnsiTheme="minorHAnsi" w:cstheme="minorHAnsi"/>
                <w:sz w:val="22"/>
                <w:szCs w:val="22"/>
              </w:rPr>
            </w:pPr>
            <w:r w:rsidRPr="00857EE4">
              <w:rPr>
                <w:rFonts w:asciiTheme="minorHAnsi" w:hAnsiTheme="minorHAnsi" w:cstheme="minorHAnsi"/>
                <w:sz w:val="22"/>
                <w:szCs w:val="22"/>
              </w:rPr>
              <w:t xml:space="preserve"> Déni de service</w:t>
            </w:r>
          </w:p>
        </w:tc>
        <w:tc>
          <w:tcPr>
            <w:tcW w:w="6659" w:type="dxa"/>
            <w:hideMark/>
          </w:tcPr>
          <w:p w14:paraId="439E1AFC" w14:textId="77777777" w:rsidR="003B6B27" w:rsidRPr="00857EE4" w:rsidRDefault="003B6B27" w:rsidP="00AF46F5">
            <w:pPr>
              <w:pStyle w:val="NormalWeb"/>
              <w:rPr>
                <w:rFonts w:asciiTheme="minorHAnsi" w:hAnsiTheme="minorHAnsi" w:cstheme="minorHAnsi"/>
                <w:sz w:val="22"/>
                <w:szCs w:val="22"/>
              </w:rPr>
            </w:pPr>
            <w:r w:rsidRPr="00857EE4">
              <w:rPr>
                <w:rFonts w:asciiTheme="minorHAnsi" w:hAnsiTheme="minorHAnsi" w:cstheme="minorHAnsi"/>
                <w:sz w:val="22"/>
                <w:szCs w:val="22"/>
              </w:rPr>
              <w:t>L’attaquant tente de convaincre les gens de divulguer des informations sensibles.</w:t>
            </w:r>
          </w:p>
        </w:tc>
      </w:tr>
      <w:tr w:rsidR="003B6B27" w:rsidRPr="00857EE4" w14:paraId="4A510F8A" w14:textId="77777777" w:rsidTr="003B6B27">
        <w:tc>
          <w:tcPr>
            <w:tcW w:w="2127" w:type="dxa"/>
            <w:hideMark/>
          </w:tcPr>
          <w:p w14:paraId="36F5D111" w14:textId="77777777" w:rsidR="003B6B27" w:rsidRPr="00857EE4" w:rsidRDefault="003B6B27" w:rsidP="00AF46F5">
            <w:pPr>
              <w:pStyle w:val="NormalWeb"/>
              <w:rPr>
                <w:rFonts w:asciiTheme="minorHAnsi" w:hAnsiTheme="minorHAnsi" w:cstheme="minorHAnsi"/>
                <w:sz w:val="22"/>
                <w:szCs w:val="22"/>
              </w:rPr>
            </w:pPr>
            <w:r w:rsidRPr="00857EE4">
              <w:rPr>
                <w:rFonts w:asciiTheme="minorHAnsi" w:hAnsiTheme="minorHAnsi" w:cstheme="minorHAnsi"/>
                <w:sz w:val="22"/>
                <w:szCs w:val="22"/>
              </w:rPr>
              <w:t>Homme du milieu</w:t>
            </w:r>
          </w:p>
        </w:tc>
        <w:tc>
          <w:tcPr>
            <w:tcW w:w="6659" w:type="dxa"/>
            <w:hideMark/>
          </w:tcPr>
          <w:p w14:paraId="0F625484" w14:textId="77777777" w:rsidR="003B6B27" w:rsidRPr="00857EE4" w:rsidRDefault="003B6B27" w:rsidP="00AF46F5">
            <w:pPr>
              <w:pStyle w:val="NormalWeb"/>
              <w:rPr>
                <w:rFonts w:asciiTheme="minorHAnsi" w:hAnsiTheme="minorHAnsi" w:cstheme="minorHAnsi"/>
                <w:sz w:val="22"/>
                <w:szCs w:val="22"/>
              </w:rPr>
            </w:pPr>
            <w:r w:rsidRPr="00857EE4">
              <w:rPr>
                <w:rFonts w:asciiTheme="minorHAnsi" w:hAnsiTheme="minorHAnsi" w:cstheme="minorHAnsi"/>
                <w:sz w:val="22"/>
                <w:szCs w:val="22"/>
              </w:rPr>
              <w:t>L’attaque se produit lorsqu'un acteur malveillant construit un paquet IP qui semble provenir d'une adresse valide.</w:t>
            </w:r>
          </w:p>
        </w:tc>
      </w:tr>
      <w:tr w:rsidR="003B6B27" w:rsidRPr="00857EE4" w14:paraId="06118459" w14:textId="77777777" w:rsidTr="003B6B27">
        <w:tc>
          <w:tcPr>
            <w:tcW w:w="2127" w:type="dxa"/>
          </w:tcPr>
          <w:p w14:paraId="22CDF4D4" w14:textId="77777777" w:rsidR="003B6B27" w:rsidRPr="00857EE4" w:rsidRDefault="003B6B27" w:rsidP="00AF46F5">
            <w:pPr>
              <w:pStyle w:val="NormalWeb"/>
              <w:rPr>
                <w:rFonts w:asciiTheme="minorHAnsi" w:hAnsiTheme="minorHAnsi" w:cstheme="minorHAnsi"/>
                <w:sz w:val="22"/>
                <w:szCs w:val="22"/>
              </w:rPr>
            </w:pPr>
            <w:r w:rsidRPr="00857EE4">
              <w:rPr>
                <w:rFonts w:asciiTheme="minorHAnsi" w:hAnsiTheme="minorHAnsi" w:cstheme="minorHAnsi"/>
                <w:sz w:val="22"/>
                <w:szCs w:val="22"/>
              </w:rPr>
              <w:t>Par Hameçonnage</w:t>
            </w:r>
          </w:p>
        </w:tc>
        <w:tc>
          <w:tcPr>
            <w:tcW w:w="6659" w:type="dxa"/>
          </w:tcPr>
          <w:p w14:paraId="52363EBC" w14:textId="77777777" w:rsidR="003B6B27" w:rsidRPr="00857EE4" w:rsidRDefault="003B6B27" w:rsidP="00AF46F5">
            <w:pPr>
              <w:pStyle w:val="NormalWeb"/>
              <w:rPr>
                <w:rFonts w:asciiTheme="minorHAnsi" w:hAnsiTheme="minorHAnsi" w:cstheme="minorHAnsi"/>
                <w:sz w:val="22"/>
                <w:szCs w:val="22"/>
              </w:rPr>
            </w:pPr>
            <w:r w:rsidRPr="00857EE4">
              <w:rPr>
                <w:rFonts w:asciiTheme="minorHAnsi" w:hAnsiTheme="minorHAnsi" w:cstheme="minorHAnsi"/>
                <w:sz w:val="22"/>
                <w:szCs w:val="22"/>
              </w:rPr>
              <w:t>L’attaque peut inonder un ordinateur ou l'ensemble du réseau de trafic jusqu'à ce qu'un arrêt se produise en raison de la surcharge. </w:t>
            </w:r>
          </w:p>
        </w:tc>
      </w:tr>
    </w:tbl>
    <w:p w14:paraId="669C9EF0" w14:textId="4B13A6D0" w:rsidR="003B6B27" w:rsidRPr="00857EE4" w:rsidRDefault="003B6B27" w:rsidP="002F33E8">
      <w:pPr>
        <w:rPr>
          <w:rFonts w:asciiTheme="minorHAnsi" w:hAnsiTheme="minorHAnsi" w:cstheme="minorHAnsi"/>
          <w:b/>
          <w:noProof/>
          <w:sz w:val="22"/>
          <w:szCs w:val="22"/>
          <w:u w:val="single"/>
        </w:rPr>
      </w:pPr>
    </w:p>
    <w:p w14:paraId="572019E4" w14:textId="058E3565" w:rsidR="00885602" w:rsidRPr="00857EE4" w:rsidRDefault="00885602" w:rsidP="009308FE">
      <w:pPr>
        <w:pStyle w:val="Titre4"/>
        <w:shd w:val="clear" w:color="auto" w:fill="F2F2F2" w:themeFill="background1" w:themeFillShade="F2"/>
        <w:spacing w:before="0" w:beforeAutospacing="0" w:after="0" w:afterAutospacing="0"/>
        <w:rPr>
          <w:rFonts w:asciiTheme="minorHAnsi" w:eastAsiaTheme="minorHAnsi" w:hAnsiTheme="minorHAnsi" w:cstheme="minorHAnsi"/>
          <w:b w:val="0"/>
          <w:bCs w:val="0"/>
          <w:sz w:val="22"/>
          <w:szCs w:val="22"/>
        </w:rPr>
      </w:pPr>
      <w:r w:rsidRPr="00857EE4">
        <w:rPr>
          <w:rFonts w:asciiTheme="minorHAnsi" w:eastAsiaTheme="minorHAnsi" w:hAnsiTheme="minorHAnsi" w:cstheme="minorHAnsi"/>
          <w:b w:val="0"/>
          <w:bCs w:val="0"/>
          <w:sz w:val="22"/>
          <w:szCs w:val="22"/>
        </w:rPr>
        <w:t>Usurpation d’adresse : L’attaque se produit lorsqu'un acteur malveillant construit un paquet IP qui semble provenir d'une adresse valide.</w:t>
      </w:r>
    </w:p>
    <w:p w14:paraId="449AD476" w14:textId="02D57F39" w:rsidR="009308FE" w:rsidRPr="00857EE4" w:rsidRDefault="00885602" w:rsidP="009308FE">
      <w:pPr>
        <w:pStyle w:val="Titre4"/>
        <w:shd w:val="clear" w:color="auto" w:fill="F2F2F2" w:themeFill="background1" w:themeFillShade="F2"/>
        <w:spacing w:before="0" w:beforeAutospacing="0" w:after="0" w:afterAutospacing="0"/>
        <w:rPr>
          <w:rFonts w:asciiTheme="minorHAnsi" w:eastAsiaTheme="minorHAnsi" w:hAnsiTheme="minorHAnsi" w:cstheme="minorHAnsi"/>
          <w:b w:val="0"/>
          <w:bCs w:val="0"/>
          <w:sz w:val="22"/>
          <w:szCs w:val="22"/>
        </w:rPr>
      </w:pPr>
      <w:r w:rsidRPr="00857EE4">
        <w:rPr>
          <w:rFonts w:asciiTheme="minorHAnsi" w:eastAsiaTheme="minorHAnsi" w:hAnsiTheme="minorHAnsi" w:cstheme="minorHAnsi"/>
          <w:b w:val="0"/>
          <w:bCs w:val="0"/>
          <w:sz w:val="22"/>
          <w:szCs w:val="22"/>
        </w:rPr>
        <w:t>Déni de service</w:t>
      </w:r>
      <w:r w:rsidR="009308FE" w:rsidRPr="00857EE4">
        <w:rPr>
          <w:rFonts w:asciiTheme="minorHAnsi" w:eastAsiaTheme="minorHAnsi" w:hAnsiTheme="minorHAnsi" w:cstheme="minorHAnsi"/>
          <w:b w:val="0"/>
          <w:bCs w:val="0"/>
          <w:sz w:val="22"/>
          <w:szCs w:val="22"/>
        </w:rPr>
        <w:t> : L’attaque peut inonder un ordinateur ou l'ensemble du réseau de trafic jusqu'à ce qu'un arrêt se produise en raison de la surcharge. </w:t>
      </w:r>
    </w:p>
    <w:p w14:paraId="0B151285" w14:textId="34FDCBAF" w:rsidR="009308FE" w:rsidRPr="00857EE4" w:rsidRDefault="00885602" w:rsidP="009308FE">
      <w:pPr>
        <w:pStyle w:val="Titre4"/>
        <w:shd w:val="clear" w:color="auto" w:fill="F2F2F2" w:themeFill="background1" w:themeFillShade="F2"/>
        <w:spacing w:before="0" w:beforeAutospacing="0" w:after="0" w:afterAutospacing="0"/>
        <w:rPr>
          <w:rFonts w:asciiTheme="minorHAnsi" w:eastAsiaTheme="minorHAnsi" w:hAnsiTheme="minorHAnsi" w:cstheme="minorHAnsi"/>
          <w:b w:val="0"/>
          <w:bCs w:val="0"/>
          <w:sz w:val="22"/>
          <w:szCs w:val="22"/>
        </w:rPr>
      </w:pPr>
      <w:r w:rsidRPr="00857EE4">
        <w:rPr>
          <w:rFonts w:asciiTheme="minorHAnsi" w:eastAsiaTheme="minorHAnsi" w:hAnsiTheme="minorHAnsi" w:cstheme="minorHAnsi"/>
          <w:b w:val="0"/>
          <w:bCs w:val="0"/>
          <w:sz w:val="22"/>
          <w:szCs w:val="22"/>
        </w:rPr>
        <w:t>Homme du milieu :</w:t>
      </w:r>
      <w:r w:rsidR="009308FE" w:rsidRPr="00857EE4">
        <w:rPr>
          <w:rFonts w:asciiTheme="minorHAnsi" w:eastAsiaTheme="minorHAnsi" w:hAnsiTheme="minorHAnsi" w:cstheme="minorHAnsi"/>
          <w:b w:val="0"/>
          <w:bCs w:val="0"/>
          <w:sz w:val="22"/>
          <w:szCs w:val="22"/>
        </w:rPr>
        <w:t xml:space="preserve"> L’attaquant peut surveiller, capturer et contrôler activement la communication de manière transparente.</w:t>
      </w:r>
    </w:p>
    <w:p w14:paraId="1D1E5D8F" w14:textId="30F8004E" w:rsidR="009308FE" w:rsidRPr="00857EE4" w:rsidRDefault="00885602" w:rsidP="009308FE">
      <w:pPr>
        <w:pStyle w:val="Titre4"/>
        <w:shd w:val="clear" w:color="auto" w:fill="F2F2F2" w:themeFill="background1" w:themeFillShade="F2"/>
        <w:spacing w:before="0" w:beforeAutospacing="0" w:after="0" w:afterAutospacing="0"/>
        <w:rPr>
          <w:rFonts w:asciiTheme="minorHAnsi" w:eastAsiaTheme="minorHAnsi" w:hAnsiTheme="minorHAnsi" w:cstheme="minorHAnsi"/>
          <w:b w:val="0"/>
          <w:bCs w:val="0"/>
          <w:sz w:val="22"/>
          <w:szCs w:val="22"/>
        </w:rPr>
      </w:pPr>
      <w:r w:rsidRPr="00857EE4">
        <w:rPr>
          <w:rFonts w:asciiTheme="minorHAnsi" w:eastAsiaTheme="minorHAnsi" w:hAnsiTheme="minorHAnsi" w:cstheme="minorHAnsi"/>
          <w:b w:val="0"/>
          <w:bCs w:val="0"/>
          <w:sz w:val="22"/>
          <w:szCs w:val="22"/>
        </w:rPr>
        <w:t>Par Hameçonnage</w:t>
      </w:r>
      <w:r w:rsidR="009308FE" w:rsidRPr="00857EE4">
        <w:rPr>
          <w:rFonts w:asciiTheme="minorHAnsi" w:eastAsiaTheme="minorHAnsi" w:hAnsiTheme="minorHAnsi" w:cstheme="minorHAnsi"/>
          <w:b w:val="0"/>
          <w:bCs w:val="0"/>
          <w:sz w:val="22"/>
          <w:szCs w:val="22"/>
        </w:rPr>
        <w:t> : L’attaquant tente de convaincre les gens de divulguer des informations sensibles.</w:t>
      </w:r>
    </w:p>
    <w:p w14:paraId="69DFE9E2" w14:textId="1CF95A2E" w:rsidR="009778A2" w:rsidRPr="00857EE4" w:rsidRDefault="009778A2" w:rsidP="009778A2">
      <w:pPr>
        <w:tabs>
          <w:tab w:val="left" w:leader="hyphen" w:pos="9639"/>
        </w:tabs>
        <w:spacing w:after="100" w:afterAutospacing="1"/>
        <w:ind w:left="284"/>
        <w:rPr>
          <w:rFonts w:asciiTheme="minorHAnsi" w:hAnsiTheme="minorHAnsi" w:cstheme="minorHAnsi"/>
          <w:bCs/>
          <w:noProof/>
        </w:rPr>
      </w:pPr>
    </w:p>
    <w:p w14:paraId="1F3891B5" w14:textId="77777777" w:rsidR="00910E8A" w:rsidRPr="00857EE4" w:rsidRDefault="00910E8A">
      <w:pPr>
        <w:spacing w:after="200" w:line="276" w:lineRule="auto"/>
        <w:rPr>
          <w:rFonts w:asciiTheme="minorHAnsi" w:hAnsiTheme="minorHAnsi" w:cstheme="minorHAnsi"/>
          <w:b/>
          <w:noProof/>
          <w:u w:val="single"/>
        </w:rPr>
      </w:pPr>
      <w:r w:rsidRPr="00857EE4">
        <w:rPr>
          <w:rFonts w:asciiTheme="minorHAnsi" w:hAnsiTheme="minorHAnsi" w:cstheme="minorHAnsi"/>
          <w:b/>
          <w:noProof/>
          <w:u w:val="single"/>
        </w:rPr>
        <w:br w:type="page"/>
      </w:r>
    </w:p>
    <w:p w14:paraId="438C1CC9" w14:textId="458EDAF8" w:rsidR="006E16D5" w:rsidRPr="008C413F" w:rsidRDefault="0091092B" w:rsidP="002F33E8">
      <w:pPr>
        <w:rPr>
          <w:rFonts w:asciiTheme="minorHAnsi" w:hAnsiTheme="minorHAnsi" w:cstheme="minorHAnsi"/>
          <w:b/>
          <w:noProof/>
          <w:sz w:val="22"/>
          <w:szCs w:val="22"/>
          <w:u w:val="single"/>
        </w:rPr>
      </w:pPr>
      <w:r w:rsidRPr="008C413F">
        <w:rPr>
          <w:rFonts w:asciiTheme="minorHAnsi" w:hAnsiTheme="minorHAnsi" w:cstheme="minorHAnsi"/>
          <w:b/>
          <w:noProof/>
          <w:sz w:val="22"/>
          <w:szCs w:val="22"/>
          <w:u w:val="single"/>
        </w:rPr>
        <w:lastRenderedPageBreak/>
        <w:t>Pratique</w:t>
      </w:r>
      <w:r w:rsidR="00BE0CCD" w:rsidRPr="008C413F">
        <w:rPr>
          <w:rFonts w:asciiTheme="minorHAnsi" w:hAnsiTheme="minorHAnsi" w:cstheme="minorHAnsi"/>
          <w:b/>
          <w:noProof/>
          <w:sz w:val="22"/>
          <w:szCs w:val="22"/>
          <w:u w:val="single"/>
        </w:rPr>
        <w:t xml:space="preserve"> : </w:t>
      </w:r>
      <w:r w:rsidR="0008284E" w:rsidRPr="008C413F">
        <w:rPr>
          <w:rFonts w:asciiTheme="minorHAnsi" w:hAnsiTheme="minorHAnsi" w:cstheme="minorHAnsi"/>
          <w:b/>
          <w:noProof/>
          <w:sz w:val="22"/>
          <w:szCs w:val="22"/>
          <w:u w:val="single"/>
        </w:rPr>
        <w:t>(</w:t>
      </w:r>
      <w:r w:rsidR="002F33E8" w:rsidRPr="008C413F">
        <w:rPr>
          <w:rFonts w:asciiTheme="minorHAnsi" w:hAnsiTheme="minorHAnsi" w:cstheme="minorHAnsi"/>
          <w:b/>
          <w:noProof/>
          <w:sz w:val="22"/>
          <w:szCs w:val="22"/>
          <w:u w:val="single"/>
        </w:rPr>
        <w:t xml:space="preserve"> </w:t>
      </w:r>
      <w:r w:rsidR="00F848CD" w:rsidRPr="008C413F">
        <w:rPr>
          <w:rFonts w:asciiTheme="minorHAnsi" w:hAnsiTheme="minorHAnsi" w:cstheme="minorHAnsi"/>
          <w:b/>
          <w:noProof/>
          <w:sz w:val="22"/>
          <w:szCs w:val="22"/>
          <w:u w:val="single"/>
        </w:rPr>
        <w:t>2</w:t>
      </w:r>
      <w:r w:rsidR="00B761DD" w:rsidRPr="008C413F">
        <w:rPr>
          <w:rFonts w:asciiTheme="minorHAnsi" w:hAnsiTheme="minorHAnsi" w:cstheme="minorHAnsi"/>
          <w:b/>
          <w:noProof/>
          <w:sz w:val="22"/>
          <w:szCs w:val="22"/>
          <w:u w:val="single"/>
        </w:rPr>
        <w:t>0</w:t>
      </w:r>
      <w:r w:rsidR="006A23B0" w:rsidRPr="008C413F">
        <w:rPr>
          <w:rFonts w:asciiTheme="minorHAnsi" w:hAnsiTheme="minorHAnsi" w:cstheme="minorHAnsi"/>
          <w:b/>
          <w:noProof/>
          <w:sz w:val="22"/>
          <w:szCs w:val="22"/>
          <w:u w:val="single"/>
        </w:rPr>
        <w:t xml:space="preserve"> </w:t>
      </w:r>
      <w:r w:rsidR="00F9344B" w:rsidRPr="008C413F">
        <w:rPr>
          <w:rFonts w:asciiTheme="minorHAnsi" w:hAnsiTheme="minorHAnsi" w:cstheme="minorHAnsi"/>
          <w:b/>
          <w:noProof/>
          <w:sz w:val="22"/>
          <w:szCs w:val="22"/>
          <w:u w:val="single"/>
        </w:rPr>
        <w:t xml:space="preserve"> </w:t>
      </w:r>
      <w:r w:rsidR="006A23B0" w:rsidRPr="008C413F">
        <w:rPr>
          <w:rFonts w:asciiTheme="minorHAnsi" w:hAnsiTheme="minorHAnsi" w:cstheme="minorHAnsi"/>
          <w:b/>
          <w:noProof/>
          <w:sz w:val="22"/>
          <w:szCs w:val="22"/>
          <w:u w:val="single"/>
        </w:rPr>
        <w:t xml:space="preserve">points </w:t>
      </w:r>
      <w:r w:rsidR="0008284E" w:rsidRPr="008C413F">
        <w:rPr>
          <w:rFonts w:asciiTheme="minorHAnsi" w:hAnsiTheme="minorHAnsi" w:cstheme="minorHAnsi"/>
          <w:b/>
          <w:noProof/>
          <w:sz w:val="22"/>
          <w:szCs w:val="22"/>
          <w:u w:val="single"/>
        </w:rPr>
        <w:t>)</w:t>
      </w:r>
    </w:p>
    <w:p w14:paraId="56C83146" w14:textId="59171D60" w:rsidR="00910E8A" w:rsidRPr="00857EE4" w:rsidRDefault="00910E8A" w:rsidP="00910E8A">
      <w:pPr>
        <w:rPr>
          <w:rFonts w:asciiTheme="minorHAnsi" w:hAnsiTheme="minorHAnsi" w:cstheme="minorHAnsi"/>
        </w:rPr>
      </w:pPr>
    </w:p>
    <w:p w14:paraId="25F3EA1C" w14:textId="77777777" w:rsidR="00910E8A" w:rsidRPr="008C413F" w:rsidRDefault="00910E8A" w:rsidP="00910E8A">
      <w:pPr>
        <w:rPr>
          <w:rFonts w:asciiTheme="minorHAnsi" w:hAnsiTheme="minorHAnsi" w:cstheme="minorHAnsi"/>
          <w:sz w:val="22"/>
          <w:szCs w:val="22"/>
        </w:rPr>
      </w:pPr>
      <w:r w:rsidRPr="008C413F">
        <w:rPr>
          <w:rFonts w:asciiTheme="minorHAnsi" w:hAnsiTheme="minorHAnsi" w:cstheme="minorHAnsi"/>
          <w:sz w:val="22"/>
          <w:szCs w:val="22"/>
        </w:rPr>
        <w:t>Soit la topologie suivante :</w:t>
      </w:r>
    </w:p>
    <w:p w14:paraId="1969064C" w14:textId="77777777" w:rsidR="00910E8A" w:rsidRPr="008C413F" w:rsidRDefault="00910E8A" w:rsidP="00910E8A">
      <w:pPr>
        <w:rPr>
          <w:rFonts w:asciiTheme="minorHAnsi" w:hAnsiTheme="minorHAnsi" w:cstheme="minorHAnsi"/>
          <w:sz w:val="22"/>
          <w:szCs w:val="22"/>
        </w:rPr>
      </w:pPr>
      <w:r w:rsidRPr="008C413F">
        <w:rPr>
          <w:rFonts w:asciiTheme="minorHAnsi" w:hAnsiTheme="minorHAnsi" w:cstheme="minorHAnsi"/>
          <w:noProof/>
          <w:sz w:val="22"/>
          <w:szCs w:val="22"/>
        </w:rPr>
        <w:drawing>
          <wp:inline distT="0" distB="0" distL="0" distR="0" wp14:anchorId="0E258505" wp14:editId="506CBD19">
            <wp:extent cx="5760720" cy="3086100"/>
            <wp:effectExtent l="19050" t="19050" r="11430" b="190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086100"/>
                    </a:xfrm>
                    <a:prstGeom prst="rect">
                      <a:avLst/>
                    </a:prstGeom>
                    <a:ln>
                      <a:solidFill>
                        <a:schemeClr val="tx1"/>
                      </a:solidFill>
                    </a:ln>
                  </pic:spPr>
                </pic:pic>
              </a:graphicData>
            </a:graphic>
          </wp:inline>
        </w:drawing>
      </w:r>
    </w:p>
    <w:p w14:paraId="6D234814" w14:textId="6FAFC1C6" w:rsidR="00910E8A" w:rsidRPr="008C413F" w:rsidRDefault="00910E8A" w:rsidP="00910E8A">
      <w:pPr>
        <w:widowControl w:val="0"/>
        <w:shd w:val="clear" w:color="auto" w:fill="FFFFFF"/>
        <w:tabs>
          <w:tab w:val="left" w:leader="hyphen" w:pos="9639"/>
        </w:tabs>
        <w:autoSpaceDE w:val="0"/>
        <w:autoSpaceDN w:val="0"/>
        <w:spacing w:after="225"/>
        <w:rPr>
          <w:rFonts w:asciiTheme="minorHAnsi" w:hAnsiTheme="minorHAnsi" w:cstheme="minorHAnsi"/>
          <w:color w:val="0D0D0D"/>
          <w:sz w:val="22"/>
          <w:szCs w:val="22"/>
        </w:rPr>
      </w:pPr>
      <w:r w:rsidRPr="008C413F">
        <w:rPr>
          <w:rFonts w:asciiTheme="minorHAnsi" w:hAnsiTheme="minorHAnsi" w:cstheme="minorHAnsi"/>
          <w:color w:val="0D0D0D"/>
          <w:sz w:val="22"/>
          <w:szCs w:val="22"/>
        </w:rPr>
        <w:t>a. Configurez l’interface de tunnel sur le routeur R1. Utilisez 10.10.1.1 sur le routeur R1 en tant qu’interface source de tunnel et 10.10.2.1 en tant que destination de tunnel sur le routeur R2.</w:t>
      </w:r>
      <w:r w:rsidRPr="008C413F">
        <w:rPr>
          <w:rFonts w:asciiTheme="minorHAnsi" w:hAnsiTheme="minorHAnsi" w:cstheme="minorHAnsi"/>
          <w:color w:val="0D0D0D"/>
          <w:sz w:val="22"/>
          <w:szCs w:val="22"/>
        </w:rPr>
        <w:tab/>
        <w:t>(4pts)</w:t>
      </w:r>
    </w:p>
    <w:p w14:paraId="4145BF0F" w14:textId="77777777" w:rsidR="00BF6002" w:rsidRPr="008C413F" w:rsidRDefault="00BF6002" w:rsidP="00BF6002">
      <w:pPr>
        <w:pStyle w:val="Titre4"/>
        <w:shd w:val="clear" w:color="auto" w:fill="F2F2F2" w:themeFill="background1" w:themeFillShade="F2"/>
        <w:spacing w:before="0" w:beforeAutospacing="0" w:after="0" w:afterAutospacing="0"/>
        <w:rPr>
          <w:rFonts w:asciiTheme="minorHAnsi" w:eastAsiaTheme="minorHAnsi" w:hAnsiTheme="minorHAnsi" w:cstheme="minorHAnsi"/>
          <w:b w:val="0"/>
          <w:bCs w:val="0"/>
          <w:sz w:val="22"/>
          <w:szCs w:val="22"/>
        </w:rPr>
      </w:pPr>
      <w:r w:rsidRPr="008C413F">
        <w:rPr>
          <w:rFonts w:asciiTheme="minorHAnsi" w:eastAsiaTheme="minorHAnsi" w:hAnsiTheme="minorHAnsi" w:cstheme="minorHAnsi"/>
          <w:b w:val="0"/>
          <w:bCs w:val="0"/>
          <w:sz w:val="22"/>
          <w:szCs w:val="22"/>
        </w:rPr>
        <w:t>R1(config)# interface tunnel 0</w:t>
      </w:r>
    </w:p>
    <w:p w14:paraId="2BBF87C1" w14:textId="1F9E8D02" w:rsidR="00BF6002" w:rsidRPr="008C413F" w:rsidRDefault="00BF6002" w:rsidP="008C413F">
      <w:pPr>
        <w:pStyle w:val="Titre4"/>
        <w:shd w:val="clear" w:color="auto" w:fill="F2F2F2" w:themeFill="background1" w:themeFillShade="F2"/>
        <w:spacing w:before="0" w:beforeAutospacing="0" w:after="0" w:afterAutospacing="0"/>
        <w:rPr>
          <w:rFonts w:asciiTheme="minorHAnsi" w:eastAsiaTheme="minorHAnsi" w:hAnsiTheme="minorHAnsi" w:cstheme="minorHAnsi"/>
          <w:b w:val="0"/>
          <w:bCs w:val="0"/>
          <w:sz w:val="22"/>
          <w:szCs w:val="22"/>
        </w:rPr>
      </w:pPr>
      <w:r w:rsidRPr="008C413F">
        <w:rPr>
          <w:rFonts w:asciiTheme="minorHAnsi" w:eastAsiaTheme="minorHAnsi" w:hAnsiTheme="minorHAnsi" w:cstheme="minorHAnsi"/>
          <w:b w:val="0"/>
          <w:bCs w:val="0"/>
          <w:sz w:val="22"/>
          <w:szCs w:val="22"/>
        </w:rPr>
        <w:t>R1(config-</w:t>
      </w:r>
      <w:proofErr w:type="gramStart"/>
      <w:r w:rsidRPr="008C413F">
        <w:rPr>
          <w:rFonts w:asciiTheme="minorHAnsi" w:eastAsiaTheme="minorHAnsi" w:hAnsiTheme="minorHAnsi" w:cstheme="minorHAnsi"/>
          <w:b w:val="0"/>
          <w:bCs w:val="0"/>
          <w:sz w:val="22"/>
          <w:szCs w:val="22"/>
        </w:rPr>
        <w:t>if)#</w:t>
      </w:r>
      <w:proofErr w:type="gramEnd"/>
      <w:r w:rsidRPr="008C413F">
        <w:rPr>
          <w:rFonts w:asciiTheme="minorHAnsi" w:eastAsiaTheme="minorHAnsi" w:hAnsiTheme="minorHAnsi" w:cstheme="minorHAnsi"/>
          <w:b w:val="0"/>
          <w:bCs w:val="0"/>
          <w:sz w:val="22"/>
          <w:szCs w:val="22"/>
        </w:rPr>
        <w:t xml:space="preserve"> </w:t>
      </w:r>
      <w:proofErr w:type="spellStart"/>
      <w:r w:rsidRPr="008C413F">
        <w:rPr>
          <w:rFonts w:asciiTheme="minorHAnsi" w:eastAsiaTheme="minorHAnsi" w:hAnsiTheme="minorHAnsi" w:cstheme="minorHAnsi"/>
          <w:b w:val="0"/>
          <w:bCs w:val="0"/>
          <w:sz w:val="22"/>
          <w:szCs w:val="22"/>
        </w:rPr>
        <w:t>ip</w:t>
      </w:r>
      <w:proofErr w:type="spellEnd"/>
      <w:r w:rsidRPr="008C413F">
        <w:rPr>
          <w:rFonts w:asciiTheme="minorHAnsi" w:eastAsiaTheme="minorHAnsi" w:hAnsiTheme="minorHAnsi" w:cstheme="minorHAnsi"/>
          <w:b w:val="0"/>
          <w:bCs w:val="0"/>
          <w:sz w:val="22"/>
          <w:szCs w:val="22"/>
        </w:rPr>
        <w:t xml:space="preserve"> </w:t>
      </w:r>
      <w:proofErr w:type="spellStart"/>
      <w:r w:rsidRPr="008C413F">
        <w:rPr>
          <w:rFonts w:asciiTheme="minorHAnsi" w:eastAsiaTheme="minorHAnsi" w:hAnsiTheme="minorHAnsi" w:cstheme="minorHAnsi"/>
          <w:b w:val="0"/>
          <w:bCs w:val="0"/>
          <w:sz w:val="22"/>
          <w:szCs w:val="22"/>
        </w:rPr>
        <w:t>address</w:t>
      </w:r>
      <w:proofErr w:type="spellEnd"/>
      <w:r w:rsidRPr="008C413F">
        <w:rPr>
          <w:rFonts w:asciiTheme="minorHAnsi" w:eastAsiaTheme="minorHAnsi" w:hAnsiTheme="minorHAnsi" w:cstheme="minorHAnsi"/>
          <w:b w:val="0"/>
          <w:bCs w:val="0"/>
          <w:sz w:val="22"/>
          <w:szCs w:val="22"/>
        </w:rPr>
        <w:t xml:space="preserve"> 172.16.</w:t>
      </w:r>
      <w:r w:rsidR="008C413F">
        <w:rPr>
          <w:rFonts w:asciiTheme="minorHAnsi" w:eastAsiaTheme="minorHAnsi" w:hAnsiTheme="minorHAnsi" w:cstheme="minorHAnsi"/>
          <w:b w:val="0"/>
          <w:bCs w:val="0"/>
          <w:color w:val="FF0000"/>
          <w:sz w:val="22"/>
          <w:szCs w:val="22"/>
        </w:rPr>
        <w:t>16</w:t>
      </w:r>
      <w:r w:rsidRPr="008C413F">
        <w:rPr>
          <w:rFonts w:asciiTheme="minorHAnsi" w:eastAsiaTheme="minorHAnsi" w:hAnsiTheme="minorHAnsi" w:cstheme="minorHAnsi"/>
          <w:b w:val="0"/>
          <w:bCs w:val="0"/>
          <w:sz w:val="22"/>
          <w:szCs w:val="22"/>
        </w:rPr>
        <w:t>.1 255.255.255.252</w:t>
      </w:r>
    </w:p>
    <w:p w14:paraId="6DC7C0C4" w14:textId="77777777" w:rsidR="00BF6002" w:rsidRPr="008C413F" w:rsidRDefault="00BF6002" w:rsidP="00BF6002">
      <w:pPr>
        <w:pStyle w:val="Titre4"/>
        <w:shd w:val="clear" w:color="auto" w:fill="F2F2F2" w:themeFill="background1" w:themeFillShade="F2"/>
        <w:spacing w:before="0" w:beforeAutospacing="0" w:after="0" w:afterAutospacing="0"/>
        <w:rPr>
          <w:rFonts w:asciiTheme="minorHAnsi" w:eastAsiaTheme="minorHAnsi" w:hAnsiTheme="minorHAnsi" w:cstheme="minorHAnsi"/>
          <w:b w:val="0"/>
          <w:bCs w:val="0"/>
          <w:sz w:val="22"/>
          <w:szCs w:val="22"/>
        </w:rPr>
      </w:pPr>
      <w:r w:rsidRPr="008C413F">
        <w:rPr>
          <w:rFonts w:asciiTheme="minorHAnsi" w:eastAsiaTheme="minorHAnsi" w:hAnsiTheme="minorHAnsi" w:cstheme="minorHAnsi"/>
          <w:b w:val="0"/>
          <w:bCs w:val="0"/>
          <w:sz w:val="22"/>
          <w:szCs w:val="22"/>
        </w:rPr>
        <w:t>R1(config-</w:t>
      </w:r>
      <w:proofErr w:type="gramStart"/>
      <w:r w:rsidRPr="008C413F">
        <w:rPr>
          <w:rFonts w:asciiTheme="minorHAnsi" w:eastAsiaTheme="minorHAnsi" w:hAnsiTheme="minorHAnsi" w:cstheme="minorHAnsi"/>
          <w:b w:val="0"/>
          <w:bCs w:val="0"/>
          <w:sz w:val="22"/>
          <w:szCs w:val="22"/>
        </w:rPr>
        <w:t>if)#</w:t>
      </w:r>
      <w:proofErr w:type="gramEnd"/>
      <w:r w:rsidRPr="008C413F">
        <w:rPr>
          <w:rFonts w:asciiTheme="minorHAnsi" w:eastAsiaTheme="minorHAnsi" w:hAnsiTheme="minorHAnsi" w:cstheme="minorHAnsi"/>
          <w:b w:val="0"/>
          <w:bCs w:val="0"/>
          <w:sz w:val="22"/>
          <w:szCs w:val="22"/>
        </w:rPr>
        <w:t xml:space="preserve"> tunnel source s0/0/0</w:t>
      </w:r>
    </w:p>
    <w:p w14:paraId="233B0E40" w14:textId="4304ED8F" w:rsidR="00BF6002" w:rsidRPr="008C413F" w:rsidRDefault="00BF6002" w:rsidP="008C413F">
      <w:pPr>
        <w:pStyle w:val="Titre4"/>
        <w:shd w:val="clear" w:color="auto" w:fill="F2F2F2" w:themeFill="background1" w:themeFillShade="F2"/>
        <w:spacing w:before="0" w:beforeAutospacing="0" w:after="0" w:afterAutospacing="0"/>
        <w:rPr>
          <w:rFonts w:asciiTheme="minorHAnsi" w:eastAsiaTheme="minorHAnsi" w:hAnsiTheme="minorHAnsi" w:cstheme="minorHAnsi"/>
          <w:b w:val="0"/>
          <w:bCs w:val="0"/>
          <w:sz w:val="22"/>
          <w:szCs w:val="22"/>
        </w:rPr>
      </w:pPr>
      <w:r w:rsidRPr="008C413F">
        <w:rPr>
          <w:rFonts w:asciiTheme="minorHAnsi" w:eastAsiaTheme="minorHAnsi" w:hAnsiTheme="minorHAnsi" w:cstheme="minorHAnsi"/>
          <w:b w:val="0"/>
          <w:bCs w:val="0"/>
          <w:sz w:val="22"/>
          <w:szCs w:val="22"/>
        </w:rPr>
        <w:t>R1(config-</w:t>
      </w:r>
      <w:proofErr w:type="gramStart"/>
      <w:r w:rsidRPr="008C413F">
        <w:rPr>
          <w:rFonts w:asciiTheme="minorHAnsi" w:eastAsiaTheme="minorHAnsi" w:hAnsiTheme="minorHAnsi" w:cstheme="minorHAnsi"/>
          <w:b w:val="0"/>
          <w:bCs w:val="0"/>
          <w:sz w:val="22"/>
          <w:szCs w:val="22"/>
        </w:rPr>
        <w:t>if)#</w:t>
      </w:r>
      <w:proofErr w:type="gramEnd"/>
      <w:r w:rsidRPr="008C413F">
        <w:rPr>
          <w:rFonts w:asciiTheme="minorHAnsi" w:eastAsiaTheme="minorHAnsi" w:hAnsiTheme="minorHAnsi" w:cstheme="minorHAnsi"/>
          <w:b w:val="0"/>
          <w:bCs w:val="0"/>
          <w:sz w:val="22"/>
          <w:szCs w:val="22"/>
        </w:rPr>
        <w:t xml:space="preserve"> tunnel destination 10.</w:t>
      </w:r>
      <w:r w:rsidR="008C413F">
        <w:rPr>
          <w:rFonts w:asciiTheme="minorHAnsi" w:eastAsiaTheme="minorHAnsi" w:hAnsiTheme="minorHAnsi" w:cstheme="minorHAnsi"/>
          <w:b w:val="0"/>
          <w:bCs w:val="0"/>
          <w:color w:val="FF0000"/>
          <w:sz w:val="22"/>
          <w:szCs w:val="22"/>
        </w:rPr>
        <w:t>10</w:t>
      </w:r>
      <w:r w:rsidRPr="008C413F">
        <w:rPr>
          <w:rFonts w:asciiTheme="minorHAnsi" w:eastAsiaTheme="minorHAnsi" w:hAnsiTheme="minorHAnsi" w:cstheme="minorHAnsi"/>
          <w:b w:val="0"/>
          <w:bCs w:val="0"/>
          <w:sz w:val="22"/>
          <w:szCs w:val="22"/>
        </w:rPr>
        <w:t>.2.1</w:t>
      </w:r>
    </w:p>
    <w:p w14:paraId="2B9E6838" w14:textId="77777777" w:rsidR="00BF6002" w:rsidRPr="008C413F" w:rsidRDefault="00BF6002" w:rsidP="00BF6002">
      <w:pPr>
        <w:pStyle w:val="Titre4"/>
        <w:shd w:val="clear" w:color="auto" w:fill="F2F2F2" w:themeFill="background1" w:themeFillShade="F2"/>
        <w:spacing w:before="0" w:beforeAutospacing="0" w:after="0" w:afterAutospacing="0"/>
        <w:rPr>
          <w:rFonts w:asciiTheme="minorHAnsi" w:hAnsiTheme="minorHAnsi" w:cstheme="minorHAnsi"/>
          <w:color w:val="0D0D0D"/>
          <w:sz w:val="22"/>
          <w:szCs w:val="22"/>
        </w:rPr>
      </w:pPr>
      <w:r w:rsidRPr="008C413F">
        <w:rPr>
          <w:rFonts w:asciiTheme="minorHAnsi" w:eastAsiaTheme="minorHAnsi" w:hAnsiTheme="minorHAnsi" w:cstheme="minorHAnsi"/>
          <w:b w:val="0"/>
          <w:bCs w:val="0"/>
          <w:sz w:val="22"/>
          <w:szCs w:val="22"/>
        </w:rPr>
        <w:t>R1(config-</w:t>
      </w:r>
      <w:proofErr w:type="gramStart"/>
      <w:r w:rsidRPr="008C413F">
        <w:rPr>
          <w:rFonts w:asciiTheme="minorHAnsi" w:eastAsiaTheme="minorHAnsi" w:hAnsiTheme="minorHAnsi" w:cstheme="minorHAnsi"/>
          <w:b w:val="0"/>
          <w:bCs w:val="0"/>
          <w:sz w:val="22"/>
          <w:szCs w:val="22"/>
        </w:rPr>
        <w:t>if)#</w:t>
      </w:r>
      <w:proofErr w:type="gramEnd"/>
      <w:r w:rsidRPr="008C413F">
        <w:rPr>
          <w:rFonts w:asciiTheme="minorHAnsi" w:eastAsiaTheme="minorHAnsi" w:hAnsiTheme="minorHAnsi" w:cstheme="minorHAnsi"/>
          <w:b w:val="0"/>
          <w:bCs w:val="0"/>
          <w:sz w:val="22"/>
          <w:szCs w:val="22"/>
        </w:rPr>
        <w:t xml:space="preserve"> tunnel mode </w:t>
      </w:r>
      <w:proofErr w:type="spellStart"/>
      <w:r w:rsidRPr="008C413F">
        <w:rPr>
          <w:rFonts w:asciiTheme="minorHAnsi" w:eastAsiaTheme="minorHAnsi" w:hAnsiTheme="minorHAnsi" w:cstheme="minorHAnsi"/>
          <w:b w:val="0"/>
          <w:bCs w:val="0"/>
          <w:sz w:val="22"/>
          <w:szCs w:val="22"/>
        </w:rPr>
        <w:t>gre</w:t>
      </w:r>
      <w:proofErr w:type="spellEnd"/>
      <w:r w:rsidRPr="008C413F">
        <w:rPr>
          <w:rFonts w:asciiTheme="minorHAnsi" w:eastAsiaTheme="minorHAnsi" w:hAnsiTheme="minorHAnsi" w:cstheme="minorHAnsi"/>
          <w:b w:val="0"/>
          <w:bCs w:val="0"/>
          <w:sz w:val="22"/>
          <w:szCs w:val="22"/>
        </w:rPr>
        <w:t xml:space="preserve"> </w:t>
      </w:r>
      <w:proofErr w:type="spellStart"/>
      <w:r w:rsidRPr="008C413F">
        <w:rPr>
          <w:rFonts w:asciiTheme="minorHAnsi" w:eastAsiaTheme="minorHAnsi" w:hAnsiTheme="minorHAnsi" w:cstheme="minorHAnsi"/>
          <w:b w:val="0"/>
          <w:bCs w:val="0"/>
          <w:sz w:val="22"/>
          <w:szCs w:val="22"/>
        </w:rPr>
        <w:t>ip</w:t>
      </w:r>
      <w:proofErr w:type="spellEnd"/>
    </w:p>
    <w:p w14:paraId="16797C9E" w14:textId="25F6193F" w:rsidR="00910E8A" w:rsidRPr="008C413F" w:rsidRDefault="00910E8A" w:rsidP="00704850">
      <w:pPr>
        <w:widowControl w:val="0"/>
        <w:shd w:val="clear" w:color="auto" w:fill="FFFFFF"/>
        <w:tabs>
          <w:tab w:val="left" w:leader="hyphen" w:pos="9639"/>
        </w:tabs>
        <w:autoSpaceDE w:val="0"/>
        <w:autoSpaceDN w:val="0"/>
        <w:spacing w:after="225"/>
        <w:rPr>
          <w:rFonts w:asciiTheme="minorHAnsi" w:hAnsiTheme="minorHAnsi" w:cstheme="minorHAnsi"/>
          <w:color w:val="0D0D0D"/>
          <w:sz w:val="22"/>
          <w:szCs w:val="22"/>
        </w:rPr>
      </w:pPr>
      <w:r w:rsidRPr="008C413F">
        <w:rPr>
          <w:rFonts w:asciiTheme="minorHAnsi" w:hAnsiTheme="minorHAnsi" w:cstheme="minorHAnsi"/>
          <w:color w:val="0D0D0D"/>
          <w:sz w:val="22"/>
          <w:szCs w:val="22"/>
        </w:rPr>
        <w:t>b. Configurez l’interface de tunnel sur le routeur R2. Utilisez 10.</w:t>
      </w:r>
      <w:r w:rsidR="00704850" w:rsidRPr="008C413F">
        <w:rPr>
          <w:rFonts w:asciiTheme="minorHAnsi" w:hAnsiTheme="minorHAnsi" w:cstheme="minorHAnsi"/>
          <w:color w:val="0D0D0D"/>
          <w:sz w:val="22"/>
          <w:szCs w:val="22"/>
        </w:rPr>
        <w:t>10</w:t>
      </w:r>
      <w:r w:rsidRPr="008C413F">
        <w:rPr>
          <w:rFonts w:asciiTheme="minorHAnsi" w:hAnsiTheme="minorHAnsi" w:cstheme="minorHAnsi"/>
          <w:color w:val="0D0D0D"/>
          <w:sz w:val="22"/>
          <w:szCs w:val="22"/>
        </w:rPr>
        <w:t>.2.1 sur le routeur R2 en tant qu’interface source de tunnel et 10.1</w:t>
      </w:r>
      <w:r w:rsidR="00704850" w:rsidRPr="008C413F">
        <w:rPr>
          <w:rFonts w:asciiTheme="minorHAnsi" w:hAnsiTheme="minorHAnsi" w:cstheme="minorHAnsi"/>
          <w:color w:val="0D0D0D"/>
          <w:sz w:val="22"/>
          <w:szCs w:val="22"/>
        </w:rPr>
        <w:t>0</w:t>
      </w:r>
      <w:r w:rsidRPr="008C413F">
        <w:rPr>
          <w:rFonts w:asciiTheme="minorHAnsi" w:hAnsiTheme="minorHAnsi" w:cstheme="minorHAnsi"/>
          <w:color w:val="0D0D0D"/>
          <w:sz w:val="22"/>
          <w:szCs w:val="22"/>
        </w:rPr>
        <w:t>.1.1 en tant que destination de tunnel sur le routeur R1.</w:t>
      </w:r>
      <w:r w:rsidR="00704850" w:rsidRPr="008C413F">
        <w:rPr>
          <w:rFonts w:asciiTheme="minorHAnsi" w:hAnsiTheme="minorHAnsi" w:cstheme="minorHAnsi"/>
          <w:color w:val="0D0D0D"/>
          <w:sz w:val="22"/>
          <w:szCs w:val="22"/>
        </w:rPr>
        <w:tab/>
        <w:t>(4pts)</w:t>
      </w:r>
    </w:p>
    <w:p w14:paraId="552FD4B4" w14:textId="77777777" w:rsidR="00BF6002" w:rsidRPr="008C413F" w:rsidRDefault="00BF6002" w:rsidP="00BF6002">
      <w:pPr>
        <w:pStyle w:val="Titre4"/>
        <w:shd w:val="clear" w:color="auto" w:fill="F2F2F2" w:themeFill="background1" w:themeFillShade="F2"/>
        <w:spacing w:before="0" w:beforeAutospacing="0" w:after="0" w:afterAutospacing="0"/>
        <w:rPr>
          <w:rFonts w:asciiTheme="minorHAnsi" w:eastAsiaTheme="minorHAnsi" w:hAnsiTheme="minorHAnsi" w:cstheme="minorHAnsi"/>
          <w:b w:val="0"/>
          <w:bCs w:val="0"/>
          <w:sz w:val="22"/>
          <w:szCs w:val="22"/>
        </w:rPr>
      </w:pPr>
      <w:r w:rsidRPr="008C413F">
        <w:rPr>
          <w:rFonts w:asciiTheme="minorHAnsi" w:eastAsiaTheme="minorHAnsi" w:hAnsiTheme="minorHAnsi" w:cstheme="minorHAnsi"/>
          <w:b w:val="0"/>
          <w:bCs w:val="0"/>
          <w:sz w:val="22"/>
          <w:szCs w:val="22"/>
        </w:rPr>
        <w:t>R2(config)# interface tunnel 0</w:t>
      </w:r>
    </w:p>
    <w:p w14:paraId="26FFD522" w14:textId="344DF095" w:rsidR="00BF6002" w:rsidRPr="008C413F" w:rsidRDefault="00BF6002" w:rsidP="001D2CEC">
      <w:pPr>
        <w:pStyle w:val="Titre4"/>
        <w:shd w:val="clear" w:color="auto" w:fill="F2F2F2" w:themeFill="background1" w:themeFillShade="F2"/>
        <w:spacing w:before="0" w:beforeAutospacing="0" w:after="0" w:afterAutospacing="0"/>
        <w:rPr>
          <w:rFonts w:asciiTheme="minorHAnsi" w:eastAsiaTheme="minorHAnsi" w:hAnsiTheme="minorHAnsi" w:cstheme="minorHAnsi"/>
          <w:b w:val="0"/>
          <w:bCs w:val="0"/>
          <w:sz w:val="22"/>
          <w:szCs w:val="22"/>
        </w:rPr>
      </w:pPr>
      <w:r w:rsidRPr="008C413F">
        <w:rPr>
          <w:rFonts w:asciiTheme="minorHAnsi" w:eastAsiaTheme="minorHAnsi" w:hAnsiTheme="minorHAnsi" w:cstheme="minorHAnsi"/>
          <w:b w:val="0"/>
          <w:bCs w:val="0"/>
          <w:sz w:val="22"/>
          <w:szCs w:val="22"/>
        </w:rPr>
        <w:t>R2(config-</w:t>
      </w:r>
      <w:proofErr w:type="gramStart"/>
      <w:r w:rsidRPr="008C413F">
        <w:rPr>
          <w:rFonts w:asciiTheme="minorHAnsi" w:eastAsiaTheme="minorHAnsi" w:hAnsiTheme="minorHAnsi" w:cstheme="minorHAnsi"/>
          <w:b w:val="0"/>
          <w:bCs w:val="0"/>
          <w:sz w:val="22"/>
          <w:szCs w:val="22"/>
        </w:rPr>
        <w:t>if)#</w:t>
      </w:r>
      <w:proofErr w:type="gramEnd"/>
      <w:r w:rsidRPr="008C413F">
        <w:rPr>
          <w:rFonts w:asciiTheme="minorHAnsi" w:eastAsiaTheme="minorHAnsi" w:hAnsiTheme="minorHAnsi" w:cstheme="minorHAnsi"/>
          <w:b w:val="0"/>
          <w:bCs w:val="0"/>
          <w:sz w:val="22"/>
          <w:szCs w:val="22"/>
        </w:rPr>
        <w:t xml:space="preserve"> </w:t>
      </w:r>
      <w:proofErr w:type="spellStart"/>
      <w:r w:rsidRPr="008C413F">
        <w:rPr>
          <w:rFonts w:asciiTheme="minorHAnsi" w:eastAsiaTheme="minorHAnsi" w:hAnsiTheme="minorHAnsi" w:cstheme="minorHAnsi"/>
          <w:b w:val="0"/>
          <w:bCs w:val="0"/>
          <w:sz w:val="22"/>
          <w:szCs w:val="22"/>
        </w:rPr>
        <w:t>ip</w:t>
      </w:r>
      <w:proofErr w:type="spellEnd"/>
      <w:r w:rsidRPr="008C413F">
        <w:rPr>
          <w:rFonts w:asciiTheme="minorHAnsi" w:eastAsiaTheme="minorHAnsi" w:hAnsiTheme="minorHAnsi" w:cstheme="minorHAnsi"/>
          <w:b w:val="0"/>
          <w:bCs w:val="0"/>
          <w:sz w:val="22"/>
          <w:szCs w:val="22"/>
        </w:rPr>
        <w:t xml:space="preserve"> </w:t>
      </w:r>
      <w:proofErr w:type="spellStart"/>
      <w:r w:rsidRPr="008C413F">
        <w:rPr>
          <w:rFonts w:asciiTheme="minorHAnsi" w:eastAsiaTheme="minorHAnsi" w:hAnsiTheme="minorHAnsi" w:cstheme="minorHAnsi"/>
          <w:b w:val="0"/>
          <w:bCs w:val="0"/>
          <w:sz w:val="22"/>
          <w:szCs w:val="22"/>
        </w:rPr>
        <w:t>address</w:t>
      </w:r>
      <w:proofErr w:type="spellEnd"/>
      <w:r w:rsidRPr="008C413F">
        <w:rPr>
          <w:rFonts w:asciiTheme="minorHAnsi" w:eastAsiaTheme="minorHAnsi" w:hAnsiTheme="minorHAnsi" w:cstheme="minorHAnsi"/>
          <w:b w:val="0"/>
          <w:bCs w:val="0"/>
          <w:sz w:val="22"/>
          <w:szCs w:val="22"/>
        </w:rPr>
        <w:t xml:space="preserve"> 172.16.</w:t>
      </w:r>
      <w:r w:rsidR="001D2CEC">
        <w:rPr>
          <w:rFonts w:asciiTheme="minorHAnsi" w:eastAsiaTheme="minorHAnsi" w:hAnsiTheme="minorHAnsi" w:cstheme="minorHAnsi"/>
          <w:b w:val="0"/>
          <w:bCs w:val="0"/>
          <w:color w:val="FF0000"/>
          <w:sz w:val="22"/>
          <w:szCs w:val="22"/>
        </w:rPr>
        <w:t>16</w:t>
      </w:r>
      <w:r w:rsidRPr="008C413F">
        <w:rPr>
          <w:rFonts w:asciiTheme="minorHAnsi" w:eastAsiaTheme="minorHAnsi" w:hAnsiTheme="minorHAnsi" w:cstheme="minorHAnsi"/>
          <w:b w:val="0"/>
          <w:bCs w:val="0"/>
          <w:sz w:val="22"/>
          <w:szCs w:val="22"/>
        </w:rPr>
        <w:t>.2 255.255.255.252</w:t>
      </w:r>
    </w:p>
    <w:p w14:paraId="3FA047BA" w14:textId="58181ED6" w:rsidR="00BF6002" w:rsidRPr="008C413F" w:rsidRDefault="00BF6002" w:rsidP="001D2CEC">
      <w:pPr>
        <w:pStyle w:val="Titre4"/>
        <w:shd w:val="clear" w:color="auto" w:fill="F2F2F2" w:themeFill="background1" w:themeFillShade="F2"/>
        <w:spacing w:before="0" w:beforeAutospacing="0" w:after="0" w:afterAutospacing="0"/>
        <w:rPr>
          <w:rFonts w:asciiTheme="minorHAnsi" w:eastAsiaTheme="minorHAnsi" w:hAnsiTheme="minorHAnsi" w:cstheme="minorHAnsi"/>
          <w:b w:val="0"/>
          <w:bCs w:val="0"/>
          <w:sz w:val="22"/>
          <w:szCs w:val="22"/>
        </w:rPr>
      </w:pPr>
      <w:r w:rsidRPr="008C413F">
        <w:rPr>
          <w:rFonts w:asciiTheme="minorHAnsi" w:eastAsiaTheme="minorHAnsi" w:hAnsiTheme="minorHAnsi" w:cstheme="minorHAnsi"/>
          <w:b w:val="0"/>
          <w:bCs w:val="0"/>
          <w:sz w:val="22"/>
          <w:szCs w:val="22"/>
        </w:rPr>
        <w:t>R2(config-</w:t>
      </w:r>
      <w:proofErr w:type="gramStart"/>
      <w:r w:rsidRPr="008C413F">
        <w:rPr>
          <w:rFonts w:asciiTheme="minorHAnsi" w:eastAsiaTheme="minorHAnsi" w:hAnsiTheme="minorHAnsi" w:cstheme="minorHAnsi"/>
          <w:b w:val="0"/>
          <w:bCs w:val="0"/>
          <w:sz w:val="22"/>
          <w:szCs w:val="22"/>
        </w:rPr>
        <w:t>if)#</w:t>
      </w:r>
      <w:proofErr w:type="gramEnd"/>
      <w:r w:rsidRPr="008C413F">
        <w:rPr>
          <w:rFonts w:asciiTheme="minorHAnsi" w:eastAsiaTheme="minorHAnsi" w:hAnsiTheme="minorHAnsi" w:cstheme="minorHAnsi"/>
          <w:b w:val="0"/>
          <w:bCs w:val="0"/>
          <w:sz w:val="22"/>
          <w:szCs w:val="22"/>
        </w:rPr>
        <w:t xml:space="preserve"> tunnel source 10.</w:t>
      </w:r>
      <w:r w:rsidR="001D2CEC">
        <w:rPr>
          <w:rFonts w:asciiTheme="minorHAnsi" w:eastAsiaTheme="minorHAnsi" w:hAnsiTheme="minorHAnsi" w:cstheme="minorHAnsi"/>
          <w:b w:val="0"/>
          <w:bCs w:val="0"/>
          <w:color w:val="FF0000"/>
          <w:sz w:val="22"/>
          <w:szCs w:val="22"/>
        </w:rPr>
        <w:t>10</w:t>
      </w:r>
      <w:r w:rsidRPr="008C413F">
        <w:rPr>
          <w:rFonts w:asciiTheme="minorHAnsi" w:eastAsiaTheme="minorHAnsi" w:hAnsiTheme="minorHAnsi" w:cstheme="minorHAnsi"/>
          <w:b w:val="0"/>
          <w:bCs w:val="0"/>
          <w:sz w:val="22"/>
          <w:szCs w:val="22"/>
        </w:rPr>
        <w:t>.2.1</w:t>
      </w:r>
    </w:p>
    <w:p w14:paraId="02EC8443" w14:textId="78805864" w:rsidR="00BF6002" w:rsidRPr="008C413F" w:rsidRDefault="00BF6002" w:rsidP="001D2CEC">
      <w:pPr>
        <w:pStyle w:val="Titre4"/>
        <w:shd w:val="clear" w:color="auto" w:fill="F2F2F2" w:themeFill="background1" w:themeFillShade="F2"/>
        <w:spacing w:before="0" w:beforeAutospacing="0" w:after="0" w:afterAutospacing="0"/>
        <w:rPr>
          <w:rFonts w:asciiTheme="minorHAnsi" w:eastAsiaTheme="minorHAnsi" w:hAnsiTheme="minorHAnsi" w:cstheme="minorHAnsi"/>
          <w:b w:val="0"/>
          <w:bCs w:val="0"/>
          <w:sz w:val="22"/>
          <w:szCs w:val="22"/>
        </w:rPr>
      </w:pPr>
      <w:r w:rsidRPr="008C413F">
        <w:rPr>
          <w:rFonts w:asciiTheme="minorHAnsi" w:eastAsiaTheme="minorHAnsi" w:hAnsiTheme="minorHAnsi" w:cstheme="minorHAnsi"/>
          <w:b w:val="0"/>
          <w:bCs w:val="0"/>
          <w:sz w:val="22"/>
          <w:szCs w:val="22"/>
        </w:rPr>
        <w:t>R2(config-</w:t>
      </w:r>
      <w:proofErr w:type="gramStart"/>
      <w:r w:rsidRPr="008C413F">
        <w:rPr>
          <w:rFonts w:asciiTheme="minorHAnsi" w:eastAsiaTheme="minorHAnsi" w:hAnsiTheme="minorHAnsi" w:cstheme="minorHAnsi"/>
          <w:b w:val="0"/>
          <w:bCs w:val="0"/>
          <w:sz w:val="22"/>
          <w:szCs w:val="22"/>
        </w:rPr>
        <w:t>if)#</w:t>
      </w:r>
      <w:proofErr w:type="gramEnd"/>
      <w:r w:rsidRPr="008C413F">
        <w:rPr>
          <w:rFonts w:asciiTheme="minorHAnsi" w:eastAsiaTheme="minorHAnsi" w:hAnsiTheme="minorHAnsi" w:cstheme="minorHAnsi"/>
          <w:b w:val="0"/>
          <w:bCs w:val="0"/>
          <w:sz w:val="22"/>
          <w:szCs w:val="22"/>
        </w:rPr>
        <w:t xml:space="preserve"> tunnel destination 10.</w:t>
      </w:r>
      <w:r w:rsidR="001D2CEC">
        <w:rPr>
          <w:rFonts w:asciiTheme="minorHAnsi" w:eastAsiaTheme="minorHAnsi" w:hAnsiTheme="minorHAnsi" w:cstheme="minorHAnsi"/>
          <w:b w:val="0"/>
          <w:bCs w:val="0"/>
          <w:color w:val="FF0000"/>
          <w:sz w:val="22"/>
          <w:szCs w:val="22"/>
        </w:rPr>
        <w:t>10</w:t>
      </w:r>
      <w:r w:rsidRPr="008C413F">
        <w:rPr>
          <w:rFonts w:asciiTheme="minorHAnsi" w:eastAsiaTheme="minorHAnsi" w:hAnsiTheme="minorHAnsi" w:cstheme="minorHAnsi"/>
          <w:b w:val="0"/>
          <w:bCs w:val="0"/>
          <w:sz w:val="22"/>
          <w:szCs w:val="22"/>
        </w:rPr>
        <w:t>.1.1</w:t>
      </w:r>
    </w:p>
    <w:p w14:paraId="469AC213" w14:textId="77777777" w:rsidR="00BF6002" w:rsidRPr="008C413F" w:rsidRDefault="00BF6002" w:rsidP="00BF6002">
      <w:pPr>
        <w:pStyle w:val="Titre4"/>
        <w:shd w:val="clear" w:color="auto" w:fill="F2F2F2" w:themeFill="background1" w:themeFillShade="F2"/>
        <w:spacing w:before="0" w:beforeAutospacing="0" w:after="0" w:afterAutospacing="0"/>
        <w:rPr>
          <w:rFonts w:asciiTheme="minorHAnsi" w:eastAsiaTheme="minorHAnsi" w:hAnsiTheme="minorHAnsi" w:cstheme="minorHAnsi"/>
          <w:b w:val="0"/>
          <w:bCs w:val="0"/>
          <w:sz w:val="22"/>
          <w:szCs w:val="22"/>
        </w:rPr>
      </w:pPr>
      <w:r w:rsidRPr="008C413F">
        <w:rPr>
          <w:rFonts w:asciiTheme="minorHAnsi" w:eastAsiaTheme="minorHAnsi" w:hAnsiTheme="minorHAnsi" w:cstheme="minorHAnsi"/>
          <w:b w:val="0"/>
          <w:bCs w:val="0"/>
          <w:sz w:val="22"/>
          <w:szCs w:val="22"/>
        </w:rPr>
        <w:t>R2(config-</w:t>
      </w:r>
      <w:proofErr w:type="gramStart"/>
      <w:r w:rsidRPr="008C413F">
        <w:rPr>
          <w:rFonts w:asciiTheme="minorHAnsi" w:eastAsiaTheme="minorHAnsi" w:hAnsiTheme="minorHAnsi" w:cstheme="minorHAnsi"/>
          <w:b w:val="0"/>
          <w:bCs w:val="0"/>
          <w:sz w:val="22"/>
          <w:szCs w:val="22"/>
        </w:rPr>
        <w:t>if)#</w:t>
      </w:r>
      <w:proofErr w:type="gramEnd"/>
      <w:r w:rsidRPr="008C413F">
        <w:rPr>
          <w:rFonts w:asciiTheme="minorHAnsi" w:eastAsiaTheme="minorHAnsi" w:hAnsiTheme="minorHAnsi" w:cstheme="minorHAnsi"/>
          <w:b w:val="0"/>
          <w:bCs w:val="0"/>
          <w:sz w:val="22"/>
          <w:szCs w:val="22"/>
        </w:rPr>
        <w:t xml:space="preserve"> tunnel mode </w:t>
      </w:r>
      <w:proofErr w:type="spellStart"/>
      <w:r w:rsidRPr="008C413F">
        <w:rPr>
          <w:rFonts w:asciiTheme="minorHAnsi" w:eastAsiaTheme="minorHAnsi" w:hAnsiTheme="minorHAnsi" w:cstheme="minorHAnsi"/>
          <w:b w:val="0"/>
          <w:bCs w:val="0"/>
          <w:sz w:val="22"/>
          <w:szCs w:val="22"/>
        </w:rPr>
        <w:t>gre</w:t>
      </w:r>
      <w:proofErr w:type="spellEnd"/>
      <w:r w:rsidRPr="008C413F">
        <w:rPr>
          <w:rFonts w:asciiTheme="minorHAnsi" w:eastAsiaTheme="minorHAnsi" w:hAnsiTheme="minorHAnsi" w:cstheme="minorHAnsi"/>
          <w:b w:val="0"/>
          <w:bCs w:val="0"/>
          <w:sz w:val="22"/>
          <w:szCs w:val="22"/>
        </w:rPr>
        <w:t xml:space="preserve"> </w:t>
      </w:r>
      <w:proofErr w:type="spellStart"/>
      <w:r w:rsidRPr="008C413F">
        <w:rPr>
          <w:rFonts w:asciiTheme="minorHAnsi" w:eastAsiaTheme="minorHAnsi" w:hAnsiTheme="minorHAnsi" w:cstheme="minorHAnsi"/>
          <w:b w:val="0"/>
          <w:bCs w:val="0"/>
          <w:sz w:val="22"/>
          <w:szCs w:val="22"/>
        </w:rPr>
        <w:t>ip</w:t>
      </w:r>
      <w:proofErr w:type="spellEnd"/>
    </w:p>
    <w:p w14:paraId="7C6FCBC7" w14:textId="1656F0B7" w:rsidR="00910E8A" w:rsidRPr="008C413F" w:rsidRDefault="00910E8A" w:rsidP="00704850">
      <w:pPr>
        <w:widowControl w:val="0"/>
        <w:shd w:val="clear" w:color="auto" w:fill="FFFFFF"/>
        <w:tabs>
          <w:tab w:val="left" w:leader="hyphen" w:pos="9639"/>
        </w:tabs>
        <w:autoSpaceDE w:val="0"/>
        <w:autoSpaceDN w:val="0"/>
        <w:rPr>
          <w:rFonts w:asciiTheme="minorHAnsi" w:hAnsiTheme="minorHAnsi" w:cstheme="minorHAnsi"/>
          <w:sz w:val="22"/>
          <w:szCs w:val="22"/>
        </w:rPr>
      </w:pPr>
      <w:r w:rsidRPr="008C413F">
        <w:rPr>
          <w:rFonts w:asciiTheme="minorHAnsi" w:hAnsiTheme="minorHAnsi" w:cstheme="minorHAnsi"/>
          <w:color w:val="0D0D0D"/>
          <w:sz w:val="22"/>
          <w:szCs w:val="22"/>
        </w:rPr>
        <w:t xml:space="preserve">C. </w:t>
      </w:r>
      <w:r w:rsidRPr="008C413F">
        <w:rPr>
          <w:rFonts w:asciiTheme="minorHAnsi" w:hAnsiTheme="minorHAnsi" w:cstheme="minorHAnsi"/>
          <w:sz w:val="22"/>
          <w:szCs w:val="22"/>
        </w:rPr>
        <w:t xml:space="preserve">Vérifiez l’état de l’interface de tunnel sur les routeurs </w:t>
      </w:r>
      <w:r w:rsidR="00BF6002" w:rsidRPr="008C413F">
        <w:rPr>
          <w:rFonts w:asciiTheme="minorHAnsi" w:hAnsiTheme="minorHAnsi" w:cstheme="minorHAnsi"/>
          <w:sz w:val="22"/>
          <w:szCs w:val="22"/>
        </w:rPr>
        <w:t>R1</w:t>
      </w:r>
      <w:r w:rsidRPr="008C413F">
        <w:rPr>
          <w:rFonts w:asciiTheme="minorHAnsi" w:hAnsiTheme="minorHAnsi" w:cstheme="minorHAnsi"/>
          <w:sz w:val="22"/>
          <w:szCs w:val="22"/>
        </w:rPr>
        <w:t xml:space="preserve"> et R2. </w:t>
      </w:r>
      <w:r w:rsidR="00704850" w:rsidRPr="008C413F">
        <w:rPr>
          <w:rFonts w:asciiTheme="minorHAnsi" w:hAnsiTheme="minorHAnsi" w:cstheme="minorHAnsi"/>
          <w:sz w:val="22"/>
          <w:szCs w:val="22"/>
        </w:rPr>
        <w:tab/>
        <w:t>(2pts)</w:t>
      </w:r>
    </w:p>
    <w:p w14:paraId="690DB95A" w14:textId="77777777" w:rsidR="00BF6002" w:rsidRPr="008C413F" w:rsidRDefault="00BF6002" w:rsidP="00BF6002">
      <w:pPr>
        <w:pStyle w:val="Titre4"/>
        <w:shd w:val="clear" w:color="auto" w:fill="F2F2F2" w:themeFill="background1" w:themeFillShade="F2"/>
        <w:spacing w:before="0" w:beforeAutospacing="0" w:after="0" w:afterAutospacing="0"/>
        <w:rPr>
          <w:rFonts w:asciiTheme="minorHAnsi" w:eastAsiaTheme="minorHAnsi" w:hAnsiTheme="minorHAnsi" w:cstheme="minorHAnsi"/>
          <w:b w:val="0"/>
          <w:bCs w:val="0"/>
          <w:sz w:val="22"/>
          <w:szCs w:val="22"/>
        </w:rPr>
      </w:pPr>
      <w:r w:rsidRPr="008C413F">
        <w:rPr>
          <w:rFonts w:asciiTheme="minorHAnsi" w:eastAsiaTheme="minorHAnsi" w:hAnsiTheme="minorHAnsi" w:cstheme="minorHAnsi"/>
          <w:b w:val="0"/>
          <w:bCs w:val="0"/>
          <w:sz w:val="22"/>
          <w:szCs w:val="22"/>
        </w:rPr>
        <w:t xml:space="preserve">R1# show </w:t>
      </w:r>
      <w:proofErr w:type="spellStart"/>
      <w:r w:rsidRPr="008C413F">
        <w:rPr>
          <w:rFonts w:asciiTheme="minorHAnsi" w:eastAsiaTheme="minorHAnsi" w:hAnsiTheme="minorHAnsi" w:cstheme="minorHAnsi"/>
          <w:b w:val="0"/>
          <w:bCs w:val="0"/>
          <w:sz w:val="22"/>
          <w:szCs w:val="22"/>
        </w:rPr>
        <w:t>ip</w:t>
      </w:r>
      <w:proofErr w:type="spellEnd"/>
      <w:r w:rsidRPr="008C413F">
        <w:rPr>
          <w:rFonts w:asciiTheme="minorHAnsi" w:eastAsiaTheme="minorHAnsi" w:hAnsiTheme="minorHAnsi" w:cstheme="minorHAnsi"/>
          <w:b w:val="0"/>
          <w:bCs w:val="0"/>
          <w:sz w:val="22"/>
          <w:szCs w:val="22"/>
        </w:rPr>
        <w:t xml:space="preserve"> interface </w:t>
      </w:r>
      <w:proofErr w:type="spellStart"/>
      <w:r w:rsidRPr="008C413F">
        <w:rPr>
          <w:rFonts w:asciiTheme="minorHAnsi" w:eastAsiaTheme="minorHAnsi" w:hAnsiTheme="minorHAnsi" w:cstheme="minorHAnsi"/>
          <w:b w:val="0"/>
          <w:bCs w:val="0"/>
          <w:sz w:val="22"/>
          <w:szCs w:val="22"/>
        </w:rPr>
        <w:t>brief</w:t>
      </w:r>
      <w:proofErr w:type="spellEnd"/>
    </w:p>
    <w:p w14:paraId="4E8C9773" w14:textId="77777777" w:rsidR="00BF6002" w:rsidRPr="008C413F" w:rsidRDefault="00BF6002" w:rsidP="00BF6002">
      <w:pPr>
        <w:pStyle w:val="Titre4"/>
        <w:shd w:val="clear" w:color="auto" w:fill="F2F2F2" w:themeFill="background1" w:themeFillShade="F2"/>
        <w:spacing w:before="0" w:beforeAutospacing="0" w:after="0" w:afterAutospacing="0"/>
        <w:rPr>
          <w:rFonts w:asciiTheme="minorHAnsi" w:eastAsiaTheme="minorHAnsi" w:hAnsiTheme="minorHAnsi" w:cstheme="minorHAnsi"/>
          <w:b w:val="0"/>
          <w:bCs w:val="0"/>
          <w:sz w:val="22"/>
          <w:szCs w:val="22"/>
        </w:rPr>
      </w:pPr>
      <w:r w:rsidRPr="008C413F">
        <w:rPr>
          <w:rFonts w:asciiTheme="minorHAnsi" w:eastAsiaTheme="minorHAnsi" w:hAnsiTheme="minorHAnsi" w:cstheme="minorHAnsi"/>
          <w:b w:val="0"/>
          <w:bCs w:val="0"/>
          <w:sz w:val="22"/>
          <w:szCs w:val="22"/>
        </w:rPr>
        <w:t xml:space="preserve">R2# show </w:t>
      </w:r>
      <w:proofErr w:type="spellStart"/>
      <w:r w:rsidRPr="008C413F">
        <w:rPr>
          <w:rFonts w:asciiTheme="minorHAnsi" w:eastAsiaTheme="minorHAnsi" w:hAnsiTheme="minorHAnsi" w:cstheme="minorHAnsi"/>
          <w:b w:val="0"/>
          <w:bCs w:val="0"/>
          <w:sz w:val="22"/>
          <w:szCs w:val="22"/>
        </w:rPr>
        <w:t>ip</w:t>
      </w:r>
      <w:proofErr w:type="spellEnd"/>
      <w:r w:rsidRPr="008C413F">
        <w:rPr>
          <w:rFonts w:asciiTheme="minorHAnsi" w:eastAsiaTheme="minorHAnsi" w:hAnsiTheme="minorHAnsi" w:cstheme="minorHAnsi"/>
          <w:b w:val="0"/>
          <w:bCs w:val="0"/>
          <w:sz w:val="22"/>
          <w:szCs w:val="22"/>
        </w:rPr>
        <w:t xml:space="preserve"> interface </w:t>
      </w:r>
      <w:proofErr w:type="spellStart"/>
      <w:r w:rsidRPr="008C413F">
        <w:rPr>
          <w:rFonts w:asciiTheme="minorHAnsi" w:eastAsiaTheme="minorHAnsi" w:hAnsiTheme="minorHAnsi" w:cstheme="minorHAnsi"/>
          <w:b w:val="0"/>
          <w:bCs w:val="0"/>
          <w:sz w:val="22"/>
          <w:szCs w:val="22"/>
        </w:rPr>
        <w:t>brief</w:t>
      </w:r>
      <w:proofErr w:type="spellEnd"/>
    </w:p>
    <w:p w14:paraId="157E5BDE" w14:textId="4DB96D12" w:rsidR="00910E8A" w:rsidRPr="008C413F" w:rsidRDefault="00910E8A" w:rsidP="00704850">
      <w:pPr>
        <w:widowControl w:val="0"/>
        <w:shd w:val="clear" w:color="auto" w:fill="FFFFFF"/>
        <w:tabs>
          <w:tab w:val="left" w:leader="hyphen" w:pos="9639"/>
        </w:tabs>
        <w:autoSpaceDE w:val="0"/>
        <w:autoSpaceDN w:val="0"/>
        <w:rPr>
          <w:rFonts w:asciiTheme="minorHAnsi" w:hAnsiTheme="minorHAnsi" w:cstheme="minorHAnsi"/>
          <w:sz w:val="22"/>
          <w:szCs w:val="22"/>
        </w:rPr>
      </w:pPr>
      <w:r w:rsidRPr="008C413F">
        <w:rPr>
          <w:rFonts w:asciiTheme="minorHAnsi" w:hAnsiTheme="minorHAnsi" w:cstheme="minorHAnsi"/>
          <w:sz w:val="22"/>
          <w:szCs w:val="22"/>
        </w:rPr>
        <w:t>D. Créer une ACL étendue 101, qui permet de :</w:t>
      </w:r>
      <w:r w:rsidR="00704850" w:rsidRPr="008C413F">
        <w:rPr>
          <w:rFonts w:asciiTheme="minorHAnsi" w:hAnsiTheme="minorHAnsi" w:cstheme="minorHAnsi"/>
          <w:sz w:val="22"/>
          <w:szCs w:val="22"/>
        </w:rPr>
        <w:tab/>
        <w:t>(4pts)</w:t>
      </w:r>
    </w:p>
    <w:p w14:paraId="2B971B22" w14:textId="77777777" w:rsidR="00910E8A" w:rsidRPr="008C413F" w:rsidRDefault="00910E8A">
      <w:pPr>
        <w:pStyle w:val="Paragraphedeliste"/>
        <w:widowControl w:val="0"/>
        <w:numPr>
          <w:ilvl w:val="0"/>
          <w:numId w:val="7"/>
        </w:numPr>
        <w:shd w:val="clear" w:color="auto" w:fill="FFFFFF"/>
        <w:autoSpaceDE w:val="0"/>
        <w:autoSpaceDN w:val="0"/>
        <w:spacing w:after="0" w:line="240" w:lineRule="auto"/>
        <w:ind w:left="851" w:hanging="284"/>
        <w:rPr>
          <w:rFonts w:asciiTheme="minorHAnsi" w:eastAsia="Times New Roman" w:hAnsiTheme="minorHAnsi" w:cstheme="minorHAnsi"/>
          <w:lang w:val="fr-FR"/>
        </w:rPr>
      </w:pPr>
      <w:r w:rsidRPr="008C413F">
        <w:rPr>
          <w:rFonts w:asciiTheme="minorHAnsi" w:eastAsia="Times New Roman" w:hAnsiTheme="minorHAnsi" w:cstheme="minorHAnsi"/>
          <w:lang w:val="fr-FR"/>
        </w:rPr>
        <w:t>Refuser des paquets IP à destination de la machine serveur et provenant du réseau 192.168.1.0/24 </w:t>
      </w:r>
    </w:p>
    <w:p w14:paraId="5EF8A5C4" w14:textId="77777777" w:rsidR="00910E8A" w:rsidRPr="008C413F" w:rsidRDefault="00910E8A">
      <w:pPr>
        <w:pStyle w:val="Paragraphedeliste"/>
        <w:widowControl w:val="0"/>
        <w:numPr>
          <w:ilvl w:val="0"/>
          <w:numId w:val="7"/>
        </w:numPr>
        <w:shd w:val="clear" w:color="auto" w:fill="FFFFFF"/>
        <w:autoSpaceDE w:val="0"/>
        <w:autoSpaceDN w:val="0"/>
        <w:spacing w:after="0" w:line="240" w:lineRule="auto"/>
        <w:ind w:left="851" w:hanging="284"/>
        <w:rPr>
          <w:rFonts w:asciiTheme="minorHAnsi" w:eastAsia="Times New Roman" w:hAnsiTheme="minorHAnsi" w:cstheme="minorHAnsi"/>
          <w:lang w:val="fr-FR"/>
        </w:rPr>
      </w:pPr>
      <w:r w:rsidRPr="008C413F">
        <w:rPr>
          <w:rFonts w:asciiTheme="minorHAnsi" w:eastAsia="Times New Roman" w:hAnsiTheme="minorHAnsi" w:cstheme="minorHAnsi"/>
          <w:lang w:val="fr-FR"/>
        </w:rPr>
        <w:t>Refuser les paquets TCP à destination du port 443 de la machine serveur</w:t>
      </w:r>
    </w:p>
    <w:p w14:paraId="03FC35CF" w14:textId="77777777" w:rsidR="00910E8A" w:rsidRPr="008C413F" w:rsidRDefault="00910E8A">
      <w:pPr>
        <w:pStyle w:val="Paragraphedeliste"/>
        <w:widowControl w:val="0"/>
        <w:numPr>
          <w:ilvl w:val="0"/>
          <w:numId w:val="7"/>
        </w:numPr>
        <w:shd w:val="clear" w:color="auto" w:fill="FFFFFF"/>
        <w:autoSpaceDE w:val="0"/>
        <w:autoSpaceDN w:val="0"/>
        <w:spacing w:after="0" w:line="240" w:lineRule="auto"/>
        <w:ind w:left="851" w:hanging="284"/>
        <w:rPr>
          <w:rFonts w:asciiTheme="minorHAnsi" w:eastAsia="Times New Roman" w:hAnsiTheme="minorHAnsi" w:cstheme="minorHAnsi"/>
          <w:lang w:val="fr-FR"/>
        </w:rPr>
      </w:pPr>
      <w:r w:rsidRPr="008C413F">
        <w:rPr>
          <w:rFonts w:asciiTheme="minorHAnsi" w:eastAsia="Times New Roman" w:hAnsiTheme="minorHAnsi" w:cstheme="minorHAnsi"/>
          <w:lang w:val="fr-FR"/>
        </w:rPr>
        <w:t xml:space="preserve">Autoriser les machines du réseau 192.168.2.0/24 d’envoyer des requêtes </w:t>
      </w:r>
      <w:proofErr w:type="spellStart"/>
      <w:r w:rsidRPr="008C413F">
        <w:rPr>
          <w:rFonts w:asciiTheme="minorHAnsi" w:eastAsia="Times New Roman" w:hAnsiTheme="minorHAnsi" w:cstheme="minorHAnsi"/>
          <w:lang w:val="fr-FR"/>
        </w:rPr>
        <w:t>ping</w:t>
      </w:r>
      <w:proofErr w:type="spellEnd"/>
      <w:r w:rsidRPr="008C413F">
        <w:rPr>
          <w:rFonts w:asciiTheme="minorHAnsi" w:eastAsia="Times New Roman" w:hAnsiTheme="minorHAnsi" w:cstheme="minorHAnsi"/>
          <w:lang w:val="fr-FR"/>
        </w:rPr>
        <w:t xml:space="preserve"> vers le serveur.</w:t>
      </w:r>
    </w:p>
    <w:p w14:paraId="35A6E35A" w14:textId="77777777" w:rsidR="00910E8A" w:rsidRPr="008C413F" w:rsidRDefault="00910E8A" w:rsidP="00910E8A">
      <w:pPr>
        <w:widowControl w:val="0"/>
        <w:shd w:val="clear" w:color="auto" w:fill="FFFFFF"/>
        <w:autoSpaceDE w:val="0"/>
        <w:autoSpaceDN w:val="0"/>
        <w:rPr>
          <w:rFonts w:asciiTheme="minorHAnsi" w:hAnsiTheme="minorHAnsi" w:cstheme="minorHAnsi"/>
          <w:sz w:val="22"/>
          <w:szCs w:val="22"/>
        </w:rPr>
      </w:pPr>
    </w:p>
    <w:p w14:paraId="445E7EFF" w14:textId="77777777" w:rsidR="00BF6002" w:rsidRPr="008C413F" w:rsidRDefault="00BF6002" w:rsidP="00BF6002">
      <w:pPr>
        <w:pStyle w:val="Titre4"/>
        <w:shd w:val="clear" w:color="auto" w:fill="F2F2F2" w:themeFill="background1" w:themeFillShade="F2"/>
        <w:spacing w:before="0" w:beforeAutospacing="0" w:after="0" w:afterAutospacing="0"/>
        <w:rPr>
          <w:rFonts w:asciiTheme="minorHAnsi" w:eastAsiaTheme="minorHAnsi" w:hAnsiTheme="minorHAnsi" w:cstheme="minorHAnsi"/>
          <w:b w:val="0"/>
          <w:bCs w:val="0"/>
          <w:sz w:val="22"/>
          <w:szCs w:val="22"/>
        </w:rPr>
      </w:pPr>
      <w:r w:rsidRPr="008C413F">
        <w:rPr>
          <w:rFonts w:asciiTheme="minorHAnsi" w:eastAsiaTheme="minorHAnsi" w:hAnsiTheme="minorHAnsi" w:cstheme="minorHAnsi"/>
          <w:b w:val="0"/>
          <w:bCs w:val="0"/>
          <w:sz w:val="22"/>
          <w:szCs w:val="22"/>
        </w:rPr>
        <w:t>R1(config)#</w:t>
      </w:r>
      <w:proofErr w:type="spellStart"/>
      <w:r w:rsidRPr="008C413F">
        <w:rPr>
          <w:rFonts w:asciiTheme="minorHAnsi" w:eastAsiaTheme="minorHAnsi" w:hAnsiTheme="minorHAnsi" w:cstheme="minorHAnsi"/>
          <w:b w:val="0"/>
          <w:bCs w:val="0"/>
          <w:sz w:val="22"/>
          <w:szCs w:val="22"/>
        </w:rPr>
        <w:t>access-list</w:t>
      </w:r>
      <w:proofErr w:type="spellEnd"/>
      <w:r w:rsidRPr="008C413F">
        <w:rPr>
          <w:rFonts w:asciiTheme="minorHAnsi" w:eastAsiaTheme="minorHAnsi" w:hAnsiTheme="minorHAnsi" w:cstheme="minorHAnsi"/>
          <w:b w:val="0"/>
          <w:bCs w:val="0"/>
          <w:sz w:val="22"/>
          <w:szCs w:val="22"/>
        </w:rPr>
        <w:t xml:space="preserve"> 101 </w:t>
      </w:r>
      <w:proofErr w:type="spellStart"/>
      <w:r w:rsidRPr="008C413F">
        <w:rPr>
          <w:rFonts w:asciiTheme="minorHAnsi" w:eastAsiaTheme="minorHAnsi" w:hAnsiTheme="minorHAnsi" w:cstheme="minorHAnsi"/>
          <w:b w:val="0"/>
          <w:bCs w:val="0"/>
          <w:sz w:val="22"/>
          <w:szCs w:val="22"/>
        </w:rPr>
        <w:t>deny</w:t>
      </w:r>
      <w:proofErr w:type="spellEnd"/>
      <w:r w:rsidRPr="008C413F">
        <w:rPr>
          <w:rFonts w:asciiTheme="minorHAnsi" w:eastAsiaTheme="minorHAnsi" w:hAnsiTheme="minorHAnsi" w:cstheme="minorHAnsi"/>
          <w:b w:val="0"/>
          <w:bCs w:val="0"/>
          <w:sz w:val="22"/>
          <w:szCs w:val="22"/>
        </w:rPr>
        <w:t xml:space="preserve"> </w:t>
      </w:r>
      <w:proofErr w:type="spellStart"/>
      <w:r w:rsidRPr="008C413F">
        <w:rPr>
          <w:rFonts w:asciiTheme="minorHAnsi" w:eastAsiaTheme="minorHAnsi" w:hAnsiTheme="minorHAnsi" w:cstheme="minorHAnsi"/>
          <w:b w:val="0"/>
          <w:bCs w:val="0"/>
          <w:sz w:val="22"/>
          <w:szCs w:val="22"/>
        </w:rPr>
        <w:t>ip</w:t>
      </w:r>
      <w:proofErr w:type="spellEnd"/>
      <w:r w:rsidRPr="008C413F">
        <w:rPr>
          <w:rFonts w:asciiTheme="minorHAnsi" w:eastAsiaTheme="minorHAnsi" w:hAnsiTheme="minorHAnsi" w:cstheme="minorHAnsi"/>
          <w:b w:val="0"/>
          <w:bCs w:val="0"/>
          <w:sz w:val="22"/>
          <w:szCs w:val="22"/>
        </w:rPr>
        <w:t xml:space="preserve"> 192.168.1.0 0.0.0.255 host 192.168.3.254</w:t>
      </w:r>
    </w:p>
    <w:p w14:paraId="783AE6CF" w14:textId="77777777" w:rsidR="00BF6002" w:rsidRPr="008C413F" w:rsidRDefault="00BF6002" w:rsidP="00BF6002">
      <w:pPr>
        <w:pStyle w:val="Titre4"/>
        <w:shd w:val="clear" w:color="auto" w:fill="F2F2F2" w:themeFill="background1" w:themeFillShade="F2"/>
        <w:spacing w:before="0" w:beforeAutospacing="0" w:after="0" w:afterAutospacing="0"/>
        <w:rPr>
          <w:rFonts w:asciiTheme="minorHAnsi" w:eastAsiaTheme="minorHAnsi" w:hAnsiTheme="minorHAnsi" w:cstheme="minorHAnsi"/>
          <w:b w:val="0"/>
          <w:bCs w:val="0"/>
          <w:sz w:val="22"/>
          <w:szCs w:val="22"/>
        </w:rPr>
      </w:pPr>
      <w:r w:rsidRPr="008C413F">
        <w:rPr>
          <w:rFonts w:asciiTheme="minorHAnsi" w:eastAsiaTheme="minorHAnsi" w:hAnsiTheme="minorHAnsi" w:cstheme="minorHAnsi"/>
          <w:b w:val="0"/>
          <w:bCs w:val="0"/>
          <w:sz w:val="22"/>
          <w:szCs w:val="22"/>
        </w:rPr>
        <w:t>R1(config)#</w:t>
      </w:r>
      <w:proofErr w:type="spellStart"/>
      <w:r w:rsidRPr="008C413F">
        <w:rPr>
          <w:rFonts w:asciiTheme="minorHAnsi" w:eastAsiaTheme="minorHAnsi" w:hAnsiTheme="minorHAnsi" w:cstheme="minorHAnsi"/>
          <w:b w:val="0"/>
          <w:bCs w:val="0"/>
          <w:sz w:val="22"/>
          <w:szCs w:val="22"/>
        </w:rPr>
        <w:t>access-list</w:t>
      </w:r>
      <w:proofErr w:type="spellEnd"/>
      <w:r w:rsidRPr="008C413F">
        <w:rPr>
          <w:rFonts w:asciiTheme="minorHAnsi" w:eastAsiaTheme="minorHAnsi" w:hAnsiTheme="minorHAnsi" w:cstheme="minorHAnsi"/>
          <w:b w:val="0"/>
          <w:bCs w:val="0"/>
          <w:sz w:val="22"/>
          <w:szCs w:val="22"/>
        </w:rPr>
        <w:t xml:space="preserve"> 101deny </w:t>
      </w:r>
      <w:proofErr w:type="spellStart"/>
      <w:r w:rsidRPr="008C413F">
        <w:rPr>
          <w:rFonts w:asciiTheme="minorHAnsi" w:eastAsiaTheme="minorHAnsi" w:hAnsiTheme="minorHAnsi" w:cstheme="minorHAnsi"/>
          <w:b w:val="0"/>
          <w:bCs w:val="0"/>
          <w:sz w:val="22"/>
          <w:szCs w:val="22"/>
        </w:rPr>
        <w:t>tcp</w:t>
      </w:r>
      <w:proofErr w:type="spellEnd"/>
      <w:r w:rsidRPr="008C413F">
        <w:rPr>
          <w:rFonts w:asciiTheme="minorHAnsi" w:eastAsiaTheme="minorHAnsi" w:hAnsiTheme="minorHAnsi" w:cstheme="minorHAnsi"/>
          <w:b w:val="0"/>
          <w:bCs w:val="0"/>
          <w:sz w:val="22"/>
          <w:szCs w:val="22"/>
        </w:rPr>
        <w:t xml:space="preserve"> </w:t>
      </w:r>
      <w:proofErr w:type="spellStart"/>
      <w:r w:rsidRPr="008C413F">
        <w:rPr>
          <w:rFonts w:asciiTheme="minorHAnsi" w:eastAsiaTheme="minorHAnsi" w:hAnsiTheme="minorHAnsi" w:cstheme="minorHAnsi"/>
          <w:b w:val="0"/>
          <w:bCs w:val="0"/>
          <w:sz w:val="22"/>
          <w:szCs w:val="22"/>
        </w:rPr>
        <w:t>any</w:t>
      </w:r>
      <w:proofErr w:type="spellEnd"/>
      <w:r w:rsidRPr="008C413F">
        <w:rPr>
          <w:rFonts w:asciiTheme="minorHAnsi" w:eastAsiaTheme="minorHAnsi" w:hAnsiTheme="minorHAnsi" w:cstheme="minorHAnsi"/>
          <w:b w:val="0"/>
          <w:bCs w:val="0"/>
          <w:sz w:val="22"/>
          <w:szCs w:val="22"/>
        </w:rPr>
        <w:t xml:space="preserve"> host 192.168.3.254 https</w:t>
      </w:r>
    </w:p>
    <w:p w14:paraId="06B57BCE" w14:textId="7FE9F909" w:rsidR="00BF6002" w:rsidRPr="008C413F" w:rsidRDefault="009D4888" w:rsidP="00BF6002">
      <w:pPr>
        <w:pStyle w:val="Titre4"/>
        <w:shd w:val="clear" w:color="auto" w:fill="F2F2F2" w:themeFill="background1" w:themeFillShade="F2"/>
        <w:spacing w:before="0" w:beforeAutospacing="0" w:after="0" w:afterAutospacing="0"/>
        <w:rPr>
          <w:rFonts w:asciiTheme="minorHAnsi" w:eastAsiaTheme="minorHAnsi" w:hAnsiTheme="minorHAnsi" w:cstheme="minorHAnsi"/>
          <w:b w:val="0"/>
          <w:bCs w:val="0"/>
          <w:sz w:val="22"/>
          <w:szCs w:val="22"/>
        </w:rPr>
      </w:pPr>
      <w:r>
        <w:rPr>
          <w:rFonts w:asciiTheme="minorHAnsi" w:eastAsiaTheme="minorHAnsi" w:hAnsiTheme="minorHAnsi" w:cstheme="minorHAnsi"/>
          <w:b w:val="0"/>
          <w:bCs w:val="0"/>
          <w:sz w:val="22"/>
          <w:szCs w:val="22"/>
        </w:rPr>
        <w:t>R</w:t>
      </w:r>
      <w:r>
        <w:rPr>
          <w:rFonts w:asciiTheme="minorHAnsi" w:eastAsiaTheme="minorHAnsi" w:hAnsiTheme="minorHAnsi" w:cstheme="minorHAnsi"/>
          <w:b w:val="0"/>
          <w:bCs w:val="0"/>
          <w:color w:val="FF0000"/>
          <w:sz w:val="22"/>
          <w:szCs w:val="22"/>
        </w:rPr>
        <w:t>1</w:t>
      </w:r>
      <w:r w:rsidR="00BF6002" w:rsidRPr="008C413F">
        <w:rPr>
          <w:rFonts w:asciiTheme="minorHAnsi" w:eastAsiaTheme="minorHAnsi" w:hAnsiTheme="minorHAnsi" w:cstheme="minorHAnsi"/>
          <w:b w:val="0"/>
          <w:bCs w:val="0"/>
          <w:sz w:val="22"/>
          <w:szCs w:val="22"/>
        </w:rPr>
        <w:t>(config)#</w:t>
      </w:r>
      <w:proofErr w:type="spellStart"/>
      <w:r w:rsidR="00BF6002" w:rsidRPr="008C413F">
        <w:rPr>
          <w:rFonts w:asciiTheme="minorHAnsi" w:eastAsiaTheme="minorHAnsi" w:hAnsiTheme="minorHAnsi" w:cstheme="minorHAnsi"/>
          <w:b w:val="0"/>
          <w:bCs w:val="0"/>
          <w:sz w:val="22"/>
          <w:szCs w:val="22"/>
        </w:rPr>
        <w:t>access-list</w:t>
      </w:r>
      <w:proofErr w:type="spellEnd"/>
      <w:r w:rsidR="00BF6002" w:rsidRPr="008C413F">
        <w:rPr>
          <w:rFonts w:asciiTheme="minorHAnsi" w:eastAsiaTheme="minorHAnsi" w:hAnsiTheme="minorHAnsi" w:cstheme="minorHAnsi"/>
          <w:b w:val="0"/>
          <w:bCs w:val="0"/>
          <w:sz w:val="22"/>
          <w:szCs w:val="22"/>
        </w:rPr>
        <w:t xml:space="preserve"> 101</w:t>
      </w:r>
      <w:r w:rsidR="001D2CEC">
        <w:rPr>
          <w:rFonts w:asciiTheme="minorHAnsi" w:eastAsiaTheme="minorHAnsi" w:hAnsiTheme="minorHAnsi" w:cstheme="minorHAnsi"/>
          <w:b w:val="0"/>
          <w:bCs w:val="0"/>
          <w:sz w:val="22"/>
          <w:szCs w:val="22"/>
        </w:rPr>
        <w:t xml:space="preserve"> </w:t>
      </w:r>
      <w:r w:rsidR="00BF6002" w:rsidRPr="008C413F">
        <w:rPr>
          <w:rFonts w:asciiTheme="minorHAnsi" w:eastAsiaTheme="minorHAnsi" w:hAnsiTheme="minorHAnsi" w:cstheme="minorHAnsi"/>
          <w:b w:val="0"/>
          <w:bCs w:val="0"/>
          <w:sz w:val="22"/>
          <w:szCs w:val="22"/>
        </w:rPr>
        <w:t xml:space="preserve">permit </w:t>
      </w:r>
      <w:proofErr w:type="spellStart"/>
      <w:r w:rsidR="00BF6002" w:rsidRPr="008C413F">
        <w:rPr>
          <w:rFonts w:asciiTheme="minorHAnsi" w:eastAsiaTheme="minorHAnsi" w:hAnsiTheme="minorHAnsi" w:cstheme="minorHAnsi"/>
          <w:b w:val="0"/>
          <w:bCs w:val="0"/>
          <w:sz w:val="22"/>
          <w:szCs w:val="22"/>
        </w:rPr>
        <w:t>icmp</w:t>
      </w:r>
      <w:proofErr w:type="spellEnd"/>
      <w:r w:rsidR="00BF6002" w:rsidRPr="008C413F">
        <w:rPr>
          <w:rFonts w:asciiTheme="minorHAnsi" w:eastAsiaTheme="minorHAnsi" w:hAnsiTheme="minorHAnsi" w:cstheme="minorHAnsi"/>
          <w:b w:val="0"/>
          <w:bCs w:val="0"/>
          <w:sz w:val="22"/>
          <w:szCs w:val="22"/>
        </w:rPr>
        <w:t xml:space="preserve"> 192.168.2.0 0.0.0.255 host 192.168.3.254</w:t>
      </w:r>
    </w:p>
    <w:p w14:paraId="0FA58BFA" w14:textId="5410234F" w:rsidR="00910E8A" w:rsidRPr="008C413F" w:rsidRDefault="00910E8A" w:rsidP="00704850">
      <w:pPr>
        <w:widowControl w:val="0"/>
        <w:shd w:val="clear" w:color="auto" w:fill="FFFFFF"/>
        <w:tabs>
          <w:tab w:val="left" w:leader="hyphen" w:pos="9639"/>
        </w:tabs>
        <w:autoSpaceDE w:val="0"/>
        <w:autoSpaceDN w:val="0"/>
        <w:rPr>
          <w:rFonts w:asciiTheme="minorHAnsi" w:hAnsiTheme="minorHAnsi" w:cstheme="minorHAnsi"/>
          <w:sz w:val="22"/>
          <w:szCs w:val="22"/>
        </w:rPr>
      </w:pPr>
      <w:r w:rsidRPr="008C413F">
        <w:rPr>
          <w:rFonts w:asciiTheme="minorHAnsi" w:hAnsiTheme="minorHAnsi" w:cstheme="minorHAnsi"/>
          <w:sz w:val="22"/>
          <w:szCs w:val="22"/>
        </w:rPr>
        <w:t xml:space="preserve">E. Sur quels routeurs se placent les </w:t>
      </w:r>
      <w:proofErr w:type="spellStart"/>
      <w:r w:rsidRPr="008C413F">
        <w:rPr>
          <w:rFonts w:asciiTheme="minorHAnsi" w:hAnsiTheme="minorHAnsi" w:cstheme="minorHAnsi"/>
          <w:sz w:val="22"/>
          <w:szCs w:val="22"/>
        </w:rPr>
        <w:t>ACLs</w:t>
      </w:r>
      <w:proofErr w:type="spellEnd"/>
      <w:r w:rsidRPr="008C413F">
        <w:rPr>
          <w:rFonts w:asciiTheme="minorHAnsi" w:hAnsiTheme="minorHAnsi" w:cstheme="minorHAnsi"/>
          <w:sz w:val="22"/>
          <w:szCs w:val="22"/>
        </w:rPr>
        <w:t xml:space="preserve"> étendues d’une manière générale.</w:t>
      </w:r>
      <w:r w:rsidR="00704850" w:rsidRPr="008C413F">
        <w:rPr>
          <w:rFonts w:asciiTheme="minorHAnsi" w:hAnsiTheme="minorHAnsi" w:cstheme="minorHAnsi"/>
          <w:sz w:val="22"/>
          <w:szCs w:val="22"/>
        </w:rPr>
        <w:tab/>
        <w:t>(2pts)</w:t>
      </w:r>
    </w:p>
    <w:p w14:paraId="3C89545A" w14:textId="77777777" w:rsidR="00704850" w:rsidRPr="008C413F" w:rsidRDefault="00704850" w:rsidP="00704850">
      <w:pPr>
        <w:widowControl w:val="0"/>
        <w:shd w:val="clear" w:color="auto" w:fill="FFFFFF"/>
        <w:tabs>
          <w:tab w:val="left" w:leader="hyphen" w:pos="9639"/>
        </w:tabs>
        <w:autoSpaceDE w:val="0"/>
        <w:autoSpaceDN w:val="0"/>
        <w:spacing w:after="225"/>
        <w:rPr>
          <w:rFonts w:asciiTheme="minorHAnsi" w:hAnsiTheme="minorHAnsi" w:cstheme="minorHAnsi"/>
          <w:color w:val="0D0D0D"/>
          <w:sz w:val="22"/>
          <w:szCs w:val="22"/>
        </w:rPr>
      </w:pPr>
    </w:p>
    <w:p w14:paraId="14FCB9EA" w14:textId="301F9C02" w:rsidR="00BF6002" w:rsidRPr="008C413F" w:rsidRDefault="00BF6002" w:rsidP="00BF6002">
      <w:pPr>
        <w:pStyle w:val="Titre4"/>
        <w:shd w:val="clear" w:color="auto" w:fill="F2F2F2" w:themeFill="background1" w:themeFillShade="F2"/>
        <w:spacing w:before="0" w:beforeAutospacing="0" w:after="0" w:afterAutospacing="0"/>
        <w:rPr>
          <w:rFonts w:asciiTheme="minorHAnsi" w:eastAsiaTheme="minorHAnsi" w:hAnsiTheme="minorHAnsi" w:cstheme="minorHAnsi"/>
          <w:b w:val="0"/>
          <w:bCs w:val="0"/>
          <w:sz w:val="22"/>
          <w:szCs w:val="22"/>
        </w:rPr>
      </w:pPr>
      <w:r w:rsidRPr="008C413F">
        <w:rPr>
          <w:rFonts w:asciiTheme="minorHAnsi" w:eastAsiaTheme="minorHAnsi" w:hAnsiTheme="minorHAnsi" w:cstheme="minorHAnsi"/>
          <w:b w:val="0"/>
          <w:bCs w:val="0"/>
          <w:sz w:val="22"/>
          <w:szCs w:val="22"/>
        </w:rPr>
        <w:t xml:space="preserve">Les </w:t>
      </w:r>
      <w:proofErr w:type="spellStart"/>
      <w:r w:rsidRPr="008C413F">
        <w:rPr>
          <w:rFonts w:asciiTheme="minorHAnsi" w:eastAsiaTheme="minorHAnsi" w:hAnsiTheme="minorHAnsi" w:cstheme="minorHAnsi"/>
          <w:b w:val="0"/>
          <w:bCs w:val="0"/>
          <w:sz w:val="22"/>
          <w:szCs w:val="22"/>
        </w:rPr>
        <w:t>ACLs</w:t>
      </w:r>
      <w:proofErr w:type="spellEnd"/>
      <w:r w:rsidRPr="008C413F">
        <w:rPr>
          <w:rFonts w:asciiTheme="minorHAnsi" w:eastAsiaTheme="minorHAnsi" w:hAnsiTheme="minorHAnsi" w:cstheme="minorHAnsi"/>
          <w:b w:val="0"/>
          <w:bCs w:val="0"/>
          <w:sz w:val="22"/>
          <w:szCs w:val="22"/>
        </w:rPr>
        <w:t xml:space="preserve"> étendues se placent généralement sur les routeurs les proches à la source.</w:t>
      </w:r>
    </w:p>
    <w:p w14:paraId="0A2766DE" w14:textId="77777777" w:rsidR="00704850" w:rsidRPr="008C413F" w:rsidRDefault="00704850" w:rsidP="00704850">
      <w:pPr>
        <w:widowControl w:val="0"/>
        <w:shd w:val="clear" w:color="auto" w:fill="FFFFFF"/>
        <w:tabs>
          <w:tab w:val="left" w:leader="hyphen" w:pos="9639"/>
        </w:tabs>
        <w:autoSpaceDE w:val="0"/>
        <w:autoSpaceDN w:val="0"/>
        <w:rPr>
          <w:rFonts w:asciiTheme="minorHAnsi" w:hAnsiTheme="minorHAnsi" w:cstheme="minorHAnsi"/>
          <w:sz w:val="22"/>
          <w:szCs w:val="22"/>
        </w:rPr>
      </w:pPr>
    </w:p>
    <w:p w14:paraId="27B2F16B" w14:textId="5BF23DA4" w:rsidR="00910E8A" w:rsidRPr="008C413F" w:rsidRDefault="00910E8A" w:rsidP="00704850">
      <w:pPr>
        <w:widowControl w:val="0"/>
        <w:shd w:val="clear" w:color="auto" w:fill="FFFFFF"/>
        <w:tabs>
          <w:tab w:val="left" w:leader="hyphen" w:pos="9639"/>
        </w:tabs>
        <w:autoSpaceDE w:val="0"/>
        <w:autoSpaceDN w:val="0"/>
        <w:spacing w:after="225"/>
        <w:rPr>
          <w:rFonts w:asciiTheme="minorHAnsi" w:hAnsiTheme="minorHAnsi" w:cstheme="minorHAnsi"/>
          <w:sz w:val="22"/>
          <w:szCs w:val="22"/>
        </w:rPr>
      </w:pPr>
      <w:r w:rsidRPr="008C413F">
        <w:rPr>
          <w:rFonts w:asciiTheme="minorHAnsi" w:hAnsiTheme="minorHAnsi" w:cstheme="minorHAnsi"/>
          <w:sz w:val="22"/>
          <w:szCs w:val="22"/>
        </w:rPr>
        <w:t>E. Appliquer votre ACL sur l’interface convenable.</w:t>
      </w:r>
      <w:r w:rsidR="00704850" w:rsidRPr="008C413F">
        <w:rPr>
          <w:rFonts w:asciiTheme="minorHAnsi" w:hAnsiTheme="minorHAnsi" w:cstheme="minorHAnsi"/>
          <w:sz w:val="22"/>
          <w:szCs w:val="22"/>
        </w:rPr>
        <w:tab/>
        <w:t>(2pts)</w:t>
      </w:r>
    </w:p>
    <w:p w14:paraId="4BCC0507" w14:textId="0ABBEFB4" w:rsidR="00BF6002" w:rsidRPr="008C413F" w:rsidRDefault="009D4888" w:rsidP="00BF6002">
      <w:pPr>
        <w:pStyle w:val="Titre4"/>
        <w:shd w:val="clear" w:color="auto" w:fill="F2F2F2" w:themeFill="background1" w:themeFillShade="F2"/>
        <w:spacing w:before="0" w:beforeAutospacing="0" w:after="0" w:afterAutospacing="0"/>
        <w:rPr>
          <w:rFonts w:asciiTheme="minorHAnsi" w:eastAsiaTheme="minorHAnsi" w:hAnsiTheme="minorHAnsi" w:cstheme="minorHAnsi"/>
          <w:b w:val="0"/>
          <w:bCs w:val="0"/>
          <w:sz w:val="22"/>
          <w:szCs w:val="22"/>
        </w:rPr>
      </w:pPr>
      <w:r>
        <w:rPr>
          <w:rFonts w:asciiTheme="minorHAnsi" w:eastAsiaTheme="minorHAnsi" w:hAnsiTheme="minorHAnsi" w:cstheme="minorHAnsi"/>
          <w:b w:val="0"/>
          <w:bCs w:val="0"/>
          <w:sz w:val="22"/>
          <w:szCs w:val="22"/>
        </w:rPr>
        <w:t>R</w:t>
      </w:r>
      <w:r>
        <w:rPr>
          <w:rFonts w:asciiTheme="minorHAnsi" w:eastAsiaTheme="minorHAnsi" w:hAnsiTheme="minorHAnsi" w:cstheme="minorHAnsi"/>
          <w:b w:val="0"/>
          <w:bCs w:val="0"/>
          <w:color w:val="FF0000"/>
          <w:sz w:val="22"/>
          <w:szCs w:val="22"/>
        </w:rPr>
        <w:t>1</w:t>
      </w:r>
      <w:r w:rsidR="00BF6002" w:rsidRPr="008C413F">
        <w:rPr>
          <w:rFonts w:asciiTheme="minorHAnsi" w:eastAsiaTheme="minorHAnsi" w:hAnsiTheme="minorHAnsi" w:cstheme="minorHAnsi"/>
          <w:b w:val="0"/>
          <w:bCs w:val="0"/>
          <w:sz w:val="22"/>
          <w:szCs w:val="22"/>
        </w:rPr>
        <w:t>(config)#interface G0/0/0</w:t>
      </w:r>
    </w:p>
    <w:p w14:paraId="6CE9C40B" w14:textId="65C8C79B" w:rsidR="00BF6002" w:rsidRPr="008C413F" w:rsidRDefault="009D4888" w:rsidP="00BF6002">
      <w:pPr>
        <w:pStyle w:val="Titre4"/>
        <w:shd w:val="clear" w:color="auto" w:fill="F2F2F2" w:themeFill="background1" w:themeFillShade="F2"/>
        <w:spacing w:before="0" w:beforeAutospacing="0" w:after="0" w:afterAutospacing="0"/>
        <w:rPr>
          <w:rFonts w:asciiTheme="minorHAnsi" w:eastAsiaTheme="minorHAnsi" w:hAnsiTheme="minorHAnsi" w:cstheme="minorHAnsi"/>
          <w:b w:val="0"/>
          <w:bCs w:val="0"/>
          <w:sz w:val="22"/>
          <w:szCs w:val="22"/>
        </w:rPr>
      </w:pPr>
      <w:r>
        <w:rPr>
          <w:rFonts w:asciiTheme="minorHAnsi" w:eastAsiaTheme="minorHAnsi" w:hAnsiTheme="minorHAnsi" w:cstheme="minorHAnsi"/>
          <w:b w:val="0"/>
          <w:bCs w:val="0"/>
          <w:sz w:val="22"/>
          <w:szCs w:val="22"/>
        </w:rPr>
        <w:t>R</w:t>
      </w:r>
      <w:r>
        <w:rPr>
          <w:rFonts w:asciiTheme="minorHAnsi" w:eastAsiaTheme="minorHAnsi" w:hAnsiTheme="minorHAnsi" w:cstheme="minorHAnsi"/>
          <w:b w:val="0"/>
          <w:bCs w:val="0"/>
          <w:color w:val="FF0000"/>
          <w:sz w:val="22"/>
          <w:szCs w:val="22"/>
        </w:rPr>
        <w:t>1</w:t>
      </w:r>
      <w:r w:rsidR="00BF6002" w:rsidRPr="008C413F">
        <w:rPr>
          <w:rFonts w:asciiTheme="minorHAnsi" w:eastAsiaTheme="minorHAnsi" w:hAnsiTheme="minorHAnsi" w:cstheme="minorHAnsi"/>
          <w:b w:val="0"/>
          <w:bCs w:val="0"/>
          <w:sz w:val="22"/>
          <w:szCs w:val="22"/>
        </w:rPr>
        <w:t>(config-</w:t>
      </w:r>
      <w:proofErr w:type="gramStart"/>
      <w:r w:rsidR="00BF6002" w:rsidRPr="008C413F">
        <w:rPr>
          <w:rFonts w:asciiTheme="minorHAnsi" w:eastAsiaTheme="minorHAnsi" w:hAnsiTheme="minorHAnsi" w:cstheme="minorHAnsi"/>
          <w:b w:val="0"/>
          <w:bCs w:val="0"/>
          <w:sz w:val="22"/>
          <w:szCs w:val="22"/>
        </w:rPr>
        <w:t>if)#</w:t>
      </w:r>
      <w:proofErr w:type="spellStart"/>
      <w:proofErr w:type="gramEnd"/>
      <w:r w:rsidR="00BF6002" w:rsidRPr="008C413F">
        <w:rPr>
          <w:rFonts w:asciiTheme="minorHAnsi" w:eastAsiaTheme="minorHAnsi" w:hAnsiTheme="minorHAnsi" w:cstheme="minorHAnsi"/>
          <w:b w:val="0"/>
          <w:bCs w:val="0"/>
          <w:sz w:val="22"/>
          <w:szCs w:val="22"/>
        </w:rPr>
        <w:t>ip</w:t>
      </w:r>
      <w:proofErr w:type="spellEnd"/>
      <w:r w:rsidR="00BF6002" w:rsidRPr="008C413F">
        <w:rPr>
          <w:rFonts w:asciiTheme="minorHAnsi" w:eastAsiaTheme="minorHAnsi" w:hAnsiTheme="minorHAnsi" w:cstheme="minorHAnsi"/>
          <w:b w:val="0"/>
          <w:bCs w:val="0"/>
          <w:sz w:val="22"/>
          <w:szCs w:val="22"/>
        </w:rPr>
        <w:t xml:space="preserve"> </w:t>
      </w:r>
      <w:proofErr w:type="spellStart"/>
      <w:r w:rsidR="00BF6002" w:rsidRPr="008C413F">
        <w:rPr>
          <w:rFonts w:asciiTheme="minorHAnsi" w:eastAsiaTheme="minorHAnsi" w:hAnsiTheme="minorHAnsi" w:cstheme="minorHAnsi"/>
          <w:b w:val="0"/>
          <w:bCs w:val="0"/>
          <w:sz w:val="22"/>
          <w:szCs w:val="22"/>
        </w:rPr>
        <w:t>access</w:t>
      </w:r>
      <w:proofErr w:type="spellEnd"/>
      <w:r w:rsidR="00BF6002" w:rsidRPr="008C413F">
        <w:rPr>
          <w:rFonts w:asciiTheme="minorHAnsi" w:eastAsiaTheme="minorHAnsi" w:hAnsiTheme="minorHAnsi" w:cstheme="minorHAnsi"/>
          <w:b w:val="0"/>
          <w:bCs w:val="0"/>
          <w:sz w:val="22"/>
          <w:szCs w:val="22"/>
        </w:rPr>
        <w:t>-group 101 out</w:t>
      </w:r>
    </w:p>
    <w:p w14:paraId="0ADA16CE" w14:textId="1A283A8D" w:rsidR="00910E8A" w:rsidRPr="008C413F" w:rsidRDefault="00910E8A" w:rsidP="00704850">
      <w:pPr>
        <w:widowControl w:val="0"/>
        <w:shd w:val="clear" w:color="auto" w:fill="FFFFFF"/>
        <w:tabs>
          <w:tab w:val="left" w:leader="hyphen" w:pos="9639"/>
        </w:tabs>
        <w:autoSpaceDE w:val="0"/>
        <w:autoSpaceDN w:val="0"/>
        <w:rPr>
          <w:rFonts w:asciiTheme="minorHAnsi" w:hAnsiTheme="minorHAnsi" w:cstheme="minorHAnsi"/>
          <w:sz w:val="22"/>
          <w:szCs w:val="22"/>
        </w:rPr>
      </w:pPr>
      <w:r w:rsidRPr="008C413F">
        <w:rPr>
          <w:rFonts w:asciiTheme="minorHAnsi" w:hAnsiTheme="minorHAnsi" w:cstheme="minorHAnsi"/>
          <w:sz w:val="22"/>
          <w:szCs w:val="22"/>
        </w:rPr>
        <w:lastRenderedPageBreak/>
        <w:t>F. Vérifier l’ACL crée.</w:t>
      </w:r>
      <w:r w:rsidR="00704850" w:rsidRPr="008C413F">
        <w:rPr>
          <w:rFonts w:asciiTheme="minorHAnsi" w:hAnsiTheme="minorHAnsi" w:cstheme="minorHAnsi"/>
          <w:sz w:val="22"/>
          <w:szCs w:val="22"/>
        </w:rPr>
        <w:tab/>
        <w:t>(2pts)</w:t>
      </w:r>
    </w:p>
    <w:p w14:paraId="60D8F857" w14:textId="77777777" w:rsidR="00910E8A" w:rsidRPr="008C413F" w:rsidRDefault="00910E8A" w:rsidP="00910E8A">
      <w:pPr>
        <w:widowControl w:val="0"/>
        <w:shd w:val="clear" w:color="auto" w:fill="FFFFFF"/>
        <w:autoSpaceDE w:val="0"/>
        <w:autoSpaceDN w:val="0"/>
        <w:rPr>
          <w:rFonts w:asciiTheme="minorHAnsi" w:hAnsiTheme="minorHAnsi" w:cstheme="minorHAnsi"/>
          <w:b/>
          <w:bCs/>
          <w:color w:val="0D0D0D"/>
          <w:sz w:val="22"/>
          <w:szCs w:val="22"/>
        </w:rPr>
      </w:pPr>
    </w:p>
    <w:p w14:paraId="66CEC8A2" w14:textId="5443FC2E" w:rsidR="00910E8A" w:rsidRPr="008C413F" w:rsidRDefault="009D4888" w:rsidP="001F11B7">
      <w:pPr>
        <w:pStyle w:val="Titre4"/>
        <w:shd w:val="clear" w:color="auto" w:fill="F2F2F2" w:themeFill="background1" w:themeFillShade="F2"/>
        <w:spacing w:before="0" w:beforeAutospacing="0" w:after="0" w:afterAutospacing="0"/>
        <w:rPr>
          <w:rFonts w:asciiTheme="minorHAnsi" w:eastAsiaTheme="minorHAnsi" w:hAnsiTheme="minorHAnsi" w:cstheme="minorHAnsi"/>
          <w:b w:val="0"/>
          <w:bCs w:val="0"/>
          <w:sz w:val="22"/>
          <w:szCs w:val="22"/>
        </w:rPr>
      </w:pPr>
      <w:r>
        <w:rPr>
          <w:rFonts w:asciiTheme="minorHAnsi" w:eastAsiaTheme="minorHAnsi" w:hAnsiTheme="minorHAnsi" w:cstheme="minorHAnsi"/>
          <w:b w:val="0"/>
          <w:bCs w:val="0"/>
          <w:sz w:val="22"/>
          <w:szCs w:val="22"/>
        </w:rPr>
        <w:t>R</w:t>
      </w:r>
      <w:r>
        <w:rPr>
          <w:rFonts w:asciiTheme="minorHAnsi" w:eastAsiaTheme="minorHAnsi" w:hAnsiTheme="minorHAnsi" w:cstheme="minorHAnsi"/>
          <w:b w:val="0"/>
          <w:bCs w:val="0"/>
          <w:color w:val="FF0000"/>
          <w:sz w:val="22"/>
          <w:szCs w:val="22"/>
        </w:rPr>
        <w:t>1</w:t>
      </w:r>
      <w:r w:rsidR="00BF6002" w:rsidRPr="008C413F">
        <w:rPr>
          <w:rFonts w:asciiTheme="minorHAnsi" w:eastAsiaTheme="minorHAnsi" w:hAnsiTheme="minorHAnsi" w:cstheme="minorHAnsi"/>
          <w:b w:val="0"/>
          <w:bCs w:val="0"/>
          <w:sz w:val="22"/>
          <w:szCs w:val="22"/>
        </w:rPr>
        <w:t xml:space="preserve">#show </w:t>
      </w:r>
      <w:proofErr w:type="spellStart"/>
      <w:r w:rsidR="00BF6002" w:rsidRPr="008C413F">
        <w:rPr>
          <w:rFonts w:asciiTheme="minorHAnsi" w:eastAsiaTheme="minorHAnsi" w:hAnsiTheme="minorHAnsi" w:cstheme="minorHAnsi"/>
          <w:b w:val="0"/>
          <w:bCs w:val="0"/>
          <w:sz w:val="22"/>
          <w:szCs w:val="22"/>
        </w:rPr>
        <w:t>access-lists</w:t>
      </w:r>
      <w:proofErr w:type="spellEnd"/>
      <w:r w:rsidR="00BF6002" w:rsidRPr="008C413F">
        <w:rPr>
          <w:rFonts w:asciiTheme="minorHAnsi" w:eastAsiaTheme="minorHAnsi" w:hAnsiTheme="minorHAnsi" w:cstheme="minorHAnsi"/>
          <w:b w:val="0"/>
          <w:bCs w:val="0"/>
          <w:sz w:val="22"/>
          <w:szCs w:val="22"/>
        </w:rPr>
        <w:t> </w:t>
      </w:r>
    </w:p>
    <w:sectPr w:rsidR="00910E8A" w:rsidRPr="008C413F" w:rsidSect="00BB36C1">
      <w:footerReference w:type="default" r:id="rId9"/>
      <w:pgSz w:w="11906" w:h="16838"/>
      <w:pgMar w:top="680" w:right="748" w:bottom="851" w:left="902" w:header="709" w:footer="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45AA9" w14:textId="77777777" w:rsidR="00B5096D" w:rsidRDefault="00B5096D" w:rsidP="00E35C04">
      <w:r>
        <w:separator/>
      </w:r>
    </w:p>
  </w:endnote>
  <w:endnote w:type="continuationSeparator" w:id="0">
    <w:p w14:paraId="65501C18" w14:textId="77777777" w:rsidR="00B5096D" w:rsidRDefault="00B5096D" w:rsidP="00E35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oppins">
    <w:altName w:val="Times New Roman"/>
    <w:charset w:val="00"/>
    <w:family w:val="auto"/>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264B2" w14:textId="3D196DF5" w:rsidR="00652E48" w:rsidRPr="006E7EB8" w:rsidRDefault="00652E48" w:rsidP="00BB36C1">
    <w:pPr>
      <w:pStyle w:val="Pieddepage"/>
      <w:pBdr>
        <w:top w:val="single" w:sz="4" w:space="1" w:color="auto"/>
      </w:pBdr>
      <w:tabs>
        <w:tab w:val="clear" w:pos="8306"/>
        <w:tab w:val="right" w:pos="9072"/>
      </w:tabs>
      <w:spacing w:line="480" w:lineRule="auto"/>
      <w:rPr>
        <w:rFonts w:asciiTheme="minorHAnsi" w:hAnsiTheme="minorHAnsi" w:cstheme="minorHAnsi"/>
        <w:b/>
        <w:bCs/>
        <w:noProof/>
      </w:rPr>
    </w:pPr>
    <w:r w:rsidRPr="006E7EB8">
      <w:rPr>
        <w:rFonts w:asciiTheme="minorHAnsi" w:hAnsiTheme="minorHAnsi" w:cstheme="minorHAnsi"/>
        <w:b/>
        <w:bCs/>
      </w:rPr>
      <w:tab/>
    </w:r>
    <w:r w:rsidRPr="006E7EB8">
      <w:rPr>
        <w:rFonts w:asciiTheme="minorHAnsi" w:hAnsiTheme="minorHAnsi" w:cstheme="minorHAnsi"/>
        <w:b/>
        <w:bCs/>
      </w:rPr>
      <w:tab/>
      <w:t xml:space="preserve"> Page </w:t>
    </w:r>
    <w:r w:rsidRPr="006E7EB8">
      <w:rPr>
        <w:rFonts w:asciiTheme="minorHAnsi" w:hAnsiTheme="minorHAnsi" w:cstheme="minorHAnsi"/>
        <w:b/>
        <w:bCs/>
      </w:rPr>
      <w:fldChar w:fldCharType="begin"/>
    </w:r>
    <w:r w:rsidRPr="006E7EB8">
      <w:rPr>
        <w:rFonts w:asciiTheme="minorHAnsi" w:hAnsiTheme="minorHAnsi" w:cstheme="minorHAnsi"/>
        <w:b/>
        <w:bCs/>
      </w:rPr>
      <w:instrText xml:space="preserve"> PAGE  \* Arabic  \* MERGEFORMAT </w:instrText>
    </w:r>
    <w:r w:rsidRPr="006E7EB8">
      <w:rPr>
        <w:rFonts w:asciiTheme="minorHAnsi" w:hAnsiTheme="minorHAnsi" w:cstheme="minorHAnsi"/>
        <w:b/>
        <w:bCs/>
      </w:rPr>
      <w:fldChar w:fldCharType="separate"/>
    </w:r>
    <w:r w:rsidR="00F51838">
      <w:rPr>
        <w:rFonts w:asciiTheme="minorHAnsi" w:hAnsiTheme="minorHAnsi" w:cstheme="minorHAnsi"/>
        <w:b/>
        <w:bCs/>
        <w:noProof/>
      </w:rPr>
      <w:t>1</w:t>
    </w:r>
    <w:r w:rsidRPr="006E7EB8">
      <w:rPr>
        <w:rFonts w:asciiTheme="minorHAnsi" w:hAnsiTheme="minorHAnsi" w:cstheme="minorHAnsi"/>
        <w:b/>
        <w:bCs/>
      </w:rPr>
      <w:fldChar w:fldCharType="end"/>
    </w:r>
    <w:r w:rsidRPr="006E7EB8">
      <w:rPr>
        <w:rFonts w:asciiTheme="minorHAnsi" w:hAnsiTheme="minorHAnsi" w:cstheme="minorHAnsi"/>
        <w:b/>
        <w:bCs/>
      </w:rPr>
      <w:t xml:space="preserve"> / </w:t>
    </w:r>
    <w:r w:rsidRPr="006E7EB8">
      <w:rPr>
        <w:rFonts w:asciiTheme="minorHAnsi" w:hAnsiTheme="minorHAnsi" w:cstheme="minorHAnsi"/>
        <w:b/>
        <w:bCs/>
      </w:rPr>
      <w:fldChar w:fldCharType="begin"/>
    </w:r>
    <w:r w:rsidRPr="006E7EB8">
      <w:rPr>
        <w:rFonts w:asciiTheme="minorHAnsi" w:hAnsiTheme="minorHAnsi" w:cstheme="minorHAnsi"/>
        <w:b/>
        <w:bCs/>
      </w:rPr>
      <w:instrText xml:space="preserve"> NUMPAGES  \* Arabic  \* MERGEFORMAT </w:instrText>
    </w:r>
    <w:r w:rsidRPr="006E7EB8">
      <w:rPr>
        <w:rFonts w:asciiTheme="minorHAnsi" w:hAnsiTheme="minorHAnsi" w:cstheme="minorHAnsi"/>
        <w:b/>
        <w:bCs/>
      </w:rPr>
      <w:fldChar w:fldCharType="separate"/>
    </w:r>
    <w:r w:rsidR="00F51838">
      <w:rPr>
        <w:rFonts w:asciiTheme="minorHAnsi" w:hAnsiTheme="minorHAnsi" w:cstheme="minorHAnsi"/>
        <w:b/>
        <w:bCs/>
        <w:noProof/>
      </w:rPr>
      <w:t>4</w:t>
    </w:r>
    <w:r w:rsidRPr="006E7EB8">
      <w:rPr>
        <w:rFonts w:asciiTheme="minorHAnsi" w:hAnsiTheme="minorHAnsi" w:cstheme="minorHAnsi"/>
        <w:b/>
        <w:bCs/>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271DB" w14:textId="77777777" w:rsidR="00B5096D" w:rsidRDefault="00B5096D" w:rsidP="00E35C04">
      <w:r>
        <w:separator/>
      </w:r>
    </w:p>
  </w:footnote>
  <w:footnote w:type="continuationSeparator" w:id="0">
    <w:p w14:paraId="5224CF7E" w14:textId="77777777" w:rsidR="00B5096D" w:rsidRDefault="00B5096D" w:rsidP="00E35C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4C85"/>
    <w:multiLevelType w:val="hybridMultilevel"/>
    <w:tmpl w:val="8436A3EA"/>
    <w:lvl w:ilvl="0" w:tplc="190E782E">
      <w:start w:val="1"/>
      <w:numFmt w:val="lowerLetter"/>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BA31C9"/>
    <w:multiLevelType w:val="hybridMultilevel"/>
    <w:tmpl w:val="6144078E"/>
    <w:lvl w:ilvl="0" w:tplc="CCA2E568">
      <w:start w:val="1"/>
      <w:numFmt w:val="lowerLetter"/>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0F3367"/>
    <w:multiLevelType w:val="hybridMultilevel"/>
    <w:tmpl w:val="7F567616"/>
    <w:lvl w:ilvl="0" w:tplc="040C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33B57306"/>
    <w:multiLevelType w:val="hybridMultilevel"/>
    <w:tmpl w:val="91D40C02"/>
    <w:lvl w:ilvl="0" w:tplc="B742E63E">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4" w15:restartNumberingAfterBreak="0">
    <w:nsid w:val="3E394943"/>
    <w:multiLevelType w:val="hybridMultilevel"/>
    <w:tmpl w:val="AE5C848C"/>
    <w:lvl w:ilvl="0" w:tplc="DEF86C3A">
      <w:start w:val="1"/>
      <w:numFmt w:val="lowerLetter"/>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B0B02DF"/>
    <w:multiLevelType w:val="hybridMultilevel"/>
    <w:tmpl w:val="AC6409E0"/>
    <w:lvl w:ilvl="0" w:tplc="B742E63E">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6" w15:restartNumberingAfterBreak="0">
    <w:nsid w:val="5DCE7EF2"/>
    <w:multiLevelType w:val="hybridMultilevel"/>
    <w:tmpl w:val="28E088D2"/>
    <w:lvl w:ilvl="0" w:tplc="1A20AB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A2A240F"/>
    <w:multiLevelType w:val="hybridMultilevel"/>
    <w:tmpl w:val="D64CCCB0"/>
    <w:lvl w:ilvl="0" w:tplc="B742E63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0"/>
  </w:num>
  <w:num w:numId="5">
    <w:abstractNumId w:val="1"/>
  </w:num>
  <w:num w:numId="6">
    <w:abstractNumId w:val="5"/>
  </w:num>
  <w:num w:numId="7">
    <w:abstractNumId w:val="3"/>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C34"/>
    <w:rsid w:val="000070AA"/>
    <w:rsid w:val="000405C0"/>
    <w:rsid w:val="000621A7"/>
    <w:rsid w:val="000722F4"/>
    <w:rsid w:val="00073A57"/>
    <w:rsid w:val="000776FF"/>
    <w:rsid w:val="0008284E"/>
    <w:rsid w:val="000D02B4"/>
    <w:rsid w:val="000D0E5E"/>
    <w:rsid w:val="001220AE"/>
    <w:rsid w:val="00135E93"/>
    <w:rsid w:val="001515C5"/>
    <w:rsid w:val="00152904"/>
    <w:rsid w:val="00170322"/>
    <w:rsid w:val="001832D7"/>
    <w:rsid w:val="00191702"/>
    <w:rsid w:val="001A2795"/>
    <w:rsid w:val="001C59E9"/>
    <w:rsid w:val="001D2CEC"/>
    <w:rsid w:val="001E76F0"/>
    <w:rsid w:val="001F11B7"/>
    <w:rsid w:val="001F1677"/>
    <w:rsid w:val="00204F2E"/>
    <w:rsid w:val="0023328F"/>
    <w:rsid w:val="00235F50"/>
    <w:rsid w:val="00265ED5"/>
    <w:rsid w:val="00271946"/>
    <w:rsid w:val="002843A8"/>
    <w:rsid w:val="0028753E"/>
    <w:rsid w:val="002A0677"/>
    <w:rsid w:val="002A1EEF"/>
    <w:rsid w:val="002A5AAD"/>
    <w:rsid w:val="002F33E8"/>
    <w:rsid w:val="0031026E"/>
    <w:rsid w:val="003174AA"/>
    <w:rsid w:val="0034280A"/>
    <w:rsid w:val="00350BEA"/>
    <w:rsid w:val="0035484E"/>
    <w:rsid w:val="003562C9"/>
    <w:rsid w:val="00372EF3"/>
    <w:rsid w:val="00376EAD"/>
    <w:rsid w:val="003B6B27"/>
    <w:rsid w:val="003C2D65"/>
    <w:rsid w:val="003C54A1"/>
    <w:rsid w:val="003D7E1B"/>
    <w:rsid w:val="003E560F"/>
    <w:rsid w:val="003F28FB"/>
    <w:rsid w:val="0040347E"/>
    <w:rsid w:val="00410355"/>
    <w:rsid w:val="00450C99"/>
    <w:rsid w:val="0046335B"/>
    <w:rsid w:val="0047046F"/>
    <w:rsid w:val="004760B4"/>
    <w:rsid w:val="004B369A"/>
    <w:rsid w:val="004D2155"/>
    <w:rsid w:val="004E74B2"/>
    <w:rsid w:val="00504079"/>
    <w:rsid w:val="00505AEB"/>
    <w:rsid w:val="005122E0"/>
    <w:rsid w:val="005231F7"/>
    <w:rsid w:val="0053482B"/>
    <w:rsid w:val="0053609A"/>
    <w:rsid w:val="00536109"/>
    <w:rsid w:val="005453F5"/>
    <w:rsid w:val="00547970"/>
    <w:rsid w:val="00556AE4"/>
    <w:rsid w:val="00563251"/>
    <w:rsid w:val="00597FFD"/>
    <w:rsid w:val="005A0B8A"/>
    <w:rsid w:val="005A530C"/>
    <w:rsid w:val="005B2B25"/>
    <w:rsid w:val="005D53C9"/>
    <w:rsid w:val="005E6208"/>
    <w:rsid w:val="005E7D90"/>
    <w:rsid w:val="005F3A99"/>
    <w:rsid w:val="00606C19"/>
    <w:rsid w:val="00610762"/>
    <w:rsid w:val="006472B5"/>
    <w:rsid w:val="00652E48"/>
    <w:rsid w:val="00683B55"/>
    <w:rsid w:val="006A23B0"/>
    <w:rsid w:val="006A28B9"/>
    <w:rsid w:val="006A588E"/>
    <w:rsid w:val="006A7E02"/>
    <w:rsid w:val="006B6AEA"/>
    <w:rsid w:val="006B7A9F"/>
    <w:rsid w:val="006C1C79"/>
    <w:rsid w:val="006E16D5"/>
    <w:rsid w:val="006E51B6"/>
    <w:rsid w:val="006E7EB8"/>
    <w:rsid w:val="006F6E97"/>
    <w:rsid w:val="007031E7"/>
    <w:rsid w:val="00704850"/>
    <w:rsid w:val="0070731A"/>
    <w:rsid w:val="00726B78"/>
    <w:rsid w:val="0072705C"/>
    <w:rsid w:val="007511FB"/>
    <w:rsid w:val="00785A63"/>
    <w:rsid w:val="00786DD6"/>
    <w:rsid w:val="00792E07"/>
    <w:rsid w:val="007A5046"/>
    <w:rsid w:val="007A58D5"/>
    <w:rsid w:val="007B400B"/>
    <w:rsid w:val="007C3054"/>
    <w:rsid w:val="007E4733"/>
    <w:rsid w:val="007E4740"/>
    <w:rsid w:val="007E6570"/>
    <w:rsid w:val="008019A5"/>
    <w:rsid w:val="0080210A"/>
    <w:rsid w:val="00806390"/>
    <w:rsid w:val="00811FAF"/>
    <w:rsid w:val="00830F4D"/>
    <w:rsid w:val="00851DD2"/>
    <w:rsid w:val="00857EE4"/>
    <w:rsid w:val="00864779"/>
    <w:rsid w:val="008661C9"/>
    <w:rsid w:val="00872074"/>
    <w:rsid w:val="00872B1B"/>
    <w:rsid w:val="00885602"/>
    <w:rsid w:val="00890E58"/>
    <w:rsid w:val="00893D33"/>
    <w:rsid w:val="00897F61"/>
    <w:rsid w:val="008A2FB6"/>
    <w:rsid w:val="008C413F"/>
    <w:rsid w:val="008D0E1D"/>
    <w:rsid w:val="008D5F2C"/>
    <w:rsid w:val="008F2788"/>
    <w:rsid w:val="008F7BC7"/>
    <w:rsid w:val="0091092B"/>
    <w:rsid w:val="00910E8A"/>
    <w:rsid w:val="009155EE"/>
    <w:rsid w:val="009308FE"/>
    <w:rsid w:val="009322BC"/>
    <w:rsid w:val="00963480"/>
    <w:rsid w:val="009778A2"/>
    <w:rsid w:val="0098528F"/>
    <w:rsid w:val="00990CCE"/>
    <w:rsid w:val="009A118C"/>
    <w:rsid w:val="009A535E"/>
    <w:rsid w:val="009B3C10"/>
    <w:rsid w:val="009B77CD"/>
    <w:rsid w:val="009C199D"/>
    <w:rsid w:val="009D4888"/>
    <w:rsid w:val="009F0DC5"/>
    <w:rsid w:val="00A01510"/>
    <w:rsid w:val="00A04BA0"/>
    <w:rsid w:val="00A2438F"/>
    <w:rsid w:val="00A447CC"/>
    <w:rsid w:val="00A45769"/>
    <w:rsid w:val="00A80879"/>
    <w:rsid w:val="00A9515E"/>
    <w:rsid w:val="00AA20A5"/>
    <w:rsid w:val="00AA25FF"/>
    <w:rsid w:val="00AD6A9C"/>
    <w:rsid w:val="00AE001D"/>
    <w:rsid w:val="00AF1071"/>
    <w:rsid w:val="00B028E9"/>
    <w:rsid w:val="00B1538E"/>
    <w:rsid w:val="00B258EC"/>
    <w:rsid w:val="00B31532"/>
    <w:rsid w:val="00B45C6E"/>
    <w:rsid w:val="00B5096D"/>
    <w:rsid w:val="00B63DAD"/>
    <w:rsid w:val="00B650E9"/>
    <w:rsid w:val="00B661B9"/>
    <w:rsid w:val="00B761DD"/>
    <w:rsid w:val="00B80AE8"/>
    <w:rsid w:val="00B83663"/>
    <w:rsid w:val="00B853C2"/>
    <w:rsid w:val="00BB36C1"/>
    <w:rsid w:val="00BD41D5"/>
    <w:rsid w:val="00BE0CCD"/>
    <w:rsid w:val="00BF2902"/>
    <w:rsid w:val="00BF6002"/>
    <w:rsid w:val="00BF7A2B"/>
    <w:rsid w:val="00C34CBA"/>
    <w:rsid w:val="00C40399"/>
    <w:rsid w:val="00C42389"/>
    <w:rsid w:val="00C47224"/>
    <w:rsid w:val="00C7176F"/>
    <w:rsid w:val="00CA0F92"/>
    <w:rsid w:val="00CB0289"/>
    <w:rsid w:val="00CB4FFE"/>
    <w:rsid w:val="00CC1E9A"/>
    <w:rsid w:val="00CF2F73"/>
    <w:rsid w:val="00CF5C34"/>
    <w:rsid w:val="00CF6B96"/>
    <w:rsid w:val="00D27AA6"/>
    <w:rsid w:val="00D30325"/>
    <w:rsid w:val="00D3598E"/>
    <w:rsid w:val="00D369E4"/>
    <w:rsid w:val="00D3732E"/>
    <w:rsid w:val="00D46967"/>
    <w:rsid w:val="00D50FDA"/>
    <w:rsid w:val="00D64FD5"/>
    <w:rsid w:val="00D700C4"/>
    <w:rsid w:val="00D76B50"/>
    <w:rsid w:val="00D87609"/>
    <w:rsid w:val="00D940D5"/>
    <w:rsid w:val="00D967A0"/>
    <w:rsid w:val="00DB7AC3"/>
    <w:rsid w:val="00DC579B"/>
    <w:rsid w:val="00DD0F6A"/>
    <w:rsid w:val="00DD46FF"/>
    <w:rsid w:val="00DE2DF1"/>
    <w:rsid w:val="00DE453B"/>
    <w:rsid w:val="00E05D44"/>
    <w:rsid w:val="00E1477A"/>
    <w:rsid w:val="00E14C1B"/>
    <w:rsid w:val="00E2458D"/>
    <w:rsid w:val="00E27CBE"/>
    <w:rsid w:val="00E35C04"/>
    <w:rsid w:val="00E80486"/>
    <w:rsid w:val="00E9075B"/>
    <w:rsid w:val="00EA55F0"/>
    <w:rsid w:val="00EA63A7"/>
    <w:rsid w:val="00EB6ED7"/>
    <w:rsid w:val="00ED102E"/>
    <w:rsid w:val="00EE2FE0"/>
    <w:rsid w:val="00EF24DA"/>
    <w:rsid w:val="00F02BE5"/>
    <w:rsid w:val="00F20310"/>
    <w:rsid w:val="00F22BC8"/>
    <w:rsid w:val="00F34C80"/>
    <w:rsid w:val="00F36ED2"/>
    <w:rsid w:val="00F51838"/>
    <w:rsid w:val="00F54334"/>
    <w:rsid w:val="00F558BB"/>
    <w:rsid w:val="00F57475"/>
    <w:rsid w:val="00F5786A"/>
    <w:rsid w:val="00F6591E"/>
    <w:rsid w:val="00F7091C"/>
    <w:rsid w:val="00F81CC3"/>
    <w:rsid w:val="00F848CD"/>
    <w:rsid w:val="00F9344B"/>
    <w:rsid w:val="00FA371E"/>
    <w:rsid w:val="00FA5CF9"/>
    <w:rsid w:val="00FB4DC1"/>
    <w:rsid w:val="00FC1CCC"/>
    <w:rsid w:val="00FF7CF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D7DCD"/>
  <w15:docId w15:val="{6154BBDA-421D-42AA-B54D-16983B8A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850"/>
    <w:pPr>
      <w:spacing w:after="0" w:line="240" w:lineRule="auto"/>
    </w:pPr>
    <w:rPr>
      <w:rFonts w:ascii="Times New Roman" w:eastAsia="Times New Roman" w:hAnsi="Times New Roman" w:cs="Times New Roman"/>
      <w:sz w:val="20"/>
      <w:szCs w:val="20"/>
      <w:lang w:eastAsia="fr-FR"/>
    </w:rPr>
  </w:style>
  <w:style w:type="paragraph" w:styleId="Titre4">
    <w:name w:val="heading 4"/>
    <w:basedOn w:val="Normal"/>
    <w:link w:val="Titre4Car"/>
    <w:uiPriority w:val="9"/>
    <w:qFormat/>
    <w:rsid w:val="003B6B27"/>
    <w:pPr>
      <w:spacing w:before="100" w:beforeAutospacing="1" w:after="100" w:afterAutospacing="1"/>
      <w:outlineLvl w:val="3"/>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35C04"/>
    <w:pPr>
      <w:tabs>
        <w:tab w:val="center" w:pos="4153"/>
        <w:tab w:val="right" w:pos="8306"/>
      </w:tabs>
    </w:pPr>
  </w:style>
  <w:style w:type="character" w:customStyle="1" w:styleId="En-tteCar">
    <w:name w:val="En-tête Car"/>
    <w:basedOn w:val="Policepardfaut"/>
    <w:link w:val="En-tte"/>
    <w:uiPriority w:val="99"/>
    <w:rsid w:val="00E35C04"/>
  </w:style>
  <w:style w:type="paragraph" w:styleId="Pieddepage">
    <w:name w:val="footer"/>
    <w:basedOn w:val="Normal"/>
    <w:link w:val="PieddepageCar"/>
    <w:uiPriority w:val="99"/>
    <w:unhideWhenUsed/>
    <w:rsid w:val="00E35C04"/>
    <w:pPr>
      <w:tabs>
        <w:tab w:val="center" w:pos="4153"/>
        <w:tab w:val="right" w:pos="8306"/>
      </w:tabs>
    </w:pPr>
  </w:style>
  <w:style w:type="character" w:customStyle="1" w:styleId="PieddepageCar">
    <w:name w:val="Pied de page Car"/>
    <w:basedOn w:val="Policepardfaut"/>
    <w:link w:val="Pieddepage"/>
    <w:uiPriority w:val="99"/>
    <w:rsid w:val="00E35C04"/>
  </w:style>
  <w:style w:type="paragraph" w:styleId="Textedebulles">
    <w:name w:val="Balloon Text"/>
    <w:basedOn w:val="Normal"/>
    <w:link w:val="TextedebullesCar"/>
    <w:uiPriority w:val="99"/>
    <w:semiHidden/>
    <w:unhideWhenUsed/>
    <w:rsid w:val="00E35C04"/>
    <w:rPr>
      <w:rFonts w:ascii="Tahoma" w:hAnsi="Tahoma" w:cs="Tahoma"/>
      <w:sz w:val="16"/>
      <w:szCs w:val="16"/>
    </w:rPr>
  </w:style>
  <w:style w:type="character" w:customStyle="1" w:styleId="TextedebullesCar">
    <w:name w:val="Texte de bulles Car"/>
    <w:basedOn w:val="Policepardfaut"/>
    <w:link w:val="Textedebulles"/>
    <w:uiPriority w:val="99"/>
    <w:semiHidden/>
    <w:rsid w:val="00E35C04"/>
    <w:rPr>
      <w:rFonts w:ascii="Tahoma" w:hAnsi="Tahoma" w:cs="Tahoma"/>
      <w:sz w:val="16"/>
      <w:szCs w:val="16"/>
    </w:rPr>
  </w:style>
  <w:style w:type="paragraph" w:styleId="Paragraphedeliste">
    <w:name w:val="List Paragraph"/>
    <w:basedOn w:val="Normal"/>
    <w:uiPriority w:val="34"/>
    <w:qFormat/>
    <w:rsid w:val="00E35C04"/>
    <w:pPr>
      <w:spacing w:after="200" w:line="276" w:lineRule="auto"/>
      <w:ind w:left="720"/>
      <w:contextualSpacing/>
    </w:pPr>
    <w:rPr>
      <w:rFonts w:ascii="Calibri" w:eastAsia="Calibri" w:hAnsi="Calibri" w:cs="Arial"/>
      <w:sz w:val="22"/>
      <w:szCs w:val="22"/>
      <w:lang w:val="en-US" w:eastAsia="en-US"/>
    </w:rPr>
  </w:style>
  <w:style w:type="paragraph" w:styleId="Sansinterligne">
    <w:name w:val="No Spacing"/>
    <w:aliases w:val="reponse"/>
    <w:uiPriority w:val="1"/>
    <w:qFormat/>
    <w:rsid w:val="00E1477A"/>
    <w:pPr>
      <w:spacing w:after="0" w:line="240" w:lineRule="auto"/>
    </w:pPr>
    <w:rPr>
      <w:rFonts w:asciiTheme="majorHAnsi" w:eastAsia="Times New Roman" w:hAnsiTheme="majorHAnsi" w:cs="Times New Roman"/>
      <w:color w:val="595959" w:themeColor="text1" w:themeTint="A6"/>
      <w:sz w:val="20"/>
      <w:szCs w:val="20"/>
      <w:lang w:eastAsia="fr-FR"/>
    </w:rPr>
  </w:style>
  <w:style w:type="character" w:styleId="Emphaseple">
    <w:name w:val="Subtle Emphasis"/>
    <w:basedOn w:val="Policepardfaut"/>
    <w:uiPriority w:val="19"/>
    <w:qFormat/>
    <w:rsid w:val="00E1477A"/>
    <w:rPr>
      <w:i/>
      <w:iCs/>
      <w:color w:val="808080" w:themeColor="text1" w:themeTint="7F"/>
    </w:rPr>
  </w:style>
  <w:style w:type="paragraph" w:styleId="NormalWeb">
    <w:name w:val="Normal (Web)"/>
    <w:basedOn w:val="Normal"/>
    <w:uiPriority w:val="99"/>
    <w:rsid w:val="00E27CBE"/>
    <w:pPr>
      <w:spacing w:before="100" w:beforeAutospacing="1" w:after="100" w:afterAutospacing="1"/>
    </w:pPr>
    <w:rPr>
      <w:rFonts w:eastAsia="SimSun"/>
      <w:sz w:val="24"/>
      <w:szCs w:val="24"/>
      <w:lang w:eastAsia="zh-CN"/>
    </w:rPr>
  </w:style>
  <w:style w:type="table" w:customStyle="1" w:styleId="Grilledutableau1">
    <w:name w:val="Grille du tableau1"/>
    <w:basedOn w:val="TableauNormal"/>
    <w:next w:val="Grilledutableau"/>
    <w:uiPriority w:val="59"/>
    <w:rsid w:val="00F558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lledutableau">
    <w:name w:val="Table Grid"/>
    <w:basedOn w:val="TableauNormal"/>
    <w:uiPriority w:val="39"/>
    <w:rsid w:val="00F55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rsid w:val="003B6B27"/>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3B6B27"/>
    <w:rPr>
      <w:b/>
      <w:bCs/>
    </w:rPr>
  </w:style>
  <w:style w:type="paragraph" w:customStyle="1" w:styleId="mon-style">
    <w:name w:val="mon-style"/>
    <w:basedOn w:val="Normal"/>
    <w:qFormat/>
    <w:rsid w:val="003B6B27"/>
    <w:pPr>
      <w:shd w:val="clear" w:color="auto" w:fill="FFFFFF"/>
      <w:spacing w:before="300" w:after="300"/>
    </w:pPr>
    <w:rPr>
      <w:sz w:val="24"/>
      <w:szCs w:val="21"/>
    </w:rPr>
  </w:style>
  <w:style w:type="paragraph" w:customStyle="1" w:styleId="Default">
    <w:name w:val="Default"/>
    <w:rsid w:val="003B6B2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838</Words>
  <Characters>4611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Formateur</cp:lastModifiedBy>
  <cp:revision>7</cp:revision>
  <cp:lastPrinted>2022-10-27T17:02:00Z</cp:lastPrinted>
  <dcterms:created xsi:type="dcterms:W3CDTF">2023-04-14T11:42:00Z</dcterms:created>
  <dcterms:modified xsi:type="dcterms:W3CDTF">2023-05-17T10:58:00Z</dcterms:modified>
</cp:coreProperties>
</file>