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0C23A0" w14:textId="02223111" w:rsidR="48F3EA3B" w:rsidRDefault="48F3EA3B" w:rsidP="48F3EA3B">
      <w:pPr>
        <w:jc w:val="both"/>
      </w:pPr>
      <w:bookmarkStart w:id="0" w:name="_GoBack"/>
      <w:bookmarkEnd w:id="0"/>
    </w:p>
    <w:p w14:paraId="75CFD021" w14:textId="08CE02FC" w:rsidR="7C04FBB8" w:rsidRDefault="7C04FBB8" w:rsidP="48F3EA3B">
      <w:pPr>
        <w:jc w:val="center"/>
      </w:pPr>
      <w:r>
        <w:rPr>
          <w:noProof/>
          <w:lang w:eastAsia="fr-FR"/>
        </w:rPr>
        <w:drawing>
          <wp:inline distT="0" distB="0" distL="0" distR="0" wp14:anchorId="686230C8" wp14:editId="0F708E3C">
            <wp:extent cx="3733800" cy="1819275"/>
            <wp:effectExtent l="0" t="0" r="0" b="0"/>
            <wp:docPr id="1116376661" name="Image 1116376661"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extLst>
                        <a:ext uri="{28A0092B-C50C-407E-A947-70E740481C1C}">
                          <a14:useLocalDpi xmlns:a14="http://schemas.microsoft.com/office/drawing/2010/main" val="0"/>
                        </a:ext>
                      </a:extLst>
                    </a:blip>
                    <a:stretch>
                      <a:fillRect/>
                    </a:stretch>
                  </pic:blipFill>
                  <pic:spPr>
                    <a:xfrm>
                      <a:off x="0" y="0"/>
                      <a:ext cx="3733800" cy="1819275"/>
                    </a:xfrm>
                    <a:prstGeom prst="rect">
                      <a:avLst/>
                    </a:prstGeom>
                  </pic:spPr>
                </pic:pic>
              </a:graphicData>
            </a:graphic>
          </wp:inline>
        </w:drawing>
      </w:r>
    </w:p>
    <w:p w14:paraId="1D8F1463" w14:textId="3C0043F1" w:rsidR="48F3EA3B" w:rsidRDefault="48F3EA3B" w:rsidP="48F3EA3B">
      <w:pPr>
        <w:jc w:val="both"/>
      </w:pPr>
    </w:p>
    <w:p w14:paraId="0BD12998" w14:textId="77777777" w:rsidR="00CC6B53" w:rsidRPr="00074C75" w:rsidRDefault="00FE1994" w:rsidP="48F3EA3B">
      <w:pPr>
        <w:jc w:val="both"/>
        <w:rPr>
          <w:sz w:val="24"/>
          <w:szCs w:val="24"/>
        </w:rPr>
      </w:pPr>
      <w:r>
        <w:rPr>
          <w:rFonts w:ascii="Arial" w:eastAsia="Times New Roman" w:hAnsi="Arial" w:cs="Arial"/>
          <w:noProof/>
          <w:color w:val="474747"/>
          <w:sz w:val="21"/>
          <w:szCs w:val="21"/>
          <w:lang w:eastAsia="fr-FR"/>
        </w:rPr>
        <w:drawing>
          <wp:inline distT="0" distB="0" distL="0" distR="0" wp14:anchorId="2CBC4E71" wp14:editId="60AA90FE">
            <wp:extent cx="5838825" cy="2600325"/>
            <wp:effectExtent l="0" t="0" r="85725" b="9525"/>
            <wp:docPr id="1" name="Diagramme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9C719A6" w14:textId="68C8E375" w:rsidR="00CC6B53" w:rsidRPr="00074C75" w:rsidRDefault="00FE1994" w:rsidP="48F3EA3B">
      <w:r>
        <w:br w:type="page"/>
      </w:r>
    </w:p>
    <w:p w14:paraId="3431BB4F" w14:textId="77777777" w:rsidR="00CC6B53" w:rsidRPr="002A72DA" w:rsidRDefault="003A652A" w:rsidP="48F3EA3B">
      <w:pPr>
        <w:jc w:val="both"/>
        <w:rPr>
          <w:rFonts w:ascii="Times New Roman" w:hAnsi="Times New Roman" w:cs="Times New Roman"/>
          <w:sz w:val="24"/>
          <w:szCs w:val="24"/>
          <w:shd w:val="clear" w:color="auto" w:fill="F7F7F8"/>
        </w:rPr>
      </w:pPr>
      <w:r w:rsidRPr="002A72DA">
        <w:rPr>
          <w:rFonts w:ascii="Times New Roman" w:hAnsi="Times New Roman" w:cs="Times New Roman"/>
          <w:sz w:val="24"/>
          <w:szCs w:val="24"/>
          <w:shd w:val="clear" w:color="auto" w:fill="F7F7F8"/>
        </w:rPr>
        <w:lastRenderedPageBreak/>
        <w:t xml:space="preserve">L'enregistrement du courrier permet de disposer d'une preuve documentée de la réception du courrier, ce qui </w:t>
      </w:r>
      <w:r w:rsidR="00CC6B53" w:rsidRPr="002A72DA">
        <w:rPr>
          <w:rFonts w:ascii="Times New Roman" w:hAnsi="Times New Roman" w:cs="Times New Roman"/>
          <w:sz w:val="24"/>
          <w:szCs w:val="24"/>
          <w:shd w:val="clear" w:color="auto" w:fill="F7F7F8"/>
        </w:rPr>
        <w:t>est</w:t>
      </w:r>
      <w:r w:rsidRPr="002A72DA">
        <w:rPr>
          <w:rFonts w:ascii="Times New Roman" w:hAnsi="Times New Roman" w:cs="Times New Roman"/>
          <w:sz w:val="24"/>
          <w:szCs w:val="24"/>
          <w:shd w:val="clear" w:color="auto" w:fill="F7F7F8"/>
        </w:rPr>
        <w:t xml:space="preserve"> utile pour prouver qu'une lettre ou un colis a bien été livré. De plus, il facilite le suivi des délais en enregistrant les dates d'envoi et de réception. </w:t>
      </w:r>
    </w:p>
    <w:p w14:paraId="68C17AF4" w14:textId="77777777" w:rsidR="00CC6B53" w:rsidRPr="002A72DA" w:rsidRDefault="003A652A" w:rsidP="00CC6B53">
      <w:pPr>
        <w:jc w:val="both"/>
        <w:rPr>
          <w:rFonts w:ascii="Times New Roman" w:hAnsi="Times New Roman" w:cs="Times New Roman"/>
          <w:sz w:val="24"/>
        </w:rPr>
      </w:pPr>
      <w:r w:rsidRPr="002A72DA">
        <w:rPr>
          <w:rFonts w:ascii="Times New Roman" w:hAnsi="Times New Roman" w:cs="Times New Roman"/>
          <w:sz w:val="24"/>
          <w:szCs w:val="24"/>
          <w:shd w:val="clear" w:color="auto" w:fill="F7F7F8"/>
        </w:rPr>
        <w:t xml:space="preserve">En cas de litige ou de besoin de respecter des échéances, cette trace peut être précieuse. En enregistrant le courrier, il est également possible de gérer plus efficacement les problèmes de livraison. En identifiant rapidement les éventuels soucis, il est possible de prendre des mesures adéquates pour les résoudre. </w:t>
      </w:r>
    </w:p>
    <w:p w14:paraId="4A4DE71B" w14:textId="77777777" w:rsidR="00CC6B53" w:rsidRPr="002A72DA" w:rsidRDefault="00CC6B53" w:rsidP="00CC6B53">
      <w:pPr>
        <w:jc w:val="both"/>
        <w:rPr>
          <w:rFonts w:ascii="Times New Roman" w:hAnsi="Times New Roman" w:cs="Times New Roman"/>
          <w:sz w:val="24"/>
        </w:rPr>
      </w:pPr>
      <w:r w:rsidRPr="002A72DA">
        <w:rPr>
          <w:rFonts w:ascii="Times New Roman" w:hAnsi="Times New Roman" w:cs="Times New Roman"/>
          <w:sz w:val="24"/>
        </w:rPr>
        <w:t xml:space="preserve">La première tâche journalière de l’office Manager est l’enregistrement de tout courrier </w:t>
      </w:r>
      <w:r w:rsidRPr="002A72DA">
        <w:rPr>
          <w:rFonts w:ascii="Times New Roman" w:hAnsi="Times New Roman" w:cs="Times New Roman"/>
          <w:i/>
          <w:sz w:val="24"/>
        </w:rPr>
        <w:t>départ</w:t>
      </w:r>
      <w:r w:rsidRPr="002A72DA">
        <w:rPr>
          <w:rFonts w:ascii="Times New Roman" w:hAnsi="Times New Roman" w:cs="Times New Roman"/>
          <w:sz w:val="24"/>
        </w:rPr>
        <w:t xml:space="preserve"> et </w:t>
      </w:r>
      <w:r w:rsidRPr="002A72DA">
        <w:rPr>
          <w:rFonts w:ascii="Times New Roman" w:hAnsi="Times New Roman" w:cs="Times New Roman"/>
          <w:i/>
          <w:sz w:val="24"/>
        </w:rPr>
        <w:t>arrivée</w:t>
      </w:r>
      <w:r w:rsidRPr="002A72DA">
        <w:rPr>
          <w:rFonts w:ascii="Times New Roman" w:hAnsi="Times New Roman" w:cs="Times New Roman"/>
          <w:sz w:val="24"/>
        </w:rPr>
        <w:t xml:space="preserve"> dans la Société.</w:t>
      </w:r>
    </w:p>
    <w:p w14:paraId="10032CDE" w14:textId="77777777" w:rsidR="003A652A" w:rsidRDefault="00CC6B53" w:rsidP="003A652A">
      <w:pPr>
        <w:shd w:val="pct10" w:color="auto" w:fill="auto"/>
        <w:jc w:val="both"/>
        <w:rPr>
          <w:b/>
          <w:i/>
          <w:sz w:val="28"/>
        </w:rPr>
      </w:pPr>
      <w:r>
        <w:rPr>
          <w:b/>
          <w:i/>
          <w:sz w:val="28"/>
        </w:rPr>
        <w:t xml:space="preserve"> </w:t>
      </w:r>
      <w:r w:rsidR="003A652A">
        <w:rPr>
          <w:b/>
          <w:i/>
          <w:sz w:val="28"/>
        </w:rPr>
        <w:t>(Tout le courrier de la simulation d’entreprise ProDrive, arrivant de l’extérieur, doit arriver en premier lieu chez l’Office Manager, en fonction du calendrier d’arrivée de chaque document)</w:t>
      </w:r>
    </w:p>
    <w:p w14:paraId="2C7843F7" w14:textId="77777777" w:rsidR="003A652A" w:rsidRPr="003A652A" w:rsidRDefault="003A652A" w:rsidP="003A652A">
      <w:pPr>
        <w:rPr>
          <w:b/>
          <w:i/>
          <w:sz w:val="28"/>
        </w:rPr>
      </w:pPr>
      <w:r w:rsidRPr="003A652A">
        <w:rPr>
          <w:b/>
          <w:i/>
          <w:sz w:val="28"/>
        </w:rPr>
        <w:t>COURRIER ARRIVEE</w:t>
      </w:r>
    </w:p>
    <w:p w14:paraId="444B99FB" w14:textId="77777777" w:rsidR="003A652A" w:rsidRDefault="00CC6B53" w:rsidP="003A652A">
      <w:pPr>
        <w:jc w:val="both"/>
        <w:rPr>
          <w:b/>
          <w:i/>
          <w:sz w:val="28"/>
        </w:rPr>
      </w:pPr>
      <w:proofErr w:type="gramStart"/>
      <w:r>
        <w:rPr>
          <w:b/>
          <w:i/>
          <w:sz w:val="28"/>
        </w:rPr>
        <w:t>Tâches</w:t>
      </w:r>
      <w:proofErr w:type="gramEnd"/>
      <w:r w:rsidR="003A652A">
        <w:rPr>
          <w:b/>
          <w:i/>
          <w:sz w:val="28"/>
        </w:rPr>
        <w:t xml:space="preserve"> :</w:t>
      </w:r>
    </w:p>
    <w:p w14:paraId="4F7D883E"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Datez </w:t>
      </w:r>
      <w:r w:rsidR="003A652A" w:rsidRPr="00C22CBE">
        <w:rPr>
          <w:rFonts w:ascii="Comic Sans MS" w:hAnsi="Comic Sans MS" w:cs="Times New Roman"/>
          <w:sz w:val="24"/>
        </w:rPr>
        <w:t>le courrier du jour de l’arrivée</w:t>
      </w:r>
    </w:p>
    <w:p w14:paraId="5692015A"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Enregistrez </w:t>
      </w:r>
      <w:r w:rsidR="003A652A" w:rsidRPr="00C22CBE">
        <w:rPr>
          <w:rFonts w:ascii="Comic Sans MS" w:hAnsi="Comic Sans MS" w:cs="Times New Roman"/>
          <w:sz w:val="24"/>
        </w:rPr>
        <w:t>le courrier suivant les arrivées dans le fichier (ou cahier, ou...) « courrier arrivée » (à créer au début, avec les éléments indispensables)</w:t>
      </w:r>
    </w:p>
    <w:p w14:paraId="7017A32B"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Procédez </w:t>
      </w:r>
      <w:r w:rsidR="003A652A" w:rsidRPr="00C22CBE">
        <w:rPr>
          <w:rFonts w:ascii="Comic Sans MS" w:hAnsi="Comic Sans MS" w:cs="Times New Roman"/>
          <w:sz w:val="24"/>
        </w:rPr>
        <w:t>au tri du courrier par service</w:t>
      </w:r>
    </w:p>
    <w:p w14:paraId="6FDAD64B"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Présentez </w:t>
      </w:r>
      <w:r w:rsidR="003A652A" w:rsidRPr="00C22CBE">
        <w:rPr>
          <w:rFonts w:ascii="Comic Sans MS" w:hAnsi="Comic Sans MS" w:cs="Times New Roman"/>
          <w:sz w:val="24"/>
        </w:rPr>
        <w:t>tout le courrier dans un parapheur au Directeur pour visa</w:t>
      </w:r>
    </w:p>
    <w:p w14:paraId="2127C155"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Observez </w:t>
      </w:r>
      <w:r w:rsidR="003A652A" w:rsidRPr="00C22CBE">
        <w:rPr>
          <w:rFonts w:ascii="Comic Sans MS" w:hAnsi="Comic Sans MS" w:cs="Times New Roman"/>
          <w:sz w:val="24"/>
        </w:rPr>
        <w:t>les notes faites par le Directeur (photocopies, destinataire pour info...)</w:t>
      </w:r>
    </w:p>
    <w:p w14:paraId="779BE718" w14:textId="7E1DA7EC" w:rsidR="003A652A" w:rsidRPr="00C22CBE" w:rsidRDefault="00CC6B53" w:rsidP="003B46A5">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Procédez </w:t>
      </w:r>
      <w:r w:rsidR="003A652A" w:rsidRPr="00C22CBE">
        <w:rPr>
          <w:rFonts w:ascii="Comic Sans MS" w:hAnsi="Comic Sans MS" w:cs="Times New Roman"/>
          <w:sz w:val="24"/>
        </w:rPr>
        <w:t xml:space="preserve">à la distribution du courrier suivant les différentes destinations, en répartissant vers </w:t>
      </w:r>
      <w:r w:rsidR="003B46A5" w:rsidRPr="00C22CBE">
        <w:rPr>
          <w:rFonts w:ascii="Comic Sans MS" w:hAnsi="Comic Sans MS" w:cs="Times New Roman"/>
          <w:sz w:val="24"/>
        </w:rPr>
        <w:t>la Direction</w:t>
      </w:r>
      <w:r w:rsidR="003A652A" w:rsidRPr="00C22CBE">
        <w:rPr>
          <w:rFonts w:ascii="Comic Sans MS" w:hAnsi="Comic Sans MS" w:cs="Times New Roman"/>
          <w:sz w:val="24"/>
        </w:rPr>
        <w:t xml:space="preserve"> Commercial</w:t>
      </w:r>
      <w:r w:rsidR="003B46A5" w:rsidRPr="00C22CBE">
        <w:rPr>
          <w:rFonts w:ascii="Comic Sans MS" w:hAnsi="Comic Sans MS" w:cs="Times New Roman"/>
          <w:sz w:val="24"/>
        </w:rPr>
        <w:t>e</w:t>
      </w:r>
      <w:r w:rsidR="003A652A" w:rsidRPr="00C22CBE">
        <w:rPr>
          <w:rFonts w:ascii="Comic Sans MS" w:hAnsi="Comic Sans MS" w:cs="Times New Roman"/>
          <w:sz w:val="24"/>
        </w:rPr>
        <w:t xml:space="preserve"> et l</w:t>
      </w:r>
      <w:r w:rsidR="003B46A5" w:rsidRPr="00C22CBE">
        <w:rPr>
          <w:rFonts w:ascii="Comic Sans MS" w:hAnsi="Comic Sans MS" w:cs="Times New Roman"/>
          <w:sz w:val="24"/>
        </w:rPr>
        <w:t>a</w:t>
      </w:r>
      <w:r w:rsidR="003A652A" w:rsidRPr="00C22CBE">
        <w:rPr>
          <w:rFonts w:ascii="Comic Sans MS" w:hAnsi="Comic Sans MS" w:cs="Times New Roman"/>
          <w:sz w:val="24"/>
        </w:rPr>
        <w:t xml:space="preserve"> </w:t>
      </w:r>
      <w:r w:rsidR="003B46A5" w:rsidRPr="00C22CBE">
        <w:rPr>
          <w:rFonts w:ascii="Comic Sans MS" w:hAnsi="Comic Sans MS" w:cs="Times New Roman"/>
          <w:sz w:val="24"/>
        </w:rPr>
        <w:t>Direction des Ressources humaines</w:t>
      </w:r>
      <w:r w:rsidR="003A652A" w:rsidRPr="00C22CBE">
        <w:rPr>
          <w:rFonts w:ascii="Comic Sans MS" w:hAnsi="Comic Sans MS" w:cs="Times New Roman"/>
          <w:sz w:val="24"/>
        </w:rPr>
        <w:t xml:space="preserve"> et en conservant celui pour </w:t>
      </w:r>
      <w:r w:rsidR="003B46A5" w:rsidRPr="00C22CBE">
        <w:rPr>
          <w:rFonts w:ascii="Comic Sans MS" w:hAnsi="Comic Sans MS" w:cs="Times New Roman"/>
          <w:sz w:val="24"/>
        </w:rPr>
        <w:t>l’Office Manager</w:t>
      </w:r>
    </w:p>
    <w:p w14:paraId="4A2DF94F" w14:textId="77777777" w:rsidR="003A652A" w:rsidRPr="00C22CBE" w:rsidRDefault="00CC6B53" w:rsidP="003A652A">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 xml:space="preserve">Traitez </w:t>
      </w:r>
      <w:r w:rsidR="003A652A" w:rsidRPr="00C22CBE">
        <w:rPr>
          <w:rFonts w:ascii="Comic Sans MS" w:hAnsi="Comic Sans MS" w:cs="Times New Roman"/>
          <w:sz w:val="24"/>
        </w:rPr>
        <w:t>le courrier en fonction de chaque cas</w:t>
      </w:r>
    </w:p>
    <w:p w14:paraId="672A6659" w14:textId="77777777" w:rsidR="003A652A" w:rsidRPr="002A72DA" w:rsidRDefault="003A652A" w:rsidP="003A652A">
      <w:pPr>
        <w:jc w:val="both"/>
        <w:rPr>
          <w:rFonts w:ascii="Times New Roman" w:hAnsi="Times New Roman" w:cs="Times New Roman"/>
          <w:sz w:val="24"/>
        </w:rPr>
      </w:pPr>
    </w:p>
    <w:p w14:paraId="27C9DBAA" w14:textId="24D2CA5E" w:rsidR="003A652A" w:rsidRPr="00C22CBE" w:rsidRDefault="003A652A" w:rsidP="003A652A">
      <w:pPr>
        <w:jc w:val="both"/>
        <w:rPr>
          <w:rFonts w:asciiTheme="majorBidi" w:hAnsiTheme="majorBidi" w:cstheme="majorBidi"/>
          <w:b/>
          <w:bCs/>
          <w:i/>
          <w:iCs/>
          <w:sz w:val="24"/>
        </w:rPr>
      </w:pPr>
      <w:r w:rsidRPr="00C22CBE">
        <w:rPr>
          <w:rFonts w:asciiTheme="majorBidi" w:hAnsiTheme="majorBidi" w:cstheme="majorBidi"/>
          <w:b/>
          <w:bCs/>
          <w:i/>
          <w:iCs/>
          <w:sz w:val="24"/>
        </w:rPr>
        <w:t xml:space="preserve">Ce travail doit être fait </w:t>
      </w:r>
      <w:r w:rsidR="00277330">
        <w:rPr>
          <w:rFonts w:asciiTheme="majorBidi" w:hAnsiTheme="majorBidi" w:cstheme="majorBidi"/>
          <w:b/>
          <w:bCs/>
          <w:i/>
          <w:iCs/>
          <w:sz w:val="24"/>
        </w:rPr>
        <w:t>très rapidement, afin que chaque stagiaire (collaborateur)</w:t>
      </w:r>
      <w:r w:rsidRPr="00C22CBE">
        <w:rPr>
          <w:rFonts w:asciiTheme="majorBidi" w:hAnsiTheme="majorBidi" w:cstheme="majorBidi"/>
          <w:b/>
          <w:bCs/>
          <w:i/>
          <w:iCs/>
          <w:sz w:val="24"/>
        </w:rPr>
        <w:t xml:space="preserve"> puisse traiter le courrier dans les plus brefs délais.</w:t>
      </w:r>
    </w:p>
    <w:p w14:paraId="0A37501D" w14:textId="77777777" w:rsidR="003A652A" w:rsidRDefault="003A652A" w:rsidP="003A652A">
      <w:pPr>
        <w:jc w:val="both"/>
        <w:rPr>
          <w:sz w:val="24"/>
        </w:rPr>
      </w:pPr>
    </w:p>
    <w:p w14:paraId="2EED2FE9" w14:textId="472A8E82" w:rsidR="48F3EA3B" w:rsidRDefault="48F3EA3B">
      <w:r>
        <w:br w:type="page"/>
      </w:r>
    </w:p>
    <w:p w14:paraId="410B86A7" w14:textId="77777777" w:rsidR="00CC6B53" w:rsidRPr="00CC6B53" w:rsidRDefault="00CC6B53" w:rsidP="00CC6B53">
      <w:pPr>
        <w:rPr>
          <w:b/>
          <w:i/>
          <w:sz w:val="28"/>
        </w:rPr>
      </w:pPr>
      <w:r w:rsidRPr="00CC6B53">
        <w:rPr>
          <w:b/>
          <w:i/>
          <w:sz w:val="28"/>
        </w:rPr>
        <w:lastRenderedPageBreak/>
        <w:t>COURRIER DEPART</w:t>
      </w:r>
    </w:p>
    <w:p w14:paraId="36CE4805" w14:textId="77777777" w:rsidR="00CC6B53" w:rsidRDefault="00CC6B53" w:rsidP="00CC6B53">
      <w:pPr>
        <w:jc w:val="both"/>
        <w:rPr>
          <w:b/>
          <w:i/>
          <w:sz w:val="28"/>
        </w:rPr>
      </w:pPr>
      <w:proofErr w:type="gramStart"/>
      <w:r>
        <w:rPr>
          <w:b/>
          <w:i/>
          <w:sz w:val="28"/>
        </w:rPr>
        <w:t>Tâches</w:t>
      </w:r>
      <w:proofErr w:type="gramEnd"/>
      <w:r>
        <w:rPr>
          <w:b/>
          <w:i/>
          <w:sz w:val="28"/>
        </w:rPr>
        <w:t xml:space="preserve"> :</w:t>
      </w:r>
    </w:p>
    <w:p w14:paraId="5DAB6C7B" w14:textId="77777777" w:rsidR="00CC6B53" w:rsidRDefault="00CC6B53" w:rsidP="00CC6B53">
      <w:pPr>
        <w:jc w:val="both"/>
        <w:rPr>
          <w:sz w:val="24"/>
        </w:rPr>
      </w:pPr>
    </w:p>
    <w:p w14:paraId="7663AAD1" w14:textId="77777777" w:rsidR="00CC6B53" w:rsidRPr="00C22CBE" w:rsidRDefault="00CC6B53" w:rsidP="00CC6B53">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Donnez un numéro de départ au courrier (aux secrétaires des services de l’entreprise)</w:t>
      </w:r>
    </w:p>
    <w:p w14:paraId="52B11014" w14:textId="77777777" w:rsidR="00CC6B53" w:rsidRPr="00C22CBE" w:rsidRDefault="00CC6B53" w:rsidP="00CC6B53">
      <w:pPr>
        <w:numPr>
          <w:ilvl w:val="0"/>
          <w:numId w:val="5"/>
        </w:numPr>
        <w:overflowPunct w:val="0"/>
        <w:autoSpaceDE w:val="0"/>
        <w:autoSpaceDN w:val="0"/>
        <w:adjustRightInd w:val="0"/>
        <w:spacing w:after="0" w:line="240" w:lineRule="auto"/>
        <w:jc w:val="both"/>
        <w:rPr>
          <w:rFonts w:ascii="Comic Sans MS" w:hAnsi="Comic Sans MS" w:cs="Times New Roman"/>
          <w:sz w:val="24"/>
        </w:rPr>
      </w:pPr>
      <w:r w:rsidRPr="00C22CBE">
        <w:rPr>
          <w:rFonts w:ascii="Comic Sans MS" w:hAnsi="Comic Sans MS" w:cs="Times New Roman"/>
          <w:sz w:val="24"/>
        </w:rPr>
        <w:t>Enregistrez le courrier dans le fichier (ou cahier, ou...) « courrier départ » (à créer au début, avec les éléments indispensables)</w:t>
      </w:r>
    </w:p>
    <w:p w14:paraId="1130ECD5" w14:textId="73F6B258" w:rsidR="00CC6B53" w:rsidRPr="00C22CBE" w:rsidRDefault="48CB443C" w:rsidP="00673A76">
      <w:pPr>
        <w:numPr>
          <w:ilvl w:val="0"/>
          <w:numId w:val="5"/>
        </w:numPr>
        <w:overflowPunct w:val="0"/>
        <w:autoSpaceDE w:val="0"/>
        <w:autoSpaceDN w:val="0"/>
        <w:adjustRightInd w:val="0"/>
        <w:spacing w:after="0" w:line="240" w:lineRule="auto"/>
        <w:jc w:val="both"/>
        <w:rPr>
          <w:rFonts w:ascii="Comic Sans MS" w:hAnsi="Comic Sans MS" w:cs="Times New Roman"/>
          <w:sz w:val="24"/>
          <w:szCs w:val="24"/>
        </w:rPr>
      </w:pPr>
      <w:r w:rsidRPr="00C22CBE">
        <w:rPr>
          <w:rFonts w:ascii="Comic Sans MS" w:hAnsi="Comic Sans MS" w:cs="Times New Roman"/>
          <w:sz w:val="24"/>
          <w:szCs w:val="24"/>
        </w:rPr>
        <w:t>Chaque</w:t>
      </w:r>
      <w:r w:rsidR="00CC6B53" w:rsidRPr="00C22CBE">
        <w:rPr>
          <w:rFonts w:ascii="Comic Sans MS" w:hAnsi="Comic Sans MS" w:cs="Times New Roman"/>
          <w:sz w:val="24"/>
          <w:szCs w:val="24"/>
        </w:rPr>
        <w:t xml:space="preserve"> service émetteur conserve un double et en transmet un exemplaire</w:t>
      </w:r>
      <w:r w:rsidR="00673A76" w:rsidRPr="00C22CBE">
        <w:rPr>
          <w:rFonts w:ascii="Comic Sans MS" w:hAnsi="Comic Sans MS" w:cs="Times New Roman"/>
          <w:sz w:val="24"/>
          <w:szCs w:val="24"/>
        </w:rPr>
        <w:t xml:space="preserve"> à</w:t>
      </w:r>
      <w:r w:rsidR="00CC6B53" w:rsidRPr="00C22CBE">
        <w:rPr>
          <w:rFonts w:ascii="Comic Sans MS" w:hAnsi="Comic Sans MS" w:cs="Times New Roman"/>
          <w:sz w:val="24"/>
          <w:szCs w:val="24"/>
        </w:rPr>
        <w:t xml:space="preserve"> l’Office Manager pour le </w:t>
      </w:r>
      <w:r w:rsidR="00673A76" w:rsidRPr="00C22CBE">
        <w:rPr>
          <w:rFonts w:ascii="Comic Sans MS" w:hAnsi="Comic Sans MS" w:cs="Times New Roman"/>
          <w:sz w:val="24"/>
          <w:szCs w:val="24"/>
        </w:rPr>
        <w:t>classer</w:t>
      </w:r>
      <w:r w:rsidR="00CC6B53" w:rsidRPr="00C22CBE">
        <w:rPr>
          <w:rFonts w:ascii="Comic Sans MS" w:hAnsi="Comic Sans MS" w:cs="Times New Roman"/>
          <w:sz w:val="24"/>
          <w:szCs w:val="24"/>
        </w:rPr>
        <w:t xml:space="preserve"> dans un chrono.</w:t>
      </w:r>
    </w:p>
    <w:p w14:paraId="02EB378F" w14:textId="77777777" w:rsidR="00CC6B53" w:rsidRPr="00C22CBE" w:rsidRDefault="00CC6B53" w:rsidP="00CC6B53">
      <w:pPr>
        <w:jc w:val="both"/>
        <w:rPr>
          <w:rFonts w:ascii="Comic Sans MS" w:hAnsi="Comic Sans MS" w:cs="Times New Roman"/>
          <w:sz w:val="24"/>
        </w:rPr>
      </w:pPr>
    </w:p>
    <w:p w14:paraId="6A05A809" w14:textId="4EC58C9C" w:rsidR="003A652A" w:rsidRDefault="003A652A" w:rsidP="003A652A">
      <w:pPr>
        <w:jc w:val="both"/>
        <w:rPr>
          <w:sz w:val="24"/>
        </w:rPr>
      </w:pPr>
    </w:p>
    <w:p w14:paraId="5A39BBE3" w14:textId="77777777" w:rsidR="003A652A" w:rsidRDefault="003A652A" w:rsidP="003A652A">
      <w:pPr>
        <w:jc w:val="both"/>
        <w:rPr>
          <w:sz w:val="24"/>
        </w:rPr>
      </w:pPr>
    </w:p>
    <w:p w14:paraId="29311B9B" w14:textId="0F26638B" w:rsidR="003A652A" w:rsidRPr="00C22CBE" w:rsidRDefault="003A652A" w:rsidP="003A652A">
      <w:pPr>
        <w:shd w:val="pct10" w:color="auto" w:fill="auto"/>
        <w:jc w:val="both"/>
        <w:rPr>
          <w:rFonts w:asciiTheme="majorBidi" w:hAnsiTheme="majorBidi" w:cstheme="majorBidi"/>
          <w:b/>
          <w:i/>
          <w:sz w:val="24"/>
          <w:szCs w:val="20"/>
        </w:rPr>
      </w:pPr>
      <w:r w:rsidRPr="00C22CBE">
        <w:rPr>
          <w:rFonts w:asciiTheme="majorBidi" w:hAnsiTheme="majorBidi" w:cstheme="majorBidi"/>
          <w:b/>
          <w:i/>
          <w:sz w:val="24"/>
          <w:szCs w:val="20"/>
        </w:rPr>
        <w:t xml:space="preserve">(Chaque service de </w:t>
      </w:r>
      <w:r w:rsidR="000C062F" w:rsidRPr="00C22CBE">
        <w:rPr>
          <w:rFonts w:asciiTheme="majorBidi" w:hAnsiTheme="majorBidi" w:cstheme="majorBidi"/>
          <w:b/>
          <w:i/>
          <w:sz w:val="24"/>
          <w:szCs w:val="20"/>
        </w:rPr>
        <w:t>ProDrive</w:t>
      </w:r>
      <w:r w:rsidRPr="00C22CBE">
        <w:rPr>
          <w:rFonts w:asciiTheme="majorBidi" w:hAnsiTheme="majorBidi" w:cstheme="majorBidi"/>
          <w:b/>
          <w:i/>
          <w:sz w:val="24"/>
          <w:szCs w:val="20"/>
        </w:rPr>
        <w:t xml:space="preserve">, qui doit envoyer un courrier à l’extérieur ou établir une note interne, doit demander à </w:t>
      </w:r>
      <w:r w:rsidR="000C062F" w:rsidRPr="00C22CBE">
        <w:rPr>
          <w:rFonts w:asciiTheme="majorBidi" w:hAnsiTheme="majorBidi" w:cstheme="majorBidi"/>
          <w:b/>
          <w:i/>
          <w:sz w:val="24"/>
          <w:szCs w:val="20"/>
        </w:rPr>
        <w:t>l’Office Manager</w:t>
      </w:r>
      <w:r w:rsidRPr="00C22CBE">
        <w:rPr>
          <w:rFonts w:asciiTheme="majorBidi" w:hAnsiTheme="majorBidi" w:cstheme="majorBidi"/>
          <w:b/>
          <w:i/>
          <w:sz w:val="24"/>
          <w:szCs w:val="20"/>
        </w:rPr>
        <w:t xml:space="preserve"> un </w:t>
      </w:r>
      <w:r w:rsidR="000C062F" w:rsidRPr="00C22CBE">
        <w:rPr>
          <w:rFonts w:asciiTheme="majorBidi" w:hAnsiTheme="majorBidi" w:cstheme="majorBidi"/>
          <w:b/>
          <w:i/>
          <w:sz w:val="24"/>
          <w:szCs w:val="20"/>
        </w:rPr>
        <w:t>numéro</w:t>
      </w:r>
      <w:r w:rsidRPr="00C22CBE">
        <w:rPr>
          <w:rFonts w:asciiTheme="majorBidi" w:hAnsiTheme="majorBidi" w:cstheme="majorBidi"/>
          <w:b/>
          <w:i/>
          <w:sz w:val="24"/>
          <w:szCs w:val="20"/>
        </w:rPr>
        <w:t xml:space="preserve"> qui sera enregistré sur 2 fichiers - ou cahiers - différents)</w:t>
      </w:r>
    </w:p>
    <w:p w14:paraId="41C8F396" w14:textId="77777777" w:rsidR="003A652A" w:rsidRDefault="003A652A" w:rsidP="003A652A">
      <w:pPr>
        <w:jc w:val="both"/>
        <w:rPr>
          <w:sz w:val="24"/>
        </w:rPr>
      </w:pPr>
    </w:p>
    <w:p w14:paraId="3656B9AB" w14:textId="77777777" w:rsidR="003A652A" w:rsidRPr="003B46A5" w:rsidRDefault="003A652A" w:rsidP="00C22CBE">
      <w:pPr>
        <w:ind w:left="284"/>
        <w:jc w:val="both"/>
        <w:rPr>
          <w:rFonts w:ascii="Comic Sans MS" w:hAnsi="Comic Sans MS"/>
          <w:b/>
          <w:i/>
          <w:sz w:val="24"/>
          <w:szCs w:val="20"/>
        </w:rPr>
      </w:pPr>
    </w:p>
    <w:p w14:paraId="45FB0818" w14:textId="77777777" w:rsidR="003A652A" w:rsidRPr="003A652A" w:rsidRDefault="003A652A" w:rsidP="003A652A">
      <w:pPr>
        <w:jc w:val="both"/>
        <w:rPr>
          <w:rFonts w:ascii="Times New Roman" w:eastAsia="Times New Roman" w:hAnsi="Times New Roman" w:cs="Times New Roman"/>
          <w:color w:val="474747"/>
          <w:sz w:val="24"/>
          <w:szCs w:val="24"/>
          <w:lang w:eastAsia="fr-FR"/>
        </w:rPr>
      </w:pPr>
    </w:p>
    <w:sectPr w:rsidR="003A652A" w:rsidRPr="003A652A" w:rsidSect="00C22CBE">
      <w:headerReference w:type="default" r:id="rId13"/>
      <w:footerReference w:type="default" r:id="rId14"/>
      <w:pgSz w:w="11906" w:h="16838"/>
      <w:pgMar w:top="1417" w:right="1133"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8EEB6" w14:textId="77777777" w:rsidR="002B2DD7" w:rsidRDefault="002B2DD7" w:rsidP="006631C5">
      <w:pPr>
        <w:spacing w:after="0" w:line="240" w:lineRule="auto"/>
      </w:pPr>
      <w:r>
        <w:separator/>
      </w:r>
    </w:p>
  </w:endnote>
  <w:endnote w:type="continuationSeparator" w:id="0">
    <w:p w14:paraId="7D892323" w14:textId="77777777" w:rsidR="002B2DD7" w:rsidRDefault="002B2DD7"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D5E65A" w14:textId="77777777" w:rsidR="00870112" w:rsidRDefault="00870112" w:rsidP="00870112">
    <w:pPr>
      <w:pBdr>
        <w:top w:val="single" w:sz="4" w:space="1" w:color="auto"/>
      </w:pBdr>
      <w:tabs>
        <w:tab w:val="center" w:pos="4550"/>
        <w:tab w:val="left" w:pos="5818"/>
      </w:tabs>
      <w:ind w:right="260"/>
      <w:jc w:val="right"/>
      <w:rPr>
        <w:i/>
        <w:iCs/>
      </w:rPr>
    </w:pPr>
    <w:r>
      <w:rPr>
        <w:i/>
        <w:iCs/>
      </w:rPr>
      <w:t xml:space="preserve">TSGE-OM                                      Simulation de gestion d’entreprise                                         Page </w:t>
    </w:r>
    <w:r>
      <w:rPr>
        <w:i/>
        <w:iCs/>
      </w:rPr>
      <w:fldChar w:fldCharType="begin"/>
    </w:r>
    <w:r>
      <w:rPr>
        <w:i/>
        <w:iCs/>
      </w:rPr>
      <w:instrText>PAGE   \* MERGEFORMAT</w:instrText>
    </w:r>
    <w:r>
      <w:rPr>
        <w:i/>
        <w:iCs/>
      </w:rPr>
      <w:fldChar w:fldCharType="separate"/>
    </w:r>
    <w:r>
      <w:rPr>
        <w:i/>
        <w:iCs/>
        <w:noProof/>
      </w:rPr>
      <w:t>3</w:t>
    </w:r>
    <w:r>
      <w:rPr>
        <w:i/>
        <w:iCs/>
      </w:rPr>
      <w:fldChar w:fldCharType="end"/>
    </w:r>
    <w:r>
      <w:rPr>
        <w:i/>
        <w:iCs/>
      </w:rPr>
      <w:t xml:space="preserve"> | </w:t>
    </w:r>
    <w:r>
      <w:rPr>
        <w:i/>
        <w:iCs/>
      </w:rPr>
      <w:fldChar w:fldCharType="begin"/>
    </w:r>
    <w:r>
      <w:rPr>
        <w:i/>
        <w:iCs/>
      </w:rPr>
      <w:instrText>NUMPAGES  \* Arabic  \* MERGEFORMAT</w:instrText>
    </w:r>
    <w:r>
      <w:rPr>
        <w:i/>
        <w:iCs/>
      </w:rPr>
      <w:fldChar w:fldCharType="separate"/>
    </w:r>
    <w:r>
      <w:rPr>
        <w:i/>
        <w:iCs/>
        <w:noProof/>
      </w:rPr>
      <w:t>3</w:t>
    </w:r>
    <w:r>
      <w:rPr>
        <w:i/>
        <w:iCs/>
        <w:noProof/>
      </w:rPr>
      <w:fldChar w:fldCharType="end"/>
    </w:r>
  </w:p>
  <w:p w14:paraId="0B3F01BC" w14:textId="77777777" w:rsidR="002A72DA" w:rsidRDefault="002A72D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FECFFE" w14:textId="77777777" w:rsidR="002B2DD7" w:rsidRDefault="002B2DD7" w:rsidP="006631C5">
      <w:pPr>
        <w:spacing w:after="0" w:line="240" w:lineRule="auto"/>
      </w:pPr>
      <w:r>
        <w:separator/>
      </w:r>
    </w:p>
  </w:footnote>
  <w:footnote w:type="continuationSeparator" w:id="0">
    <w:p w14:paraId="3799E2EA" w14:textId="77777777" w:rsidR="002B2DD7" w:rsidRDefault="002B2DD7"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0ADDB3" w14:textId="4444720B" w:rsidR="006631C5" w:rsidRDefault="006631C5" w:rsidP="00F06704">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14:anchorId="38F4E8DF" wp14:editId="26968C4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10" name="Image 10"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ab/>
    </w:r>
    <w:r>
      <w:tab/>
    </w:r>
    <w:r w:rsidR="00CC6B53">
      <w:t>Enregistrement d</w:t>
    </w:r>
    <w:r w:rsidR="00F06704">
      <w:t>u</w:t>
    </w:r>
    <w:r w:rsidR="00CC6B53">
      <w:t xml:space="preserve"> courrier </w:t>
    </w:r>
  </w:p>
  <w:p w14:paraId="049F31CB" w14:textId="77777777" w:rsidR="006631C5" w:rsidRDefault="006631C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50727ACA"/>
    <w:lvl w:ilvl="0">
      <w:numFmt w:val="bullet"/>
      <w:lvlText w:val="*"/>
      <w:lvlJc w:val="left"/>
      <w:pPr>
        <w:ind w:left="0" w:firstLine="0"/>
      </w:pPr>
    </w:lvl>
  </w:abstractNum>
  <w:abstractNum w:abstractNumId="1">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4255D5E"/>
    <w:multiLevelType w:val="hybridMultilevel"/>
    <w:tmpl w:val="6AF6C624"/>
    <w:lvl w:ilvl="0" w:tplc="EDE63B5C">
      <w:start w:val="1"/>
      <w:numFmt w:val="bullet"/>
      <w:lvlText w:val="•"/>
      <w:lvlJc w:val="left"/>
      <w:pPr>
        <w:tabs>
          <w:tab w:val="num" w:pos="720"/>
        </w:tabs>
        <w:ind w:left="720" w:hanging="360"/>
      </w:pPr>
      <w:rPr>
        <w:rFonts w:ascii="Times New Roman" w:hAnsi="Times New Roman" w:hint="default"/>
      </w:rPr>
    </w:lvl>
    <w:lvl w:ilvl="1" w:tplc="A4ACF846" w:tentative="1">
      <w:start w:val="1"/>
      <w:numFmt w:val="bullet"/>
      <w:lvlText w:val="•"/>
      <w:lvlJc w:val="left"/>
      <w:pPr>
        <w:tabs>
          <w:tab w:val="num" w:pos="1440"/>
        </w:tabs>
        <w:ind w:left="1440" w:hanging="360"/>
      </w:pPr>
      <w:rPr>
        <w:rFonts w:ascii="Times New Roman" w:hAnsi="Times New Roman" w:hint="default"/>
      </w:rPr>
    </w:lvl>
    <w:lvl w:ilvl="2" w:tplc="3774B1F2" w:tentative="1">
      <w:start w:val="1"/>
      <w:numFmt w:val="bullet"/>
      <w:lvlText w:val="•"/>
      <w:lvlJc w:val="left"/>
      <w:pPr>
        <w:tabs>
          <w:tab w:val="num" w:pos="2160"/>
        </w:tabs>
        <w:ind w:left="2160" w:hanging="360"/>
      </w:pPr>
      <w:rPr>
        <w:rFonts w:ascii="Times New Roman" w:hAnsi="Times New Roman" w:hint="default"/>
      </w:rPr>
    </w:lvl>
    <w:lvl w:ilvl="3" w:tplc="0254A2C4" w:tentative="1">
      <w:start w:val="1"/>
      <w:numFmt w:val="bullet"/>
      <w:lvlText w:val="•"/>
      <w:lvlJc w:val="left"/>
      <w:pPr>
        <w:tabs>
          <w:tab w:val="num" w:pos="2880"/>
        </w:tabs>
        <w:ind w:left="2880" w:hanging="360"/>
      </w:pPr>
      <w:rPr>
        <w:rFonts w:ascii="Times New Roman" w:hAnsi="Times New Roman" w:hint="default"/>
      </w:rPr>
    </w:lvl>
    <w:lvl w:ilvl="4" w:tplc="C38C5158" w:tentative="1">
      <w:start w:val="1"/>
      <w:numFmt w:val="bullet"/>
      <w:lvlText w:val="•"/>
      <w:lvlJc w:val="left"/>
      <w:pPr>
        <w:tabs>
          <w:tab w:val="num" w:pos="3600"/>
        </w:tabs>
        <w:ind w:left="3600" w:hanging="360"/>
      </w:pPr>
      <w:rPr>
        <w:rFonts w:ascii="Times New Roman" w:hAnsi="Times New Roman" w:hint="default"/>
      </w:rPr>
    </w:lvl>
    <w:lvl w:ilvl="5" w:tplc="30FEF7A8" w:tentative="1">
      <w:start w:val="1"/>
      <w:numFmt w:val="bullet"/>
      <w:lvlText w:val="•"/>
      <w:lvlJc w:val="left"/>
      <w:pPr>
        <w:tabs>
          <w:tab w:val="num" w:pos="4320"/>
        </w:tabs>
        <w:ind w:left="4320" w:hanging="360"/>
      </w:pPr>
      <w:rPr>
        <w:rFonts w:ascii="Times New Roman" w:hAnsi="Times New Roman" w:hint="default"/>
      </w:rPr>
    </w:lvl>
    <w:lvl w:ilvl="6" w:tplc="693469AC" w:tentative="1">
      <w:start w:val="1"/>
      <w:numFmt w:val="bullet"/>
      <w:lvlText w:val="•"/>
      <w:lvlJc w:val="left"/>
      <w:pPr>
        <w:tabs>
          <w:tab w:val="num" w:pos="5040"/>
        </w:tabs>
        <w:ind w:left="5040" w:hanging="360"/>
      </w:pPr>
      <w:rPr>
        <w:rFonts w:ascii="Times New Roman" w:hAnsi="Times New Roman" w:hint="default"/>
      </w:rPr>
    </w:lvl>
    <w:lvl w:ilvl="7" w:tplc="48123324" w:tentative="1">
      <w:start w:val="1"/>
      <w:numFmt w:val="bullet"/>
      <w:lvlText w:val="•"/>
      <w:lvlJc w:val="left"/>
      <w:pPr>
        <w:tabs>
          <w:tab w:val="num" w:pos="5760"/>
        </w:tabs>
        <w:ind w:left="5760" w:hanging="360"/>
      </w:pPr>
      <w:rPr>
        <w:rFonts w:ascii="Times New Roman" w:hAnsi="Times New Roman" w:hint="default"/>
      </w:rPr>
    </w:lvl>
    <w:lvl w:ilvl="8" w:tplc="32322B88" w:tentative="1">
      <w:start w:val="1"/>
      <w:numFmt w:val="bullet"/>
      <w:lvlText w:val="•"/>
      <w:lvlJc w:val="left"/>
      <w:pPr>
        <w:tabs>
          <w:tab w:val="num" w:pos="6480"/>
        </w:tabs>
        <w:ind w:left="6480" w:hanging="360"/>
      </w:pPr>
      <w:rPr>
        <w:rFonts w:ascii="Times New Roman" w:hAnsi="Times New Roman" w:hint="default"/>
      </w:rPr>
    </w:lvl>
  </w:abstractNum>
  <w:abstractNum w:abstractNumId="4">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
  </w:num>
  <w:num w:numId="2">
    <w:abstractNumId w:val="1"/>
  </w:num>
  <w:num w:numId="3">
    <w:abstractNumId w:val="2"/>
  </w:num>
  <w:num w:numId="4">
    <w:abstractNumId w:val="5"/>
  </w:num>
  <w:num w:numId="5">
    <w:abstractNumId w:val="0"/>
    <w:lvlOverride w:ilvl="0">
      <w:lvl w:ilvl="0">
        <w:numFmt w:val="bullet"/>
        <w:lvlText w:val=""/>
        <w:legacy w:legacy="1" w:legacySpace="0" w:legacyIndent="283"/>
        <w:lvlJc w:val="left"/>
        <w:pPr>
          <w:ind w:left="991"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3989"/>
    <w:rsid w:val="000147F0"/>
    <w:rsid w:val="00074C75"/>
    <w:rsid w:val="000C062F"/>
    <w:rsid w:val="000F643E"/>
    <w:rsid w:val="00256330"/>
    <w:rsid w:val="00277330"/>
    <w:rsid w:val="002A72DA"/>
    <w:rsid w:val="002B2DD7"/>
    <w:rsid w:val="0035225D"/>
    <w:rsid w:val="00385E3A"/>
    <w:rsid w:val="003A652A"/>
    <w:rsid w:val="003B46A5"/>
    <w:rsid w:val="00423CC5"/>
    <w:rsid w:val="004747F2"/>
    <w:rsid w:val="004E75AA"/>
    <w:rsid w:val="006631C5"/>
    <w:rsid w:val="00673A76"/>
    <w:rsid w:val="006814F1"/>
    <w:rsid w:val="007C36B1"/>
    <w:rsid w:val="007E4266"/>
    <w:rsid w:val="00870112"/>
    <w:rsid w:val="008E23B2"/>
    <w:rsid w:val="008F6F1B"/>
    <w:rsid w:val="00977655"/>
    <w:rsid w:val="009C5D98"/>
    <w:rsid w:val="009D32CF"/>
    <w:rsid w:val="009D3989"/>
    <w:rsid w:val="00AB44E9"/>
    <w:rsid w:val="00B0118D"/>
    <w:rsid w:val="00BB262F"/>
    <w:rsid w:val="00C22CBE"/>
    <w:rsid w:val="00CC6B53"/>
    <w:rsid w:val="00CF6301"/>
    <w:rsid w:val="00D2326F"/>
    <w:rsid w:val="00F06704"/>
    <w:rsid w:val="00F2321E"/>
    <w:rsid w:val="00FE1994"/>
    <w:rsid w:val="2BB31B7F"/>
    <w:rsid w:val="2D6C81B6"/>
    <w:rsid w:val="2FDDD0E4"/>
    <w:rsid w:val="48CB443C"/>
    <w:rsid w:val="48F3EA3B"/>
    <w:rsid w:val="507CC8F7"/>
    <w:rsid w:val="508321EB"/>
    <w:rsid w:val="626D5DA5"/>
    <w:rsid w:val="73065325"/>
    <w:rsid w:val="7C04FBB8"/>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A9A129"/>
  <w15:chartTrackingRefBased/>
  <w15:docId w15:val="{EE8A4A3C-364F-48D3-B5A3-F6E70105C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564070570">
      <w:bodyDiv w:val="1"/>
      <w:marLeft w:val="0"/>
      <w:marRight w:val="0"/>
      <w:marTop w:val="0"/>
      <w:marBottom w:val="0"/>
      <w:divBdr>
        <w:top w:val="none" w:sz="0" w:space="0" w:color="auto"/>
        <w:left w:val="none" w:sz="0" w:space="0" w:color="auto"/>
        <w:bottom w:val="none" w:sz="0" w:space="0" w:color="auto"/>
        <w:right w:val="none" w:sz="0" w:space="0" w:color="auto"/>
      </w:divBdr>
    </w:div>
    <w:div w:id="641664808">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386953334">
      <w:bodyDiv w:val="1"/>
      <w:marLeft w:val="0"/>
      <w:marRight w:val="0"/>
      <w:marTop w:val="0"/>
      <w:marBottom w:val="0"/>
      <w:divBdr>
        <w:top w:val="none" w:sz="0" w:space="0" w:color="auto"/>
        <w:left w:val="none" w:sz="0" w:space="0" w:color="auto"/>
        <w:bottom w:val="none" w:sz="0" w:space="0" w:color="auto"/>
        <w:right w:val="none" w:sz="0" w:space="0" w:color="auto"/>
      </w:divBdr>
      <w:divsChild>
        <w:div w:id="1804809722">
          <w:marLeft w:val="547"/>
          <w:marRight w:val="0"/>
          <w:marTop w:val="0"/>
          <w:marBottom w:val="0"/>
          <w:divBdr>
            <w:top w:val="none" w:sz="0" w:space="0" w:color="auto"/>
            <w:left w:val="none" w:sz="0" w:space="0" w:color="auto"/>
            <w:bottom w:val="none" w:sz="0" w:space="0" w:color="auto"/>
            <w:right w:val="none" w:sz="0" w:space="0" w:color="auto"/>
          </w:divBdr>
        </w:div>
      </w:divsChild>
    </w:div>
    <w:div w:id="1717779435">
      <w:bodyDiv w:val="1"/>
      <w:marLeft w:val="0"/>
      <w:marRight w:val="0"/>
      <w:marTop w:val="0"/>
      <w:marBottom w:val="0"/>
      <w:divBdr>
        <w:top w:val="none" w:sz="0" w:space="0" w:color="auto"/>
        <w:left w:val="none" w:sz="0" w:space="0" w:color="auto"/>
        <w:bottom w:val="none" w:sz="0" w:space="0" w:color="auto"/>
        <w:right w:val="none" w:sz="0" w:space="0" w:color="auto"/>
      </w:divBdr>
    </w:div>
    <w:div w:id="1784500085">
      <w:bodyDiv w:val="1"/>
      <w:marLeft w:val="0"/>
      <w:marRight w:val="0"/>
      <w:marTop w:val="0"/>
      <w:marBottom w:val="0"/>
      <w:divBdr>
        <w:top w:val="none" w:sz="0" w:space="0" w:color="auto"/>
        <w:left w:val="none" w:sz="0" w:space="0" w:color="auto"/>
        <w:bottom w:val="none" w:sz="0" w:space="0" w:color="auto"/>
        <w:right w:val="none" w:sz="0" w:space="0" w:color="auto"/>
      </w:divBdr>
    </w:div>
    <w:div w:id="1851335422">
      <w:bodyDiv w:val="1"/>
      <w:marLeft w:val="0"/>
      <w:marRight w:val="0"/>
      <w:marTop w:val="0"/>
      <w:marBottom w:val="0"/>
      <w:divBdr>
        <w:top w:val="none" w:sz="0" w:space="0" w:color="auto"/>
        <w:left w:val="none" w:sz="0" w:space="0" w:color="auto"/>
        <w:bottom w:val="none" w:sz="0" w:space="0" w:color="auto"/>
        <w:right w:val="none" w:sz="0" w:space="0" w:color="auto"/>
      </w:divBdr>
    </w:div>
    <w:div w:id="2017880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microsoft.com/office/2007/relationships/diagramDrawing" Target="diagrams/drawing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5753F55-1122-4ACF-B408-D82D25BA02C6}" type="doc">
      <dgm:prSet loTypeId="urn:microsoft.com/office/officeart/2008/layout/VerticalCurvedList" loCatId="list" qsTypeId="urn:microsoft.com/office/officeart/2005/8/quickstyle/simple1" qsCatId="simple" csTypeId="urn:microsoft.com/office/officeart/2005/8/colors/colorful1" csCatId="colorful" phldr="1"/>
      <dgm:spPr/>
      <dgm:t>
        <a:bodyPr/>
        <a:lstStyle/>
        <a:p>
          <a:endParaRPr lang="fr-FR"/>
        </a:p>
      </dgm:t>
    </dgm:pt>
    <dgm:pt modelId="{4858ED80-04B4-4409-BA6F-CF081C6BC803}">
      <dgm:prSet phldrT="[Texte]"/>
      <dgm:spPr/>
      <dgm:t>
        <a:bodyPr/>
        <a:lstStyle/>
        <a:p>
          <a:r>
            <a:rPr lang="fr-FR"/>
            <a:t>Enregistrement du courrier</a:t>
          </a:r>
        </a:p>
      </dgm:t>
    </dgm:pt>
    <dgm:pt modelId="{BCCF6CC0-A523-4394-809F-735BBC6EA79F}" type="parTrans" cxnId="{C44FB270-5EB4-4EB0-B65E-8158A1120449}">
      <dgm:prSet/>
      <dgm:spPr/>
      <dgm:t>
        <a:bodyPr/>
        <a:lstStyle/>
        <a:p>
          <a:endParaRPr lang="fr-FR"/>
        </a:p>
      </dgm:t>
    </dgm:pt>
    <dgm:pt modelId="{AF52B6B6-E464-49EF-9425-9954FB98BD73}" type="sibTrans" cxnId="{C44FB270-5EB4-4EB0-B65E-8158A1120449}">
      <dgm:prSet/>
      <dgm:spPr/>
      <dgm:t>
        <a:bodyPr/>
        <a:lstStyle/>
        <a:p>
          <a:endParaRPr lang="fr-FR"/>
        </a:p>
      </dgm:t>
    </dgm:pt>
    <dgm:pt modelId="{FE64DC5A-6D54-4ABA-98F5-486A9B363310}">
      <dgm:prSet phldrT="[Texte]"/>
      <dgm:spPr/>
      <dgm:t>
        <a:bodyPr/>
        <a:lstStyle/>
        <a:p>
          <a:r>
            <a:rPr lang="fr-FR"/>
            <a:t>Bureau Administratif</a:t>
          </a:r>
        </a:p>
      </dgm:t>
    </dgm:pt>
    <dgm:pt modelId="{9C4F59CA-9508-4F3B-9249-621B50C16EED}" type="parTrans" cxnId="{CD099399-A7AC-4C35-B5FE-12A1E73B847C}">
      <dgm:prSet/>
      <dgm:spPr/>
      <dgm:t>
        <a:bodyPr/>
        <a:lstStyle/>
        <a:p>
          <a:endParaRPr lang="fr-FR"/>
        </a:p>
      </dgm:t>
    </dgm:pt>
    <dgm:pt modelId="{8D8BC9FD-7521-401D-B6E0-E5BC618A6519}" type="sibTrans" cxnId="{CD099399-A7AC-4C35-B5FE-12A1E73B847C}">
      <dgm:prSet/>
      <dgm:spPr/>
      <dgm:t>
        <a:bodyPr/>
        <a:lstStyle/>
        <a:p>
          <a:endParaRPr lang="fr-FR"/>
        </a:p>
      </dgm:t>
    </dgm:pt>
    <dgm:pt modelId="{FCA65812-E8F0-4C40-949C-CC4E8AA45D15}" type="pres">
      <dgm:prSet presAssocID="{55753F55-1122-4ACF-B408-D82D25BA02C6}" presName="Name0" presStyleCnt="0">
        <dgm:presLayoutVars>
          <dgm:chMax val="7"/>
          <dgm:chPref val="7"/>
          <dgm:dir/>
        </dgm:presLayoutVars>
      </dgm:prSet>
      <dgm:spPr/>
      <dgm:t>
        <a:bodyPr/>
        <a:lstStyle/>
        <a:p>
          <a:endParaRPr lang="fr-FR"/>
        </a:p>
      </dgm:t>
    </dgm:pt>
    <dgm:pt modelId="{CDC7E196-022D-4ACA-AEB3-2C0D0CDB0F47}" type="pres">
      <dgm:prSet presAssocID="{55753F55-1122-4ACF-B408-D82D25BA02C6}" presName="Name1" presStyleCnt="0"/>
      <dgm:spPr/>
    </dgm:pt>
    <dgm:pt modelId="{C07E1FAA-4824-4B5B-B5D1-2A2242DB9AC9}" type="pres">
      <dgm:prSet presAssocID="{55753F55-1122-4ACF-B408-D82D25BA02C6}" presName="cycle" presStyleCnt="0"/>
      <dgm:spPr/>
    </dgm:pt>
    <dgm:pt modelId="{7E21F371-50AE-4DAD-A467-D70BC8A739DD}" type="pres">
      <dgm:prSet presAssocID="{55753F55-1122-4ACF-B408-D82D25BA02C6}" presName="srcNode" presStyleLbl="node1" presStyleIdx="0" presStyleCnt="2"/>
      <dgm:spPr/>
    </dgm:pt>
    <dgm:pt modelId="{8C0CC03A-F315-4B04-B10B-2F4A0CC3B9F0}" type="pres">
      <dgm:prSet presAssocID="{55753F55-1122-4ACF-B408-D82D25BA02C6}" presName="conn" presStyleLbl="parChTrans1D2" presStyleIdx="0" presStyleCnt="1"/>
      <dgm:spPr/>
      <dgm:t>
        <a:bodyPr/>
        <a:lstStyle/>
        <a:p>
          <a:endParaRPr lang="fr-FR"/>
        </a:p>
      </dgm:t>
    </dgm:pt>
    <dgm:pt modelId="{F8C7AF7F-58B6-4D31-AF5C-254B128AF02A}" type="pres">
      <dgm:prSet presAssocID="{55753F55-1122-4ACF-B408-D82D25BA02C6}" presName="extraNode" presStyleLbl="node1" presStyleIdx="0" presStyleCnt="2"/>
      <dgm:spPr/>
    </dgm:pt>
    <dgm:pt modelId="{D9123AC7-E3A9-4D40-AAB8-EB27CEA32818}" type="pres">
      <dgm:prSet presAssocID="{55753F55-1122-4ACF-B408-D82D25BA02C6}" presName="dstNode" presStyleLbl="node1" presStyleIdx="0" presStyleCnt="2"/>
      <dgm:spPr/>
    </dgm:pt>
    <dgm:pt modelId="{6F0A4095-CFC3-469D-8F71-8BD6B7DDFCFF}" type="pres">
      <dgm:prSet presAssocID="{4858ED80-04B4-4409-BA6F-CF081C6BC803}" presName="text_1" presStyleLbl="node1" presStyleIdx="0" presStyleCnt="2">
        <dgm:presLayoutVars>
          <dgm:bulletEnabled val="1"/>
        </dgm:presLayoutVars>
      </dgm:prSet>
      <dgm:spPr/>
      <dgm:t>
        <a:bodyPr/>
        <a:lstStyle/>
        <a:p>
          <a:endParaRPr lang="fr-FR"/>
        </a:p>
      </dgm:t>
    </dgm:pt>
    <dgm:pt modelId="{E5C31578-F9EA-4BDB-B452-BA5EBC9C0D96}" type="pres">
      <dgm:prSet presAssocID="{4858ED80-04B4-4409-BA6F-CF081C6BC803}" presName="accent_1" presStyleCnt="0"/>
      <dgm:spPr/>
    </dgm:pt>
    <dgm:pt modelId="{DD14A0F5-B160-4EF5-9D4A-9977FD4BF783}" type="pres">
      <dgm:prSet presAssocID="{4858ED80-04B4-4409-BA6F-CF081C6BC803}" presName="accentRepeatNode" presStyleLbl="solidFgAcc1" presStyleIdx="0" presStyleCnt="2"/>
      <dgm:spPr/>
    </dgm:pt>
    <dgm:pt modelId="{D38590A4-905A-4036-8AED-27102E6D5968}" type="pres">
      <dgm:prSet presAssocID="{FE64DC5A-6D54-4ABA-98F5-486A9B363310}" presName="text_2" presStyleLbl="node1" presStyleIdx="1" presStyleCnt="2">
        <dgm:presLayoutVars>
          <dgm:bulletEnabled val="1"/>
        </dgm:presLayoutVars>
      </dgm:prSet>
      <dgm:spPr/>
      <dgm:t>
        <a:bodyPr/>
        <a:lstStyle/>
        <a:p>
          <a:endParaRPr lang="fr-FR"/>
        </a:p>
      </dgm:t>
    </dgm:pt>
    <dgm:pt modelId="{0FFFC4CA-D310-4FF5-A83D-4134EDB9A16A}" type="pres">
      <dgm:prSet presAssocID="{FE64DC5A-6D54-4ABA-98F5-486A9B363310}" presName="accent_2" presStyleCnt="0"/>
      <dgm:spPr/>
    </dgm:pt>
    <dgm:pt modelId="{5423407F-3B05-4C03-942F-70A5EAEC61CB}" type="pres">
      <dgm:prSet presAssocID="{FE64DC5A-6D54-4ABA-98F5-486A9B363310}" presName="accentRepeatNode" presStyleLbl="solidFgAcc1" presStyleIdx="1" presStyleCnt="2" custFlipVert="1" custFlipHor="0" custScaleX="14610" custScaleY="21661"/>
      <dgm:spPr/>
    </dgm:pt>
  </dgm:ptLst>
  <dgm:cxnLst>
    <dgm:cxn modelId="{F066F5C4-B566-42F4-9787-BC741D20449D}" type="presOf" srcId="{FE64DC5A-6D54-4ABA-98F5-486A9B363310}" destId="{D38590A4-905A-4036-8AED-27102E6D5968}" srcOrd="0" destOrd="0" presId="urn:microsoft.com/office/officeart/2008/layout/VerticalCurvedList"/>
    <dgm:cxn modelId="{246943B0-CF47-4CF8-8359-6C52AF93863F}" type="presOf" srcId="{4858ED80-04B4-4409-BA6F-CF081C6BC803}" destId="{6F0A4095-CFC3-469D-8F71-8BD6B7DDFCFF}" srcOrd="0" destOrd="0" presId="urn:microsoft.com/office/officeart/2008/layout/VerticalCurvedList"/>
    <dgm:cxn modelId="{C44FB270-5EB4-4EB0-B65E-8158A1120449}" srcId="{55753F55-1122-4ACF-B408-D82D25BA02C6}" destId="{4858ED80-04B4-4409-BA6F-CF081C6BC803}" srcOrd="0" destOrd="0" parTransId="{BCCF6CC0-A523-4394-809F-735BBC6EA79F}" sibTransId="{AF52B6B6-E464-49EF-9425-9954FB98BD73}"/>
    <dgm:cxn modelId="{DA738867-0E43-4AB8-A16F-700CB0D5FE11}" type="presOf" srcId="{AF52B6B6-E464-49EF-9425-9954FB98BD73}" destId="{8C0CC03A-F315-4B04-B10B-2F4A0CC3B9F0}" srcOrd="0" destOrd="0" presId="urn:microsoft.com/office/officeart/2008/layout/VerticalCurvedList"/>
    <dgm:cxn modelId="{CD099399-A7AC-4C35-B5FE-12A1E73B847C}" srcId="{55753F55-1122-4ACF-B408-D82D25BA02C6}" destId="{FE64DC5A-6D54-4ABA-98F5-486A9B363310}" srcOrd="1" destOrd="0" parTransId="{9C4F59CA-9508-4F3B-9249-621B50C16EED}" sibTransId="{8D8BC9FD-7521-401D-B6E0-E5BC618A6519}"/>
    <dgm:cxn modelId="{1B861A91-0202-45F0-9D11-A035454497DE}" type="presOf" srcId="{55753F55-1122-4ACF-B408-D82D25BA02C6}" destId="{FCA65812-E8F0-4C40-949C-CC4E8AA45D15}" srcOrd="0" destOrd="0" presId="urn:microsoft.com/office/officeart/2008/layout/VerticalCurvedList"/>
    <dgm:cxn modelId="{1B5433E6-8C49-4FF2-B78A-02C330193697}" type="presParOf" srcId="{FCA65812-E8F0-4C40-949C-CC4E8AA45D15}" destId="{CDC7E196-022D-4ACA-AEB3-2C0D0CDB0F47}" srcOrd="0" destOrd="0" presId="urn:microsoft.com/office/officeart/2008/layout/VerticalCurvedList"/>
    <dgm:cxn modelId="{511CFDC6-741F-4742-B49F-061BAA6A9075}" type="presParOf" srcId="{CDC7E196-022D-4ACA-AEB3-2C0D0CDB0F47}" destId="{C07E1FAA-4824-4B5B-B5D1-2A2242DB9AC9}" srcOrd="0" destOrd="0" presId="urn:microsoft.com/office/officeart/2008/layout/VerticalCurvedList"/>
    <dgm:cxn modelId="{AD7B19DD-EB07-40EB-B980-5B18106FD683}" type="presParOf" srcId="{C07E1FAA-4824-4B5B-B5D1-2A2242DB9AC9}" destId="{7E21F371-50AE-4DAD-A467-D70BC8A739DD}" srcOrd="0" destOrd="0" presId="urn:microsoft.com/office/officeart/2008/layout/VerticalCurvedList"/>
    <dgm:cxn modelId="{CE8017E9-D819-4A30-9C83-88828E24B84F}" type="presParOf" srcId="{C07E1FAA-4824-4B5B-B5D1-2A2242DB9AC9}" destId="{8C0CC03A-F315-4B04-B10B-2F4A0CC3B9F0}" srcOrd="1" destOrd="0" presId="urn:microsoft.com/office/officeart/2008/layout/VerticalCurvedList"/>
    <dgm:cxn modelId="{87B528C2-F38A-45AD-A433-1264370AE70E}" type="presParOf" srcId="{C07E1FAA-4824-4B5B-B5D1-2A2242DB9AC9}" destId="{F8C7AF7F-58B6-4D31-AF5C-254B128AF02A}" srcOrd="2" destOrd="0" presId="urn:microsoft.com/office/officeart/2008/layout/VerticalCurvedList"/>
    <dgm:cxn modelId="{7C68538D-4159-40C0-BB89-2C77AAADA5C1}" type="presParOf" srcId="{C07E1FAA-4824-4B5B-B5D1-2A2242DB9AC9}" destId="{D9123AC7-E3A9-4D40-AAB8-EB27CEA32818}" srcOrd="3" destOrd="0" presId="urn:microsoft.com/office/officeart/2008/layout/VerticalCurvedList"/>
    <dgm:cxn modelId="{02C5C75E-BE58-4161-B129-5E46C87E9E3F}" type="presParOf" srcId="{CDC7E196-022D-4ACA-AEB3-2C0D0CDB0F47}" destId="{6F0A4095-CFC3-469D-8F71-8BD6B7DDFCFF}" srcOrd="1" destOrd="0" presId="urn:microsoft.com/office/officeart/2008/layout/VerticalCurvedList"/>
    <dgm:cxn modelId="{652EAB37-DAC2-48A6-B458-18F2D30DC66F}" type="presParOf" srcId="{CDC7E196-022D-4ACA-AEB3-2C0D0CDB0F47}" destId="{E5C31578-F9EA-4BDB-B452-BA5EBC9C0D96}" srcOrd="2" destOrd="0" presId="urn:microsoft.com/office/officeart/2008/layout/VerticalCurvedList"/>
    <dgm:cxn modelId="{5786FB5A-28C8-44AD-AA51-1774C6FFB6CF}" type="presParOf" srcId="{E5C31578-F9EA-4BDB-B452-BA5EBC9C0D96}" destId="{DD14A0F5-B160-4EF5-9D4A-9977FD4BF783}" srcOrd="0" destOrd="0" presId="urn:microsoft.com/office/officeart/2008/layout/VerticalCurvedList"/>
    <dgm:cxn modelId="{48139B3C-66CC-4168-98D3-616B0121BD03}" type="presParOf" srcId="{CDC7E196-022D-4ACA-AEB3-2C0D0CDB0F47}" destId="{D38590A4-905A-4036-8AED-27102E6D5968}" srcOrd="3" destOrd="0" presId="urn:microsoft.com/office/officeart/2008/layout/VerticalCurvedList"/>
    <dgm:cxn modelId="{0701CB1E-FB67-47C7-8456-8F8B1D0AD751}" type="presParOf" srcId="{CDC7E196-022D-4ACA-AEB3-2C0D0CDB0F47}" destId="{0FFFC4CA-D310-4FF5-A83D-4134EDB9A16A}" srcOrd="4" destOrd="0" presId="urn:microsoft.com/office/officeart/2008/layout/VerticalCurvedList"/>
    <dgm:cxn modelId="{EADFA744-1B7F-4658-8112-852400130BB1}" type="presParOf" srcId="{0FFFC4CA-D310-4FF5-A83D-4134EDB9A16A}" destId="{5423407F-3B05-4C03-942F-70A5EAEC61CB}" srcOrd="0" destOrd="0" presId="urn:microsoft.com/office/officeart/2008/layout/VerticalCurvedList"/>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C0CC03A-F315-4B04-B10B-2F4A0CC3B9F0}">
      <dsp:nvSpPr>
        <dsp:cNvPr id="0" name=""/>
        <dsp:cNvSpPr/>
      </dsp:nvSpPr>
      <dsp:spPr>
        <a:xfrm>
          <a:off x="-2920007" y="-452655"/>
          <a:ext cx="3505636" cy="3505636"/>
        </a:xfrm>
        <a:prstGeom prst="blockArc">
          <a:avLst>
            <a:gd name="adj1" fmla="val 18900000"/>
            <a:gd name="adj2" fmla="val 2700000"/>
            <a:gd name="adj3" fmla="val 616"/>
          </a:avLst>
        </a:prstGeom>
        <a:noFill/>
        <a:ln w="12700" cap="flat" cmpd="sng" algn="ctr">
          <a:solidFill>
            <a:schemeClr val="accent2">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6F0A4095-CFC3-469D-8F71-8BD6B7DDFCFF}">
      <dsp:nvSpPr>
        <dsp:cNvPr id="0" name=""/>
        <dsp:cNvSpPr/>
      </dsp:nvSpPr>
      <dsp:spPr>
        <a:xfrm>
          <a:off x="478004" y="371482"/>
          <a:ext cx="5347103" cy="742860"/>
        </a:xfrm>
        <a:prstGeom prst="rect">
          <a:avLst/>
        </a:prstGeom>
        <a:solidFill>
          <a:schemeClr val="accent2">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83820" rIns="83820" bIns="83820" numCol="1" spcCol="1270" anchor="ctr" anchorCtr="0">
          <a:noAutofit/>
        </a:bodyPr>
        <a:lstStyle/>
        <a:p>
          <a:pPr lvl="0" algn="l" defTabSz="1466850">
            <a:lnSpc>
              <a:spcPct val="90000"/>
            </a:lnSpc>
            <a:spcBef>
              <a:spcPct val="0"/>
            </a:spcBef>
            <a:spcAft>
              <a:spcPct val="35000"/>
            </a:spcAft>
          </a:pPr>
          <a:r>
            <a:rPr lang="fr-FR" sz="3300" kern="1200"/>
            <a:t>Enregistrement du courrier</a:t>
          </a:r>
        </a:p>
      </dsp:txBody>
      <dsp:txXfrm>
        <a:off x="478004" y="371482"/>
        <a:ext cx="5347103" cy="742860"/>
      </dsp:txXfrm>
    </dsp:sp>
    <dsp:sp modelId="{DD14A0F5-B160-4EF5-9D4A-9977FD4BF783}">
      <dsp:nvSpPr>
        <dsp:cNvPr id="0" name=""/>
        <dsp:cNvSpPr/>
      </dsp:nvSpPr>
      <dsp:spPr>
        <a:xfrm>
          <a:off x="13716" y="278624"/>
          <a:ext cx="928576" cy="928576"/>
        </a:xfrm>
        <a:prstGeom prst="ellipse">
          <a:avLst/>
        </a:prstGeom>
        <a:solidFill>
          <a:schemeClr val="lt1">
            <a:hueOff val="0"/>
            <a:satOff val="0"/>
            <a:lumOff val="0"/>
            <a:alphaOff val="0"/>
          </a:schemeClr>
        </a:solidFill>
        <a:ln w="12700" cap="flat" cmpd="sng" algn="ctr">
          <a:solidFill>
            <a:schemeClr val="accent2">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D38590A4-905A-4036-8AED-27102E6D5968}">
      <dsp:nvSpPr>
        <dsp:cNvPr id="0" name=""/>
        <dsp:cNvSpPr/>
      </dsp:nvSpPr>
      <dsp:spPr>
        <a:xfrm>
          <a:off x="478004" y="1485981"/>
          <a:ext cx="5347103" cy="742860"/>
        </a:xfrm>
        <a:prstGeom prst="rect">
          <a:avLst/>
        </a:prstGeom>
        <a:solidFill>
          <a:schemeClr val="accent3">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89646" tIns="83820" rIns="83820" bIns="83820" numCol="1" spcCol="1270" anchor="ctr" anchorCtr="0">
          <a:noAutofit/>
        </a:bodyPr>
        <a:lstStyle/>
        <a:p>
          <a:pPr lvl="0" algn="l" defTabSz="1466850">
            <a:lnSpc>
              <a:spcPct val="90000"/>
            </a:lnSpc>
            <a:spcBef>
              <a:spcPct val="0"/>
            </a:spcBef>
            <a:spcAft>
              <a:spcPct val="35000"/>
            </a:spcAft>
          </a:pPr>
          <a:r>
            <a:rPr lang="fr-FR" sz="3300" kern="1200"/>
            <a:t>Bureau Administratif</a:t>
          </a:r>
        </a:p>
      </dsp:txBody>
      <dsp:txXfrm>
        <a:off x="478004" y="1485981"/>
        <a:ext cx="5347103" cy="742860"/>
      </dsp:txXfrm>
    </dsp:sp>
    <dsp:sp modelId="{5423407F-3B05-4C03-942F-70A5EAEC61CB}">
      <dsp:nvSpPr>
        <dsp:cNvPr id="0" name=""/>
        <dsp:cNvSpPr/>
      </dsp:nvSpPr>
      <dsp:spPr>
        <a:xfrm flipV="1">
          <a:off x="410172" y="1756842"/>
          <a:ext cx="135664" cy="201138"/>
        </a:xfrm>
        <a:prstGeom prst="ellipse">
          <a:avLst/>
        </a:prstGeom>
        <a:solidFill>
          <a:schemeClr val="lt1">
            <a:hueOff val="0"/>
            <a:satOff val="0"/>
            <a:lumOff val="0"/>
            <a:alphaOff val="0"/>
          </a:schemeClr>
        </a:solidFill>
        <a:ln w="12700" cap="flat" cmpd="sng" algn="ctr">
          <a:solidFill>
            <a:schemeClr val="accent3">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8/layout/VerticalCurvedList">
  <dgm:title val=""/>
  <dgm:desc val=""/>
  <dgm:catLst>
    <dgm:cat type="list" pri="20000"/>
  </dgm:catLst>
  <dgm:sampData>
    <dgm:dataModel>
      <dgm:ptLst>
        <dgm:pt modelId="0" type="doc"/>
        <dgm:pt modelId="1">
          <dgm:prSet phldr="1"/>
        </dgm:pt>
        <dgm:pt modelId="2">
          <dgm:prSet phldr="1"/>
        </dgm:pt>
        <dgm:pt modelId="3">
          <dgm:prSet phldr="1"/>
        </dgm:pt>
      </dgm:ptLst>
      <dgm:cxnLst>
        <dgm:cxn modelId="4" srcId="0" destId="1" srcOrd="0" destOrd="0"/>
        <dgm:cxn modelId="5" srcId="0" destId="2" srcOrd="1" destOrd="0"/>
        <dgm:cxn modelId="6" srcId="0" destId="3" srcOrd="2" destOrd="0"/>
      </dgm:cxnLst>
      <dgm:bg/>
      <dgm:whole/>
    </dgm:dataModel>
  </dgm:sampData>
  <dgm:styleData>
    <dgm:dataModel>
      <dgm:ptLst>
        <dgm:pt modelId="0" type="doc"/>
        <dgm:pt modelId="1">
          <dgm:prSet phldr="1"/>
        </dgm:pt>
        <dgm:pt modelId="2">
          <dgm:prSet phldr="1"/>
        </dgm:pt>
      </dgm:ptLst>
      <dgm:cxnLst>
        <dgm:cxn modelId="3" srcId="0" destId="1" srcOrd="0" destOrd="0"/>
        <dgm:cxn modelId="4" srcId="0" destId="2" srcOrd="1"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chMax val="7"/>
      <dgm:chPref val="7"/>
      <dgm:dir/>
    </dgm:varLst>
    <dgm:alg type="composite"/>
    <dgm:shape xmlns:r="http://schemas.openxmlformats.org/officeDocument/2006/relationships" r:blip="">
      <dgm:adjLst/>
    </dgm:shape>
    <dgm:constrLst>
      <dgm:constr type="w" for="ch" refType="h" refFor="ch" op="gte" fact="0.8"/>
    </dgm:constrLst>
    <dgm:layoutNode name="Name1">
      <dgm:alg type="composite"/>
      <dgm:shape xmlns:r="http://schemas.openxmlformats.org/officeDocument/2006/relationships" r:blip="">
        <dgm:adjLst/>
      </dgm:shape>
      <dgm:choose name="Name2">
        <dgm:if name="Name3" func="var" arg="dir" op="equ" val="norm">
          <dgm:choose name="Name4">
            <dgm:if name="Name5" axis="ch" ptType="node" func="cnt" op="equ" val="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h" fact="0.225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primFontSz" for="ch" ptType="node" op="equ" val="65"/>
              </dgm:constrLst>
            </dgm:if>
            <dgm:if name="Name6" axis="ch" ptType="node" func="cnt" op="equ" val="2">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h" fact="0.1891"/>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h" fact="0.1891"/>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primFontSz" for="ch" ptType="node" op="equ" val="65"/>
              </dgm:constrLst>
            </dgm:if>
            <dgm:if name="Name7" axis="ch" ptType="node" func="cnt" op="equ" val="3">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h" fact="0.1526"/>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h" fact="0.2253"/>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h" fact="0.1526"/>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primFontSz" for="ch" ptType="node" op="equ" val="65"/>
              </dgm:constrLst>
            </dgm:if>
            <dgm:if name="Name8" axis="ch" ptType="node" func="cnt" op="equ" val="4">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h" fact="0.1268"/>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h" fact="0.215"/>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h" fact="0.21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h" fact="0.126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primFontSz" for="ch" ptType="node" op="equ" val="65"/>
              </dgm:constrLst>
            </dgm:if>
            <dgm:if name="Name9" axis="ch" ptType="node" func="cnt" op="equ" val="5">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h" fact="0.1082"/>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h" fact="0.197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h" fact="0.2253"/>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h" fact="0.1978"/>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h" fact="0.1082"/>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primFontSz" for="ch" ptType="node" op="equ" val="65"/>
              </dgm:constrLst>
            </dgm:if>
            <dgm:if name="Name10" axis="ch" ptType="node" func="cnt" op="equ" val="6">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h" fact="0.0943"/>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h" fact="0.1809"/>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h" fact="0.2205"/>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h" fact="0.2205"/>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h" fact="0.18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h" fact="0.0943"/>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primFontSz" for="ch" ptType="node" op="equ" val="65"/>
              </dgm:constrLst>
            </dgm:if>
            <dgm:else name="Name11">
              <dgm:constrLst>
                <dgm:constr type="h" for="ch" forName="cycle" refType="h"/>
                <dgm:constr type="w" for="ch" forName="cycle" refType="h" refFor="ch" refForName="cycle" fact="0.26"/>
                <dgm:constr type="l" for="ch" forName="cycle"/>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h" fact="0.0835"/>
                <dgm:constr type="l" for="ch" forName="text_1" refType="ctrX" refFor="ch" refForName="accent_1"/>
                <dgm:constr type="r" for="ch" forName="text_1" refType="w"/>
                <dgm:constr type="w" for="ch" forName="text_1" refType="h" refFor="ch" refForName="text_1" op="gte"/>
                <dgm:constr type="h" for="ch" forName="text_1" refType="h" refFor="ch" refForName="accent_1" fact="0.8"/>
                <dgm:constr type="ctrY" for="ch" forName="text_1" refType="ctrY" refFor="ch" refForName="accent_1"/>
                <dgm:constr type="l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h" fact="0.1658"/>
                <dgm:constr type="l" for="ch" forName="text_2" refType="ctrX" refFor="ch" refForName="accent_2"/>
                <dgm:constr type="r" for="ch" forName="text_2" refType="w"/>
                <dgm:constr type="w" for="ch" forName="text_2" refType="h" refFor="ch" refForName="text_2" op="gte"/>
                <dgm:constr type="h" for="ch" forName="text_2" refType="h" refFor="ch" refForName="accent_2" fact="0.8"/>
                <dgm:constr type="ctrY" for="ch" forName="text_2" refType="ctrY" refFor="ch" refForName="accent_2"/>
                <dgm:constr type="l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h" fact="0.2109"/>
                <dgm:constr type="l" for="ch" forName="text_3" refType="ctrX" refFor="ch" refForName="accent_3"/>
                <dgm:constr type="r" for="ch" forName="text_3" refType="w"/>
                <dgm:constr type="w" for="ch" forName="text_3" refType="h" refFor="ch" refForName="text_3" op="gte"/>
                <dgm:constr type="h" for="ch" forName="text_3" refType="h" refFor="ch" refForName="accent_3" fact="0.8"/>
                <dgm:constr type="ctrY" for="ch" forName="text_3" refType="ctrY" refFor="ch" refForName="accent_3"/>
                <dgm:constr type="l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h" fact="0.2253"/>
                <dgm:constr type="l" for="ch" forName="text_4" refType="ctrX" refFor="ch" refForName="accent_4"/>
                <dgm:constr type="r" for="ch" forName="text_4" refType="w"/>
                <dgm:constr type="w" for="ch" forName="text_4" refType="h" refFor="ch" refForName="text_4" op="gte"/>
                <dgm:constr type="h" for="ch" forName="text_4" refType="h" refFor="ch" refForName="accent_4" fact="0.8"/>
                <dgm:constr type="ctrY" for="ch" forName="text_4" refType="ctrY" refFor="ch" refForName="accent_4"/>
                <dgm:constr type="l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h" fact="0.2109"/>
                <dgm:constr type="l" for="ch" forName="text_5" refType="ctrX" refFor="ch" refForName="accent_5"/>
                <dgm:constr type="r" for="ch" forName="text_5" refType="w"/>
                <dgm:constr type="w" for="ch" forName="text_5" refType="h" refFor="ch" refForName="text_5" op="gte"/>
                <dgm:constr type="h" for="ch" forName="text_5" refType="h" refFor="ch" refForName="accent_5" fact="0.8"/>
                <dgm:constr type="ctrY" for="ch" forName="text_5" refType="ctrY" refFor="ch" refForName="accent_5"/>
                <dgm:constr type="l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h" fact="0.1658"/>
                <dgm:constr type="l" for="ch" forName="text_6" refType="ctrX" refFor="ch" refForName="accent_6"/>
                <dgm:constr type="r" for="ch" forName="text_6" refType="w"/>
                <dgm:constr type="w" for="ch" forName="text_6" refType="h" refFor="ch" refForName="text_6" op="gte"/>
                <dgm:constr type="h" for="ch" forName="text_6" refType="h" refFor="ch" refForName="accent_6" fact="0.8"/>
                <dgm:constr type="ctrY" for="ch" forName="text_6" refType="ctrY" refFor="ch" refForName="accent_6"/>
                <dgm:constr type="l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h" fact="0.0835"/>
                <dgm:constr type="l" for="ch" forName="text_7" refType="ctrX" refFor="ch" refForName="accent_7"/>
                <dgm:constr type="r" for="ch" forName="text_7" refType="w"/>
                <dgm:constr type="w" for="ch" forName="text_7" refType="h" refFor="ch" refForName="text_7" op="gte"/>
                <dgm:constr type="h" for="ch" forName="text_7" refType="h" refFor="ch" refForName="accent_7" fact="0.8"/>
                <dgm:constr type="ctrY" for="ch" forName="text_7" refType="ctrY" refFor="ch" refForName="accent_7"/>
                <dgm:constr type="lMarg" for="ch" forName="text_7" refType="w" refFor="ch" refForName="accent_7" fact="1.8"/>
                <dgm:constr type="primFontSz" for="ch" ptType="node" op="equ" val="65"/>
              </dgm:constrLst>
            </dgm:else>
          </dgm:choose>
        </dgm:if>
        <dgm:else name="Name12">
          <dgm:choose name="Name13">
            <dgm:if name="Name14" axis="ch" ptType="node" func="cnt" op="equ" val="1">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625"/>
                <dgm:constr type="w" for="ch" forName="accent_1" refType="h" refFor="ch" refForName="accent_1" op="equ"/>
                <dgm:constr type="ctrY" for="ch" forName="accent_1" refType="h" fact="0.5"/>
                <dgm:constr type="ctrX" for="ch" forName="accent_1" refType="w"/>
                <dgm:constr type="ctrXOff" for="ch" forName="accent_1" refType="h" fact="-0.225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primFontSz" for="ch" ptType="node" op="equ" val="65"/>
              </dgm:constrLst>
            </dgm:if>
            <dgm:if name="Name15" axis="ch" ptType="node" func="cnt" op="equ" val="2">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3571"/>
                <dgm:constr type="w" for="ch" forName="accent_1" refType="h" refFor="ch" refForName="accent_1" op="equ"/>
                <dgm:constr type="ctrY" for="ch" forName="accent_1" refType="h" fact="0.2857"/>
                <dgm:constr type="ctrX" for="ch" forName="accent_1" refType="w"/>
                <dgm:constr type="ctrXOff" for="ch" forName="accent_1" refType="h" fact="-0.1891"/>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3571"/>
                <dgm:constr type="w" for="ch" forName="accent_2" refType="h" refFor="ch" refForName="accent_2" op="equ"/>
                <dgm:constr type="ctrY" for="ch" forName="accent_2" refType="h" fact="0.7143"/>
                <dgm:constr type="ctrX" for="ch" forName="accent_2" refType="w"/>
                <dgm:constr type="ctrXOff" for="ch" forName="accent_2" refType="h" fact="-0.1891"/>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primFontSz" for="ch" ptType="node" op="equ" val="65"/>
              </dgm:constrLst>
            </dgm:if>
            <dgm:if name="Name16" axis="ch" ptType="node" func="cnt" op="equ" val="3">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25"/>
                <dgm:constr type="w" for="ch" forName="accent_1" refType="h" refFor="ch" refForName="accent_1" op="equ"/>
                <dgm:constr type="ctrY" for="ch" forName="accent_1" refType="h" fact="0.2"/>
                <dgm:constr type="ctrX" for="ch" forName="accent_1" refType="w"/>
                <dgm:constr type="ctrXOff" for="ch" forName="accent_1" refType="h" fact="-0.1526"/>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25"/>
                <dgm:constr type="w" for="ch" forName="accent_2" refType="h" refFor="ch" refForName="accent_2" op="equ"/>
                <dgm:constr type="ctrY" for="ch" forName="accent_2" refType="h" fact="0.5"/>
                <dgm:constr type="ctrX" for="ch" forName="accent_2" refType="w"/>
                <dgm:constr type="ctrXOff" for="ch" forName="accent_2" refType="h" fact="-0.2253"/>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25"/>
                <dgm:constr type="w" for="ch" forName="accent_3" refType="h" refFor="ch" refForName="accent_3" op="equ"/>
                <dgm:constr type="ctrY" for="ch" forName="accent_3" refType="h" fact="0.8"/>
                <dgm:constr type="ctrX" for="ch" forName="accent_3" refType="w"/>
                <dgm:constr type="ctrXOff" for="ch" forName="accent_3" refType="h" fact="-0.1526"/>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primFontSz" for="ch" ptType="node" op="equ" val="65"/>
              </dgm:constrLst>
            </dgm:if>
            <dgm:if name="Name17" axis="ch" ptType="node" func="cnt" op="equ" val="4">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923"/>
                <dgm:constr type="w" for="ch" forName="accent_1" refType="h" refFor="ch" refForName="accent_1" op="equ"/>
                <dgm:constr type="ctrY" for="ch" forName="accent_1" refType="h" fact="0.1538"/>
                <dgm:constr type="ctrX" for="ch" forName="accent_1" refType="w"/>
                <dgm:constr type="ctrXOff" for="ch" forName="accent_1" refType="h" fact="-0.1268"/>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923"/>
                <dgm:constr type="w" for="ch" forName="accent_2" refType="h" refFor="ch" refForName="accent_2" op="equ"/>
                <dgm:constr type="ctrY" for="ch" forName="accent_2" refType="h" fact="0.3846"/>
                <dgm:constr type="ctrX" for="ch" forName="accent_2" refType="w"/>
                <dgm:constr type="ctrXOff" for="ch" forName="accent_2" refType="h" fact="-0.215"/>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923"/>
                <dgm:constr type="w" for="ch" forName="accent_3" refType="h" refFor="ch" refForName="accent_3" op="equ"/>
                <dgm:constr type="ctrY" for="ch" forName="accent_3" refType="h" fact="0.6154"/>
                <dgm:constr type="ctrX" for="ch" forName="accent_3" refType="w"/>
                <dgm:constr type="ctrXOff" for="ch" forName="accent_3" refType="h" fact="-0.21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923"/>
                <dgm:constr type="w" for="ch" forName="accent_4" refType="h" refFor="ch" refForName="accent_4" op="equ"/>
                <dgm:constr type="ctrY" for="ch" forName="accent_4" refType="h" fact="0.8462"/>
                <dgm:constr type="ctrX" for="ch" forName="accent_4" refType="w"/>
                <dgm:constr type="ctrXOff" for="ch" forName="accent_4" refType="h" fact="-0.126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primFontSz" for="ch" ptType="node" op="equ" val="65"/>
              </dgm:constrLst>
            </dgm:if>
            <dgm:if name="Name18" axis="ch" ptType="node" func="cnt" op="equ" val="5">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563"/>
                <dgm:constr type="w" for="ch" forName="accent_1" refType="h" refFor="ch" refForName="accent_1" op="equ"/>
                <dgm:constr type="ctrY" for="ch" forName="accent_1" refType="h" fact="0.125"/>
                <dgm:constr type="ctrX" for="ch" forName="accent_1" refType="w"/>
                <dgm:constr type="ctrXOff" for="ch" forName="accent_1" refType="h" fact="-0.1082"/>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563"/>
                <dgm:constr type="w" for="ch" forName="accent_2" refType="h" refFor="ch" refForName="accent_2" op="equ"/>
                <dgm:constr type="ctrY" for="ch" forName="accent_2" refType="h" fact="0.3125"/>
                <dgm:constr type="ctrX" for="ch" forName="accent_2" refType="w"/>
                <dgm:constr type="ctrXOff" for="ch" forName="accent_2" refType="h" fact="-0.197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563"/>
                <dgm:constr type="w" for="ch" forName="accent_3" refType="h" refFor="ch" refForName="accent_3" op="equ"/>
                <dgm:constr type="ctrY" for="ch" forName="accent_3" refType="h" fact="0.5"/>
                <dgm:constr type="ctrX" for="ch" forName="accent_3" refType="w"/>
                <dgm:constr type="ctrXOff" for="ch" forName="accent_3" refType="h" fact="-0.2253"/>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563"/>
                <dgm:constr type="w" for="ch" forName="accent_4" refType="h" refFor="ch" refForName="accent_4" op="equ"/>
                <dgm:constr type="ctrY" for="ch" forName="accent_4" refType="h" fact="0.6875"/>
                <dgm:constr type="ctrX" for="ch" forName="accent_4" refType="w"/>
                <dgm:constr type="ctrXOff" for="ch" forName="accent_4" refType="h" fact="-0.1978"/>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563"/>
                <dgm:constr type="w" for="ch" forName="accent_5" refType="h" refFor="ch" refForName="accent_5" op="equ"/>
                <dgm:constr type="ctrY" for="ch" forName="accent_5" refType="h" fact="0.875"/>
                <dgm:constr type="ctrX" for="ch" forName="accent_5" refType="w"/>
                <dgm:constr type="ctrXOff" for="ch" forName="accent_5" refType="h" fact="-0.1082"/>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primFontSz" for="ch" ptType="node" op="equ" val="65"/>
              </dgm:constrLst>
            </dgm:if>
            <dgm:if name="Name19" axis="ch" ptType="node" func="cnt" op="equ" val="6">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316"/>
                <dgm:constr type="w" for="ch" forName="accent_1" refType="h" refFor="ch" refForName="accent_1" op="equ"/>
                <dgm:constr type="ctrY" for="ch" forName="accent_1" refType="h" fact="0.1053"/>
                <dgm:constr type="ctrX" for="ch" forName="accent_1" refType="w"/>
                <dgm:constr type="ctrXOff" for="ch" forName="accent_1" refType="h" fact="-0.0943"/>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316"/>
                <dgm:constr type="w" for="ch" forName="accent_2" refType="h" refFor="ch" refForName="accent_2" op="equ"/>
                <dgm:constr type="ctrY" for="ch" forName="accent_2" refType="h" fact="0.2632"/>
                <dgm:constr type="ctrX" for="ch" forName="accent_2" refType="w"/>
                <dgm:constr type="ctrXOff" for="ch" forName="accent_2" refType="h" fact="-0.1809"/>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316"/>
                <dgm:constr type="w" for="ch" forName="accent_3" refType="h" refFor="ch" refForName="accent_3" op="equ"/>
                <dgm:constr type="ctrY" for="ch" forName="accent_3" refType="h" fact="0.4211"/>
                <dgm:constr type="ctrX" for="ch" forName="accent_3" refType="w"/>
                <dgm:constr type="ctrXOff" for="ch" forName="accent_3" refType="h" fact="-0.2205"/>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316"/>
                <dgm:constr type="w" for="ch" forName="accent_4" refType="h" refFor="ch" refForName="accent_4" op="equ"/>
                <dgm:constr type="ctrY" for="ch" forName="accent_4" refType="h" fact="0.5789"/>
                <dgm:constr type="ctrX" for="ch" forName="accent_4" refType="w"/>
                <dgm:constr type="ctrXOff" for="ch" forName="accent_4" refType="h" fact="-0.2205"/>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316"/>
                <dgm:constr type="w" for="ch" forName="accent_5" refType="h" refFor="ch" refForName="accent_5" op="equ"/>
                <dgm:constr type="ctrY" for="ch" forName="accent_5" refType="h" fact="0.7368"/>
                <dgm:constr type="ctrX" for="ch" forName="accent_5" refType="w"/>
                <dgm:constr type="ctrXOff" for="ch" forName="accent_5" refType="h" fact="-0.18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316"/>
                <dgm:constr type="w" for="ch" forName="accent_6" refType="h" refFor="ch" refForName="accent_6" op="equ"/>
                <dgm:constr type="ctrY" for="ch" forName="accent_6" refType="h" fact="0.8947"/>
                <dgm:constr type="ctrX" for="ch" forName="accent_6" refType="w"/>
                <dgm:constr type="ctrXOff" for="ch" forName="accent_6" refType="h" fact="-0.0943"/>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primFontSz" for="ch" ptType="node" op="equ" val="65"/>
              </dgm:constrLst>
            </dgm:if>
            <dgm:else name="Name20">
              <dgm:constrLst>
                <dgm:constr type="h" for="ch" forName="cycle" refType="h"/>
                <dgm:constr type="w" for="ch" forName="cycle" refType="h" refFor="ch" refForName="cycle" fact="0.26"/>
                <dgm:constr type="r" for="ch" forName="cycle" refType="w"/>
                <dgm:constr type="ctrY" for="ch" forName="cycle" refType="h" fact="0.5"/>
                <dgm:constr type="diam" for="ch" forName="cycle" refType="h" fact="1.344"/>
                <dgm:constr type="h" for="ch" forName="accent_1" refType="h" fact="0.1136"/>
                <dgm:constr type="w" for="ch" forName="accent_1" refType="h" refFor="ch" refForName="accent_1" op="equ"/>
                <dgm:constr type="ctrY" for="ch" forName="accent_1" refType="h" fact="0.0909"/>
                <dgm:constr type="ctrX" for="ch" forName="accent_1" refType="w"/>
                <dgm:constr type="ctrXOff" for="ch" forName="accent_1" refType="h" fact="-0.0835"/>
                <dgm:constr type="r" for="ch" forName="text_1" refType="ctrX" refFor="ch" refForName="accent_1"/>
                <dgm:constr type="rOff" for="ch" forName="text_1" refType="ctrXOff" refFor="ch" refForName="accent_1"/>
                <dgm:constr type="l" for="ch" forName="text_1"/>
                <dgm:constr type="w" for="ch" forName="text_1" refType="h" refFor="ch" refForName="text_1" op="gte"/>
                <dgm:constr type="h" for="ch" forName="text_1" refType="h" refFor="ch" refForName="accent_1" fact="0.8"/>
                <dgm:constr type="ctrY" for="ch" forName="text_1" refType="ctrY" refFor="ch" refForName="accent_1"/>
                <dgm:constr type="rMarg" for="ch" forName="text_1" refType="w" refFor="ch" refForName="accent_1" fact="1.8"/>
                <dgm:constr type="h" for="ch" forName="accent_2" refType="h" fact="0.1136"/>
                <dgm:constr type="w" for="ch" forName="accent_2" refType="h" refFor="ch" refForName="accent_2" op="equ"/>
                <dgm:constr type="ctrY" for="ch" forName="accent_2" refType="h" fact="0.2273"/>
                <dgm:constr type="ctrX" for="ch" forName="accent_2" refType="w"/>
                <dgm:constr type="ctrXOff" for="ch" forName="accent_2" refType="h" fact="-0.1658"/>
                <dgm:constr type="r" for="ch" forName="text_2" refType="ctrX" refFor="ch" refForName="accent_2"/>
                <dgm:constr type="rOff" for="ch" forName="text_2" refType="ctrXOff" refFor="ch" refForName="accent_2"/>
                <dgm:constr type="l" for="ch" forName="text_2"/>
                <dgm:constr type="w" for="ch" forName="text_2" refType="h" refFor="ch" refForName="text_2" op="gte"/>
                <dgm:constr type="h" for="ch" forName="text_2" refType="h" refFor="ch" refForName="accent_2" fact="0.8"/>
                <dgm:constr type="ctrY" for="ch" forName="text_2" refType="ctrY" refFor="ch" refForName="accent_2"/>
                <dgm:constr type="rMarg" for="ch" forName="text_2" refType="w" refFor="ch" refForName="accent_2" fact="1.8"/>
                <dgm:constr type="h" for="ch" forName="accent_3" refType="h" fact="0.1136"/>
                <dgm:constr type="w" for="ch" forName="accent_3" refType="h" refFor="ch" refForName="accent_3" op="equ"/>
                <dgm:constr type="ctrY" for="ch" forName="accent_3" refType="h" fact="0.3636"/>
                <dgm:constr type="ctrX" for="ch" forName="accent_3" refType="w"/>
                <dgm:constr type="ctrXOff" for="ch" forName="accent_3" refType="h" fact="-0.2109"/>
                <dgm:constr type="r" for="ch" forName="text_3" refType="ctrX" refFor="ch" refForName="accent_3"/>
                <dgm:constr type="rOff" for="ch" forName="text_3" refType="ctrXOff" refFor="ch" refForName="accent_3"/>
                <dgm:constr type="l" for="ch" forName="text_3"/>
                <dgm:constr type="w" for="ch" forName="text_3" refType="h" refFor="ch" refForName="text_3" op="gte"/>
                <dgm:constr type="h" for="ch" forName="text_3" refType="h" refFor="ch" refForName="accent_3" fact="0.8"/>
                <dgm:constr type="ctrY" for="ch" forName="text_3" refType="ctrY" refFor="ch" refForName="accent_3"/>
                <dgm:constr type="rMarg" for="ch" forName="text_3" refType="w" refFor="ch" refForName="accent_3" fact="1.8"/>
                <dgm:constr type="h" for="ch" forName="accent_4" refType="h" fact="0.1136"/>
                <dgm:constr type="w" for="ch" forName="accent_4" refType="h" refFor="ch" refForName="accent_4" op="equ"/>
                <dgm:constr type="ctrY" for="ch" forName="accent_4" refType="h" fact="0.5"/>
                <dgm:constr type="ctrX" for="ch" forName="accent_4" refType="w"/>
                <dgm:constr type="ctrXOff" for="ch" forName="accent_4" refType="h" fact="-0.2253"/>
                <dgm:constr type="r" for="ch" forName="text_4" refType="ctrX" refFor="ch" refForName="accent_4"/>
                <dgm:constr type="rOff" for="ch" forName="text_4" refType="ctrXOff" refFor="ch" refForName="accent_4"/>
                <dgm:constr type="l" for="ch" forName="text_4"/>
                <dgm:constr type="w" for="ch" forName="text_4" refType="h" refFor="ch" refForName="text_4" op="gte"/>
                <dgm:constr type="h" for="ch" forName="text_4" refType="h" refFor="ch" refForName="accent_4" fact="0.8"/>
                <dgm:constr type="ctrY" for="ch" forName="text_4" refType="ctrY" refFor="ch" refForName="accent_4"/>
                <dgm:constr type="rMarg" for="ch" forName="text_4" refType="w" refFor="ch" refForName="accent_4" fact="1.8"/>
                <dgm:constr type="h" for="ch" forName="accent_5" refType="h" fact="0.1136"/>
                <dgm:constr type="w" for="ch" forName="accent_5" refType="h" refFor="ch" refForName="accent_5" op="equ"/>
                <dgm:constr type="ctrY" for="ch" forName="accent_5" refType="h" fact="0.6364"/>
                <dgm:constr type="ctrX" for="ch" forName="accent_5" refType="w"/>
                <dgm:constr type="ctrXOff" for="ch" forName="accent_5" refType="h" fact="-0.2109"/>
                <dgm:constr type="r" for="ch" forName="text_5" refType="ctrX" refFor="ch" refForName="accent_5"/>
                <dgm:constr type="rOff" for="ch" forName="text_5" refType="ctrXOff" refFor="ch" refForName="accent_5"/>
                <dgm:constr type="l" for="ch" forName="text_5"/>
                <dgm:constr type="w" for="ch" forName="text_5" refType="h" refFor="ch" refForName="text_5" op="gte"/>
                <dgm:constr type="h" for="ch" forName="text_5" refType="h" refFor="ch" refForName="accent_5" fact="0.8"/>
                <dgm:constr type="ctrY" for="ch" forName="text_5" refType="ctrY" refFor="ch" refForName="accent_5"/>
                <dgm:constr type="rMarg" for="ch" forName="text_5" refType="w" refFor="ch" refForName="accent_5" fact="1.8"/>
                <dgm:constr type="h" for="ch" forName="accent_6" refType="h" fact="0.1136"/>
                <dgm:constr type="w" for="ch" forName="accent_6" refType="h" refFor="ch" refForName="accent_6" op="equ"/>
                <dgm:constr type="ctrY" for="ch" forName="accent_6" refType="h" fact="0.7727"/>
                <dgm:constr type="ctrX" for="ch" forName="accent_6" refType="w"/>
                <dgm:constr type="ctrXOff" for="ch" forName="accent_6" refType="h" fact="-0.1658"/>
                <dgm:constr type="r" for="ch" forName="text_6" refType="ctrX" refFor="ch" refForName="accent_6"/>
                <dgm:constr type="rOff" for="ch" forName="text_6" refType="ctrXOff" refFor="ch" refForName="accent_6"/>
                <dgm:constr type="l" for="ch" forName="text_6"/>
                <dgm:constr type="w" for="ch" forName="text_6" refType="h" refFor="ch" refForName="text_6" op="gte"/>
                <dgm:constr type="h" for="ch" forName="text_6" refType="h" refFor="ch" refForName="accent_6" fact="0.8"/>
                <dgm:constr type="ctrY" for="ch" forName="text_6" refType="ctrY" refFor="ch" refForName="accent_6"/>
                <dgm:constr type="rMarg" for="ch" forName="text_6" refType="w" refFor="ch" refForName="accent_6" fact="1.8"/>
                <dgm:constr type="h" for="ch" forName="accent_7" refType="h" fact="0.1136"/>
                <dgm:constr type="w" for="ch" forName="accent_7" refType="h" refFor="ch" refForName="accent_7" op="equ"/>
                <dgm:constr type="ctrY" for="ch" forName="accent_7" refType="h" fact="0.9091"/>
                <dgm:constr type="ctrX" for="ch" forName="accent_7" refType="w"/>
                <dgm:constr type="ctrXOff" for="ch" forName="accent_7" refType="h" fact="-0.0835"/>
                <dgm:constr type="r" for="ch" forName="text_7" refType="ctrX" refFor="ch" refForName="accent_7"/>
                <dgm:constr type="rOff" for="ch" forName="text_7" refType="ctrXOff" refFor="ch" refForName="accent_7"/>
                <dgm:constr type="l" for="ch" forName="text_7"/>
                <dgm:constr type="w" for="ch" forName="text_7" refType="h" refFor="ch" refForName="text_7" op="gte"/>
                <dgm:constr type="h" for="ch" forName="text_7" refType="h" refFor="ch" refForName="accent_7" fact="0.8"/>
                <dgm:constr type="ctrY" for="ch" forName="text_7" refType="ctrY" refFor="ch" refForName="accent_7"/>
                <dgm:constr type="rMarg" for="ch" forName="text_7" refType="w" refFor="ch" refForName="accent_7" fact="1.8"/>
                <dgm:constr type="primFontSz" for="ch" ptType="node" op="equ" val="65"/>
              </dgm:constrLst>
            </dgm:else>
          </dgm:choose>
        </dgm:else>
      </dgm:choose>
      <dgm:layoutNode name="cycle">
        <dgm:choose name="Name21">
          <dgm:if name="Name22" func="var" arg="dir" op="equ" val="norm">
            <dgm:alg type="cycle">
              <dgm:param type="stAng" val="45"/>
              <dgm:param type="spanAng" val="90"/>
            </dgm:alg>
          </dgm:if>
          <dgm:else name="Name23">
            <dgm:alg type="cycle">
              <dgm:param type="stAng" val="225"/>
              <dgm:param type="spanAng" val="90"/>
            </dgm:alg>
          </dgm:else>
        </dgm:choose>
        <dgm:shape xmlns:r="http://schemas.openxmlformats.org/officeDocument/2006/relationships" r:blip="">
          <dgm:adjLst/>
        </dgm:shape>
        <dgm:presOf/>
        <dgm:constrLst>
          <dgm:constr type="w" for="ch" val="1"/>
          <dgm:constr type="h" for="ch" val="1"/>
          <dgm:constr type="diam" for="ch" forName="conn" refType="diam"/>
        </dgm:constrLst>
        <dgm:layoutNode name="srcNode">
          <dgm:alg type="sp"/>
          <dgm:shape xmlns:r="http://schemas.openxmlformats.org/officeDocument/2006/relationships" type="rect" r:blip="" hideGeom="1">
            <dgm:adjLst/>
          </dgm:shape>
          <dgm:presOf/>
        </dgm:layoutNode>
        <dgm:layoutNode name="conn" styleLbl="parChTrans1D2">
          <dgm:alg type="conn">
            <dgm:param type="connRout" val="curve"/>
            <dgm:param type="srcNode" val="srcNode"/>
            <dgm:param type="dstNode" val="dstNode"/>
            <dgm:param type="begPts" val="ctr"/>
            <dgm:param type="endPts" val="ctr"/>
            <dgm:param type="endSty" val="noArr"/>
          </dgm:alg>
          <dgm:shape xmlns:r="http://schemas.openxmlformats.org/officeDocument/2006/relationships" type="conn" r:blip="">
            <dgm:adjLst/>
          </dgm:shape>
          <dgm:presOf axis="desOrSelf" ptType="sibTrans" hideLastTrans="0" st="0" cnt="1"/>
          <dgm:constrLst>
            <dgm:constr type="begPad"/>
            <dgm:constr type="endPad"/>
          </dgm:constrLst>
        </dgm:layoutNode>
        <dgm:layoutNode name="extraNode">
          <dgm:alg type="sp"/>
          <dgm:shape xmlns:r="http://schemas.openxmlformats.org/officeDocument/2006/relationships" type="rect" r:blip="" hideGeom="1">
            <dgm:adjLst/>
          </dgm:shape>
          <dgm:presOf/>
        </dgm:layoutNode>
        <dgm:layoutNode name="dstNode">
          <dgm:alg type="sp"/>
          <dgm:shape xmlns:r="http://schemas.openxmlformats.org/officeDocument/2006/relationships" type="rect" r:blip="" hideGeom="1">
            <dgm:adjLst/>
          </dgm:shape>
          <dgm:presOf/>
        </dgm:layoutNode>
      </dgm:layoutNode>
      <dgm:forEach name="wrapper" axis="self" ptType="parTrans">
        <dgm:forEach name="wrapper2" axis="self" ptType="sibTrans" st="2">
          <dgm:forEach name="accentRepeat" axis="self">
            <dgm:layoutNode name="accentRepeatNode" styleLbl="solidFgAcc1">
              <dgm:alg type="sp"/>
              <dgm:shape xmlns:r="http://schemas.openxmlformats.org/officeDocument/2006/relationships" type="ellipse" r:blip="">
                <dgm:adjLst/>
              </dgm:shape>
              <dgm:presOf/>
            </dgm:layoutNode>
          </dgm:forEach>
        </dgm:forEach>
      </dgm:forEach>
      <dgm:forEach name="Name24" axis="ch" ptType="node" cnt="1">
        <dgm:layoutNode name="text_1" styleLbl="node1">
          <dgm:varLst>
            <dgm:bulletEnabled val="1"/>
          </dgm:varLst>
          <dgm:choose name="Name25">
            <dgm:if name="Name26" func="var" arg="dir" op="equ" val="norm">
              <dgm:alg type="tx">
                <dgm:param type="parTxLTRAlign" val="l"/>
                <dgm:param type="shpTxLTRAlignCh" val="l"/>
                <dgm:param type="parTxRTLAlign" val="l"/>
                <dgm:param type="shpTxRTLAlignCh" val="l"/>
              </dgm:alg>
            </dgm:if>
            <dgm:else name="Name2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1">
          <dgm:alg type="sp"/>
          <dgm:shape xmlns:r="http://schemas.openxmlformats.org/officeDocument/2006/relationships" r:blip="">
            <dgm:adjLst/>
          </dgm:shape>
          <dgm:presOf/>
          <dgm:constrLst/>
          <dgm:forEach name="Name28" ref="accentRepeat"/>
        </dgm:layoutNode>
      </dgm:forEach>
      <dgm:forEach name="Name29" axis="ch" ptType="node" st="2" cnt="1">
        <dgm:layoutNode name="text_2" styleLbl="node1">
          <dgm:varLst>
            <dgm:bulletEnabled val="1"/>
          </dgm:varLst>
          <dgm:choose name="Name30">
            <dgm:if name="Name31" func="var" arg="dir" op="equ" val="norm">
              <dgm:alg type="tx">
                <dgm:param type="parTxLTRAlign" val="l"/>
                <dgm:param type="shpTxLTRAlignCh" val="l"/>
                <dgm:param type="parTxRTLAlign" val="l"/>
                <dgm:param type="shpTxRTLAlignCh" val="l"/>
              </dgm:alg>
            </dgm:if>
            <dgm:else name="Name3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2">
          <dgm:alg type="sp"/>
          <dgm:shape xmlns:r="http://schemas.openxmlformats.org/officeDocument/2006/relationships" r:blip="">
            <dgm:adjLst/>
          </dgm:shape>
          <dgm:presOf/>
          <dgm:constrLst/>
          <dgm:forEach name="Name33" ref="accentRepeat"/>
        </dgm:layoutNode>
      </dgm:forEach>
      <dgm:forEach name="Name34" axis="ch" ptType="node" st="3" cnt="1">
        <dgm:layoutNode name="text_3" styleLbl="node1">
          <dgm:varLst>
            <dgm:bulletEnabled val="1"/>
          </dgm:varLst>
          <dgm:choose name="Name35">
            <dgm:if name="Name36" func="var" arg="dir" op="equ" val="norm">
              <dgm:alg type="tx">
                <dgm:param type="parTxLTRAlign" val="l"/>
                <dgm:param type="shpTxLTRAlignCh" val="l"/>
                <dgm:param type="parTxRTLAlign" val="l"/>
                <dgm:param type="shpTxRTLAlignCh" val="l"/>
              </dgm:alg>
            </dgm:if>
            <dgm:else name="Name3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3">
          <dgm:alg type="sp"/>
          <dgm:shape xmlns:r="http://schemas.openxmlformats.org/officeDocument/2006/relationships" r:blip="">
            <dgm:adjLst/>
          </dgm:shape>
          <dgm:presOf/>
          <dgm:constrLst/>
          <dgm:forEach name="Name38" ref="accentRepeat"/>
        </dgm:layoutNode>
      </dgm:forEach>
      <dgm:forEach name="Name39" axis="ch" ptType="node" st="4" cnt="1">
        <dgm:layoutNode name="text_4" styleLbl="node1">
          <dgm:varLst>
            <dgm:bulletEnabled val="1"/>
          </dgm:varLst>
          <dgm:choose name="Name40">
            <dgm:if name="Name41" func="var" arg="dir" op="equ" val="norm">
              <dgm:alg type="tx">
                <dgm:param type="parTxLTRAlign" val="l"/>
                <dgm:param type="shpTxLTRAlignCh" val="l"/>
                <dgm:param type="parTxRTLAlign" val="l"/>
                <dgm:param type="shpTxRTLAlignCh" val="l"/>
              </dgm:alg>
            </dgm:if>
            <dgm:else name="Name4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4">
          <dgm:alg type="sp"/>
          <dgm:shape xmlns:r="http://schemas.openxmlformats.org/officeDocument/2006/relationships" r:blip="">
            <dgm:adjLst/>
          </dgm:shape>
          <dgm:presOf/>
          <dgm:constrLst/>
          <dgm:forEach name="Name43" ref="accentRepeat"/>
        </dgm:layoutNode>
      </dgm:forEach>
      <dgm:forEach name="Name44" axis="ch" ptType="node" st="5" cnt="1">
        <dgm:layoutNode name="text_5" styleLbl="node1">
          <dgm:varLst>
            <dgm:bulletEnabled val="1"/>
          </dgm:varLst>
          <dgm:choose name="Name45">
            <dgm:if name="Name46" func="var" arg="dir" op="equ" val="norm">
              <dgm:alg type="tx">
                <dgm:param type="parTxLTRAlign" val="l"/>
                <dgm:param type="shpTxLTRAlignCh" val="l"/>
                <dgm:param type="parTxRTLAlign" val="l"/>
                <dgm:param type="shpTxRTLAlignCh" val="l"/>
              </dgm:alg>
            </dgm:if>
            <dgm:else name="Name4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5">
          <dgm:alg type="sp"/>
          <dgm:shape xmlns:r="http://schemas.openxmlformats.org/officeDocument/2006/relationships" r:blip="">
            <dgm:adjLst/>
          </dgm:shape>
          <dgm:presOf/>
          <dgm:constrLst/>
          <dgm:forEach name="Name48" ref="accentRepeat"/>
        </dgm:layoutNode>
      </dgm:forEach>
      <dgm:forEach name="Name49" axis="ch" ptType="node" st="6" cnt="1">
        <dgm:layoutNode name="text_6" styleLbl="node1">
          <dgm:varLst>
            <dgm:bulletEnabled val="1"/>
          </dgm:varLst>
          <dgm:choose name="Name50">
            <dgm:if name="Name51" func="var" arg="dir" op="equ" val="norm">
              <dgm:alg type="tx">
                <dgm:param type="parTxLTRAlign" val="l"/>
                <dgm:param type="shpTxLTRAlignCh" val="l"/>
                <dgm:param type="parTxRTLAlign" val="l"/>
                <dgm:param type="shpTxRTLAlignCh" val="l"/>
              </dgm:alg>
            </dgm:if>
            <dgm:else name="Name52">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6">
          <dgm:alg type="sp"/>
          <dgm:shape xmlns:r="http://schemas.openxmlformats.org/officeDocument/2006/relationships" r:blip="">
            <dgm:adjLst/>
          </dgm:shape>
          <dgm:presOf/>
          <dgm:constrLst/>
          <dgm:forEach name="Name53" ref="accentRepeat"/>
        </dgm:layoutNode>
      </dgm:forEach>
      <dgm:forEach name="Name54" axis="ch" ptType="node" st="7" cnt="1">
        <dgm:layoutNode name="text_7" styleLbl="node1">
          <dgm:varLst>
            <dgm:bulletEnabled val="1"/>
          </dgm:varLst>
          <dgm:choose name="Name55">
            <dgm:if name="Name56" func="var" arg="dir" op="equ" val="norm">
              <dgm:alg type="tx">
                <dgm:param type="parTxLTRAlign" val="l"/>
                <dgm:param type="shpTxLTRAlignCh" val="l"/>
                <dgm:param type="parTxRTLAlign" val="l"/>
                <dgm:param type="shpTxRTLAlignCh" val="l"/>
              </dgm:alg>
            </dgm:if>
            <dgm:else name="Name57">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layoutNode name="accent_7">
          <dgm:alg type="sp"/>
          <dgm:shape xmlns:r="http://schemas.openxmlformats.org/officeDocument/2006/relationships" r:blip="">
            <dgm:adjLst/>
          </dgm:shape>
          <dgm:presOf/>
          <dgm:constrLst/>
          <dgm:forEach name="Name58" ref="accentRepeat"/>
        </dgm:layoutNode>
      </dgm:forEach>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353</Words>
  <Characters>1944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17</cp:revision>
  <dcterms:created xsi:type="dcterms:W3CDTF">2023-05-26T12:49:00Z</dcterms:created>
  <dcterms:modified xsi:type="dcterms:W3CDTF">2023-08-04T10:44:00Z</dcterms:modified>
</cp:coreProperties>
</file>