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DED" w:rsidRDefault="00ED777B" w:rsidP="001F3DED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0EC8EA85ECA84204ACD81363FB87B60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A78EA">
            <w:t>Packet Tracer - Configurer les interfaces du routeur</w:t>
          </w:r>
        </w:sdtContent>
      </w:sdt>
      <w:r w:rsidR="001F3DED">
        <w:rPr>
          <w:rStyle w:val="LabTitleInstVersred"/>
        </w:rPr>
        <w:t xml:space="preserve"> </w:t>
      </w:r>
    </w:p>
    <w:p w:rsidR="001F3DED" w:rsidRDefault="001F3DED" w:rsidP="001F3DED">
      <w:pPr>
        <w:pStyle w:val="Title"/>
        <w:rPr>
          <w:rStyle w:val="LabTitleInstVersred"/>
        </w:rPr>
      </w:pPr>
    </w:p>
    <w:p w:rsidR="0037681D" w:rsidRPr="001F3DED" w:rsidRDefault="0037681D" w:rsidP="001F3DED">
      <w:pPr>
        <w:pStyle w:val="Title"/>
        <w:rPr>
          <w:sz w:val="26"/>
          <w:szCs w:val="26"/>
        </w:rPr>
      </w:pPr>
      <w:r w:rsidRPr="001F3DED">
        <w:rPr>
          <w:sz w:val="26"/>
          <w:szCs w:val="26"/>
        </w:rPr>
        <w:t>Table d'adressage</w:t>
      </w:r>
    </w:p>
    <w:tbl>
      <w:tblPr>
        <w:tblStyle w:val="LabTableStyle"/>
        <w:tblW w:w="9990" w:type="dxa"/>
        <w:tblLook w:val="01E0"/>
      </w:tblPr>
      <w:tblGrid>
        <w:gridCol w:w="2014"/>
        <w:gridCol w:w="1856"/>
        <w:gridCol w:w="3510"/>
        <w:gridCol w:w="2610"/>
      </w:tblGrid>
      <w:tr w:rsidR="0037681D" w:rsidTr="00313E49">
        <w:trPr>
          <w:cnfStyle w:val="100000000000"/>
          <w:trHeight w:val="555"/>
        </w:trPr>
        <w:tc>
          <w:tcPr>
            <w:tcW w:w="2014" w:type="dxa"/>
          </w:tcPr>
          <w:p w:rsidR="0037681D" w:rsidRDefault="00376F28" w:rsidP="00AF01C7">
            <w:pPr>
              <w:pStyle w:val="TableHeading"/>
            </w:pPr>
            <w:r>
              <w:t>Appareil</w:t>
            </w:r>
          </w:p>
        </w:tc>
        <w:tc>
          <w:tcPr>
            <w:tcW w:w="1856" w:type="dxa"/>
          </w:tcPr>
          <w:p w:rsidR="0037681D" w:rsidRDefault="00376F28" w:rsidP="00AF01C7">
            <w:pPr>
              <w:pStyle w:val="TableHeading"/>
            </w:pPr>
            <w:r>
              <w:t>Interface</w:t>
            </w:r>
          </w:p>
        </w:tc>
        <w:tc>
          <w:tcPr>
            <w:tcW w:w="3510" w:type="dxa"/>
          </w:tcPr>
          <w:p w:rsidR="0037681D" w:rsidRDefault="0037681D" w:rsidP="00AF01C7">
            <w:pPr>
              <w:pStyle w:val="TableHeading"/>
            </w:pPr>
            <w:r>
              <w:t>Adresse IP/préfixe</w:t>
            </w:r>
          </w:p>
        </w:tc>
        <w:tc>
          <w:tcPr>
            <w:tcW w:w="2610" w:type="dxa"/>
          </w:tcPr>
          <w:p w:rsidR="0037681D" w:rsidRDefault="00376F28" w:rsidP="00AF01C7">
            <w:pPr>
              <w:pStyle w:val="TableHeading"/>
            </w:pPr>
            <w:r>
              <w:t>Passerelle par défaut</w:t>
            </w:r>
          </w:p>
        </w:tc>
      </w:tr>
      <w:tr w:rsidR="00376F28" w:rsidRPr="004F3821" w:rsidTr="00313E49">
        <w:trPr>
          <w:trHeight w:val="323"/>
        </w:trPr>
        <w:tc>
          <w:tcPr>
            <w:tcW w:w="2014" w:type="dxa"/>
          </w:tcPr>
          <w:p w:rsidR="00376F28" w:rsidRPr="004F3821" w:rsidRDefault="00376F28" w:rsidP="00AF01C7">
            <w:pPr>
              <w:pStyle w:val="TableText"/>
            </w:pPr>
            <w:r>
              <w:t>R1</w:t>
            </w:r>
          </w:p>
        </w:tc>
        <w:tc>
          <w:tcPr>
            <w:tcW w:w="1856" w:type="dxa"/>
          </w:tcPr>
          <w:p w:rsidR="00376F28" w:rsidRPr="004F3821" w:rsidRDefault="00376F28" w:rsidP="00AF01C7">
            <w:pPr>
              <w:pStyle w:val="TableText"/>
            </w:pPr>
            <w:r>
              <w:t>G0/0</w:t>
            </w:r>
          </w:p>
        </w:tc>
        <w:tc>
          <w:tcPr>
            <w:tcW w:w="3510" w:type="dxa"/>
          </w:tcPr>
          <w:p w:rsidR="00376F28" w:rsidRPr="004F3821" w:rsidRDefault="00376F28" w:rsidP="00AF01C7">
            <w:pPr>
              <w:pStyle w:val="TableText"/>
            </w:pPr>
            <w:r>
              <w:t>172.16.20.1 /25</w:t>
            </w:r>
          </w:p>
        </w:tc>
        <w:tc>
          <w:tcPr>
            <w:tcW w:w="2610" w:type="dxa"/>
          </w:tcPr>
          <w:p w:rsidR="00376F28" w:rsidRPr="004F3821" w:rsidRDefault="00376F28" w:rsidP="00AF01C7">
            <w:pPr>
              <w:pStyle w:val="TableText"/>
            </w:pPr>
            <w:r>
              <w:t>N/A</w:t>
            </w:r>
          </w:p>
        </w:tc>
      </w:tr>
      <w:tr w:rsidR="00376F28" w:rsidRPr="004F3821" w:rsidTr="00313E49">
        <w:trPr>
          <w:trHeight w:val="323"/>
        </w:trPr>
        <w:tc>
          <w:tcPr>
            <w:tcW w:w="2014" w:type="dxa"/>
          </w:tcPr>
          <w:p w:rsidR="00376F28" w:rsidRPr="004F3821" w:rsidRDefault="00376F28" w:rsidP="00BB30C8">
            <w:pPr>
              <w:pStyle w:val="ConfigWindow"/>
            </w:pPr>
            <w:r>
              <w:t>R1</w:t>
            </w:r>
          </w:p>
        </w:tc>
        <w:tc>
          <w:tcPr>
            <w:tcW w:w="1856" w:type="dxa"/>
          </w:tcPr>
          <w:p w:rsidR="00376F28" w:rsidRPr="004F3821" w:rsidRDefault="00376F28" w:rsidP="00AF01C7">
            <w:pPr>
              <w:pStyle w:val="TableText"/>
            </w:pPr>
            <w:r>
              <w:t>G0/1</w:t>
            </w:r>
          </w:p>
        </w:tc>
        <w:tc>
          <w:tcPr>
            <w:tcW w:w="3510" w:type="dxa"/>
          </w:tcPr>
          <w:p w:rsidR="00376F28" w:rsidRPr="004F3821" w:rsidRDefault="00376F28" w:rsidP="00AF01C7">
            <w:pPr>
              <w:pStyle w:val="TableText"/>
            </w:pPr>
            <w:r>
              <w:t>172.16.20.129 /25</w:t>
            </w:r>
          </w:p>
        </w:tc>
        <w:tc>
          <w:tcPr>
            <w:tcW w:w="2610" w:type="dxa"/>
          </w:tcPr>
          <w:p w:rsidR="00376F28" w:rsidRPr="004F3821" w:rsidRDefault="00376F28" w:rsidP="00AF01C7">
            <w:pPr>
              <w:pStyle w:val="TableText"/>
            </w:pPr>
            <w:r>
              <w:t>N/A</w:t>
            </w:r>
          </w:p>
        </w:tc>
      </w:tr>
      <w:tr w:rsidR="00376F28" w:rsidRPr="004F3821" w:rsidTr="00313E49">
        <w:trPr>
          <w:trHeight w:val="323"/>
        </w:trPr>
        <w:tc>
          <w:tcPr>
            <w:tcW w:w="2014" w:type="dxa"/>
          </w:tcPr>
          <w:p w:rsidR="00376F28" w:rsidRPr="004F3821" w:rsidRDefault="00376F28" w:rsidP="00BB30C8">
            <w:pPr>
              <w:pStyle w:val="ConfigWindow"/>
            </w:pPr>
            <w:r>
              <w:t>R1</w:t>
            </w:r>
          </w:p>
        </w:tc>
        <w:tc>
          <w:tcPr>
            <w:tcW w:w="1856" w:type="dxa"/>
          </w:tcPr>
          <w:p w:rsidR="00376F28" w:rsidRPr="004F3821" w:rsidRDefault="00376F28" w:rsidP="00AF01C7">
            <w:pPr>
              <w:pStyle w:val="TableText"/>
            </w:pPr>
            <w:r>
              <w:t>S0/0/0</w:t>
            </w:r>
          </w:p>
        </w:tc>
        <w:tc>
          <w:tcPr>
            <w:tcW w:w="3510" w:type="dxa"/>
          </w:tcPr>
          <w:p w:rsidR="00376F28" w:rsidRPr="004F3821" w:rsidRDefault="00376F28" w:rsidP="00AF01C7">
            <w:pPr>
              <w:pStyle w:val="TableText"/>
            </w:pPr>
            <w:r>
              <w:t>209.165.200.225 /30</w:t>
            </w:r>
          </w:p>
        </w:tc>
        <w:tc>
          <w:tcPr>
            <w:tcW w:w="2610" w:type="dxa"/>
          </w:tcPr>
          <w:p w:rsidR="00376F28" w:rsidRPr="004F3821" w:rsidRDefault="00376F28" w:rsidP="00AF01C7">
            <w:pPr>
              <w:pStyle w:val="TableText"/>
            </w:pPr>
            <w:r>
              <w:t>N/A</w:t>
            </w:r>
          </w:p>
        </w:tc>
      </w:tr>
      <w:tr w:rsidR="00376F28" w:rsidRPr="004F3821" w:rsidTr="00313E49">
        <w:trPr>
          <w:trHeight w:val="323"/>
        </w:trPr>
        <w:tc>
          <w:tcPr>
            <w:tcW w:w="2014" w:type="dxa"/>
          </w:tcPr>
          <w:p w:rsidR="00376F28" w:rsidRPr="004F3821" w:rsidRDefault="00376F28" w:rsidP="00AF01C7">
            <w:pPr>
              <w:pStyle w:val="TableText"/>
            </w:pPr>
            <w:r>
              <w:t>PC1</w:t>
            </w:r>
          </w:p>
        </w:tc>
        <w:tc>
          <w:tcPr>
            <w:tcW w:w="1856" w:type="dxa"/>
          </w:tcPr>
          <w:p w:rsidR="00376F28" w:rsidRPr="004F3821" w:rsidRDefault="00376F28" w:rsidP="00AF01C7">
            <w:pPr>
              <w:pStyle w:val="TableText"/>
            </w:pPr>
            <w:r>
              <w:t>Carte réseau</w:t>
            </w:r>
          </w:p>
        </w:tc>
        <w:tc>
          <w:tcPr>
            <w:tcW w:w="3510" w:type="dxa"/>
          </w:tcPr>
          <w:p w:rsidR="00376F28" w:rsidRPr="004F3821" w:rsidRDefault="00376F28" w:rsidP="00AF01C7">
            <w:pPr>
              <w:pStyle w:val="TableText"/>
            </w:pPr>
            <w:r>
              <w:t>172.16.20.10 /25</w:t>
            </w:r>
          </w:p>
        </w:tc>
        <w:tc>
          <w:tcPr>
            <w:tcW w:w="2610" w:type="dxa"/>
          </w:tcPr>
          <w:p w:rsidR="00376F28" w:rsidRPr="004F3821" w:rsidRDefault="00376F28" w:rsidP="00AF01C7">
            <w:pPr>
              <w:pStyle w:val="TableText"/>
            </w:pPr>
            <w:r>
              <w:t>172.16.20.1</w:t>
            </w:r>
          </w:p>
        </w:tc>
      </w:tr>
      <w:tr w:rsidR="00376F28" w:rsidRPr="004F3821" w:rsidTr="00313E49">
        <w:trPr>
          <w:trHeight w:val="323"/>
        </w:trPr>
        <w:tc>
          <w:tcPr>
            <w:tcW w:w="2014" w:type="dxa"/>
          </w:tcPr>
          <w:p w:rsidR="00376F28" w:rsidRPr="004F3821" w:rsidRDefault="00376F28" w:rsidP="00AF01C7">
            <w:pPr>
              <w:pStyle w:val="TableText"/>
            </w:pPr>
            <w:r>
              <w:t>PC2</w:t>
            </w:r>
          </w:p>
        </w:tc>
        <w:tc>
          <w:tcPr>
            <w:tcW w:w="1856" w:type="dxa"/>
          </w:tcPr>
          <w:p w:rsidR="00376F28" w:rsidRPr="004F3821" w:rsidRDefault="00376F28" w:rsidP="00AF01C7">
            <w:pPr>
              <w:pStyle w:val="TableText"/>
            </w:pPr>
            <w:r>
              <w:t>Carte réseau</w:t>
            </w:r>
          </w:p>
        </w:tc>
        <w:tc>
          <w:tcPr>
            <w:tcW w:w="3510" w:type="dxa"/>
          </w:tcPr>
          <w:p w:rsidR="00376F28" w:rsidRPr="004F3821" w:rsidRDefault="00376F28" w:rsidP="00AF01C7">
            <w:pPr>
              <w:pStyle w:val="TableText"/>
            </w:pPr>
            <w:r>
              <w:t>172.16.20.138 /25</w:t>
            </w:r>
          </w:p>
        </w:tc>
        <w:tc>
          <w:tcPr>
            <w:tcW w:w="2610" w:type="dxa"/>
          </w:tcPr>
          <w:p w:rsidR="00376F28" w:rsidRPr="004F3821" w:rsidRDefault="00376F28" w:rsidP="00AF01C7">
            <w:pPr>
              <w:pStyle w:val="TableText"/>
            </w:pPr>
            <w:r>
              <w:t>172.16.20.129</w:t>
            </w:r>
          </w:p>
        </w:tc>
      </w:tr>
      <w:tr w:rsidR="0037681D" w:rsidRPr="004F3821" w:rsidTr="00313E49">
        <w:trPr>
          <w:trHeight w:val="323"/>
        </w:trPr>
        <w:tc>
          <w:tcPr>
            <w:tcW w:w="2014" w:type="dxa"/>
          </w:tcPr>
          <w:p w:rsidR="0037681D" w:rsidRPr="004F3821" w:rsidRDefault="0037681D" w:rsidP="00AF01C7">
            <w:pPr>
              <w:pStyle w:val="TableText"/>
            </w:pPr>
            <w:r>
              <w:t>R2</w:t>
            </w:r>
          </w:p>
        </w:tc>
        <w:tc>
          <w:tcPr>
            <w:tcW w:w="1856" w:type="dxa"/>
          </w:tcPr>
          <w:p w:rsidR="0037681D" w:rsidRPr="004F3821" w:rsidRDefault="0037681D" w:rsidP="00AF01C7">
            <w:pPr>
              <w:pStyle w:val="TableText"/>
            </w:pPr>
            <w:r>
              <w:t>G0/0</w:t>
            </w:r>
          </w:p>
        </w:tc>
        <w:tc>
          <w:tcPr>
            <w:tcW w:w="3510" w:type="dxa"/>
          </w:tcPr>
          <w:p w:rsidR="0037681D" w:rsidRPr="004F3821" w:rsidRDefault="0037681D" w:rsidP="00AF01C7">
            <w:pPr>
              <w:pStyle w:val="TableText"/>
            </w:pPr>
            <w:r>
              <w:t>2001:db8:c0de:12::1/64</w:t>
            </w:r>
          </w:p>
        </w:tc>
        <w:tc>
          <w:tcPr>
            <w:tcW w:w="2610" w:type="dxa"/>
          </w:tcPr>
          <w:p w:rsidR="0037681D" w:rsidRPr="004F3821" w:rsidRDefault="0037681D" w:rsidP="00AF01C7">
            <w:pPr>
              <w:pStyle w:val="TableText"/>
            </w:pPr>
            <w:r>
              <w:t>N/A</w:t>
            </w:r>
          </w:p>
        </w:tc>
      </w:tr>
      <w:tr w:rsidR="0037681D" w:rsidRPr="004F3821" w:rsidTr="00313E49">
        <w:trPr>
          <w:trHeight w:val="323"/>
        </w:trPr>
        <w:tc>
          <w:tcPr>
            <w:tcW w:w="2014" w:type="dxa"/>
          </w:tcPr>
          <w:p w:rsidR="0037681D" w:rsidRPr="004F3821" w:rsidRDefault="008314C4" w:rsidP="0007601A">
            <w:pPr>
              <w:pStyle w:val="ConfigWindow"/>
            </w:pPr>
            <w:r>
              <w:t>R2</w:t>
            </w:r>
          </w:p>
        </w:tc>
        <w:tc>
          <w:tcPr>
            <w:tcW w:w="1856" w:type="dxa"/>
          </w:tcPr>
          <w:p w:rsidR="0037681D" w:rsidRPr="004F3821" w:rsidRDefault="0037681D" w:rsidP="00AF01C7">
            <w:pPr>
              <w:pStyle w:val="TableText"/>
            </w:pPr>
            <w:r>
              <w:t>G0/1</w:t>
            </w:r>
          </w:p>
        </w:tc>
        <w:tc>
          <w:tcPr>
            <w:tcW w:w="3510" w:type="dxa"/>
          </w:tcPr>
          <w:p w:rsidR="0037681D" w:rsidRPr="004F3821" w:rsidRDefault="0037681D" w:rsidP="00AF01C7">
            <w:pPr>
              <w:pStyle w:val="TableText"/>
            </w:pPr>
            <w:r>
              <w:t>2001:db8:c0de:13::1/64</w:t>
            </w:r>
          </w:p>
        </w:tc>
        <w:tc>
          <w:tcPr>
            <w:tcW w:w="2610" w:type="dxa"/>
          </w:tcPr>
          <w:p w:rsidR="0037681D" w:rsidRPr="004F3821" w:rsidRDefault="0037681D" w:rsidP="00AF01C7">
            <w:pPr>
              <w:pStyle w:val="TableText"/>
            </w:pPr>
            <w:r>
              <w:t>N/A</w:t>
            </w:r>
          </w:p>
        </w:tc>
      </w:tr>
      <w:tr w:rsidR="0037681D" w:rsidRPr="004F3821" w:rsidTr="00313E49">
        <w:trPr>
          <w:trHeight w:val="323"/>
        </w:trPr>
        <w:tc>
          <w:tcPr>
            <w:tcW w:w="2014" w:type="dxa"/>
          </w:tcPr>
          <w:p w:rsidR="0037681D" w:rsidRPr="004F3821" w:rsidRDefault="008314C4" w:rsidP="0007601A">
            <w:pPr>
              <w:pStyle w:val="ConfigWindow"/>
            </w:pPr>
            <w:r>
              <w:t>R2</w:t>
            </w:r>
          </w:p>
        </w:tc>
        <w:tc>
          <w:tcPr>
            <w:tcW w:w="1856" w:type="dxa"/>
          </w:tcPr>
          <w:p w:rsidR="0037681D" w:rsidRPr="004F3821" w:rsidRDefault="0037681D" w:rsidP="00AF01C7">
            <w:pPr>
              <w:pStyle w:val="TableText"/>
            </w:pPr>
            <w:r>
              <w:t>S0/0/1</w:t>
            </w:r>
          </w:p>
        </w:tc>
        <w:tc>
          <w:tcPr>
            <w:tcW w:w="3510" w:type="dxa"/>
          </w:tcPr>
          <w:p w:rsidR="0037681D" w:rsidRPr="004F3821" w:rsidRDefault="0037681D" w:rsidP="00AF01C7">
            <w:pPr>
              <w:pStyle w:val="TableText"/>
            </w:pPr>
            <w:r>
              <w:t>2001:db8:c0de:11::1/64</w:t>
            </w:r>
          </w:p>
        </w:tc>
        <w:tc>
          <w:tcPr>
            <w:tcW w:w="2610" w:type="dxa"/>
          </w:tcPr>
          <w:p w:rsidR="0037681D" w:rsidRPr="004F3821" w:rsidRDefault="0037681D" w:rsidP="00AF01C7">
            <w:pPr>
              <w:pStyle w:val="TableText"/>
            </w:pPr>
            <w:r>
              <w:t>N/A</w:t>
            </w:r>
          </w:p>
        </w:tc>
      </w:tr>
      <w:tr w:rsidR="0037681D" w:rsidRPr="004F3821" w:rsidTr="00313E49">
        <w:trPr>
          <w:trHeight w:val="323"/>
        </w:trPr>
        <w:tc>
          <w:tcPr>
            <w:tcW w:w="2014" w:type="dxa"/>
          </w:tcPr>
          <w:p w:rsidR="0037681D" w:rsidRPr="004F3821" w:rsidRDefault="008314C4" w:rsidP="0007601A">
            <w:pPr>
              <w:pStyle w:val="ConfigWindow"/>
            </w:pPr>
            <w:r>
              <w:t>R2</w:t>
            </w:r>
          </w:p>
        </w:tc>
        <w:tc>
          <w:tcPr>
            <w:tcW w:w="1856" w:type="dxa"/>
          </w:tcPr>
          <w:p w:rsidR="0037681D" w:rsidRPr="004F3821" w:rsidRDefault="008314C4" w:rsidP="008314C4">
            <w:pPr>
              <w:pStyle w:val="ConfigWindow"/>
            </w:pPr>
            <w:r>
              <w:t>S0/0/1</w:t>
            </w:r>
          </w:p>
        </w:tc>
        <w:tc>
          <w:tcPr>
            <w:tcW w:w="3510" w:type="dxa"/>
          </w:tcPr>
          <w:p w:rsidR="0037681D" w:rsidRPr="004F3821" w:rsidRDefault="008314C4" w:rsidP="00AF01C7">
            <w:pPr>
              <w:pStyle w:val="TableText"/>
            </w:pPr>
            <w:r>
              <w:t>fe80::2</w:t>
            </w:r>
          </w:p>
        </w:tc>
        <w:tc>
          <w:tcPr>
            <w:tcW w:w="2610" w:type="dxa"/>
          </w:tcPr>
          <w:p w:rsidR="0037681D" w:rsidRPr="004F3821" w:rsidRDefault="0037681D" w:rsidP="00AF01C7">
            <w:pPr>
              <w:pStyle w:val="TableText"/>
            </w:pPr>
            <w:r>
              <w:t>N/A</w:t>
            </w:r>
          </w:p>
        </w:tc>
      </w:tr>
      <w:tr w:rsidR="0037681D" w:rsidRPr="004F3821" w:rsidTr="00313E49">
        <w:trPr>
          <w:trHeight w:val="323"/>
        </w:trPr>
        <w:tc>
          <w:tcPr>
            <w:tcW w:w="2014" w:type="dxa"/>
          </w:tcPr>
          <w:p w:rsidR="0037681D" w:rsidRPr="004F3821" w:rsidRDefault="0037681D" w:rsidP="00AF01C7">
            <w:pPr>
              <w:pStyle w:val="TableText"/>
            </w:pPr>
            <w:r>
              <w:t>PC3</w:t>
            </w:r>
          </w:p>
        </w:tc>
        <w:tc>
          <w:tcPr>
            <w:tcW w:w="1856" w:type="dxa"/>
          </w:tcPr>
          <w:p w:rsidR="0037681D" w:rsidRPr="004F3821" w:rsidRDefault="0037681D" w:rsidP="00AF01C7">
            <w:pPr>
              <w:pStyle w:val="TableText"/>
            </w:pPr>
            <w:r>
              <w:t>Carte réseau</w:t>
            </w:r>
          </w:p>
        </w:tc>
        <w:tc>
          <w:tcPr>
            <w:tcW w:w="3510" w:type="dxa"/>
          </w:tcPr>
          <w:p w:rsidR="0037681D" w:rsidRPr="004F3821" w:rsidRDefault="0037681D" w:rsidP="00AF01C7">
            <w:pPr>
              <w:pStyle w:val="TableText"/>
            </w:pPr>
            <w:r>
              <w:t>2001:db8:c0de:12::a/64</w:t>
            </w:r>
          </w:p>
        </w:tc>
        <w:tc>
          <w:tcPr>
            <w:tcW w:w="2610" w:type="dxa"/>
          </w:tcPr>
          <w:p w:rsidR="0037681D" w:rsidRPr="004F3821" w:rsidRDefault="008314C4" w:rsidP="00AF01C7">
            <w:pPr>
              <w:pStyle w:val="TableText"/>
            </w:pPr>
            <w:r>
              <w:t>fe80::2</w:t>
            </w:r>
          </w:p>
        </w:tc>
      </w:tr>
      <w:tr w:rsidR="0037681D" w:rsidRPr="004F3821" w:rsidTr="00313E49">
        <w:trPr>
          <w:trHeight w:val="323"/>
        </w:trPr>
        <w:tc>
          <w:tcPr>
            <w:tcW w:w="2014" w:type="dxa"/>
          </w:tcPr>
          <w:p w:rsidR="0037681D" w:rsidRPr="004F3821" w:rsidRDefault="0037681D" w:rsidP="00AF01C7">
            <w:pPr>
              <w:pStyle w:val="TableText"/>
            </w:pPr>
            <w:r>
              <w:t>PC4</w:t>
            </w:r>
          </w:p>
        </w:tc>
        <w:tc>
          <w:tcPr>
            <w:tcW w:w="1856" w:type="dxa"/>
          </w:tcPr>
          <w:p w:rsidR="0037681D" w:rsidRPr="004F3821" w:rsidRDefault="0037681D" w:rsidP="00AF01C7">
            <w:pPr>
              <w:pStyle w:val="TableText"/>
            </w:pPr>
            <w:r>
              <w:t>Carte réseau</w:t>
            </w:r>
          </w:p>
        </w:tc>
        <w:tc>
          <w:tcPr>
            <w:tcW w:w="3510" w:type="dxa"/>
          </w:tcPr>
          <w:p w:rsidR="0037681D" w:rsidRPr="004F3821" w:rsidRDefault="0037681D" w:rsidP="00AF01C7">
            <w:pPr>
              <w:pStyle w:val="TableText"/>
            </w:pPr>
            <w:r>
              <w:t>2001:db8:c0de:13::a/64</w:t>
            </w:r>
          </w:p>
        </w:tc>
        <w:tc>
          <w:tcPr>
            <w:tcW w:w="2610" w:type="dxa"/>
          </w:tcPr>
          <w:p w:rsidR="0037681D" w:rsidRPr="004F3821" w:rsidRDefault="008314C4" w:rsidP="00AF01C7">
            <w:pPr>
              <w:pStyle w:val="TableText"/>
            </w:pPr>
            <w:r>
              <w:t>fe80::2</w:t>
            </w:r>
          </w:p>
        </w:tc>
      </w:tr>
    </w:tbl>
    <w:p w:rsidR="0037681D" w:rsidRPr="00BB73FF" w:rsidRDefault="0037681D" w:rsidP="0037681D">
      <w:pPr>
        <w:pStyle w:val="Heading1"/>
        <w:numPr>
          <w:ilvl w:val="0"/>
          <w:numId w:val="3"/>
        </w:numPr>
      </w:pPr>
      <w:r>
        <w:t>Objectifs</w:t>
      </w:r>
    </w:p>
    <w:p w:rsidR="0037681D" w:rsidRDefault="0037681D" w:rsidP="0037681D">
      <w:pPr>
        <w:pStyle w:val="BodyTextL25Bold"/>
      </w:pPr>
      <w:r>
        <w:t>Partie 1 : configuration de l'adressage IPv4 et vérification de la connectivité</w:t>
      </w:r>
    </w:p>
    <w:p w:rsidR="0037681D" w:rsidRDefault="0037681D" w:rsidP="0037681D">
      <w:pPr>
        <w:pStyle w:val="BodyTextL25Bold"/>
      </w:pPr>
      <w:r>
        <w:t>Partie 2 : configuration de l'adressage IPv6 et vérification de la connectivité</w:t>
      </w:r>
    </w:p>
    <w:p w:rsidR="0037681D" w:rsidRDefault="0037681D" w:rsidP="0037681D">
      <w:pPr>
        <w:pStyle w:val="Heading1"/>
        <w:numPr>
          <w:ilvl w:val="0"/>
          <w:numId w:val="3"/>
        </w:numPr>
      </w:pPr>
      <w:r>
        <w:t>Contexte</w:t>
      </w:r>
    </w:p>
    <w:p w:rsidR="0037681D" w:rsidRDefault="0037681D" w:rsidP="0037681D">
      <w:pPr>
        <w:pStyle w:val="BodyTextL25"/>
      </w:pPr>
      <w:r>
        <w:t>Les routeurs R1 et R2 disposent chacun de deux LAN. Votre tâche consiste à configurer l'adressage approprié sur chaque périphérique et à vérifier la connectivité entre les LAN.</w:t>
      </w:r>
    </w:p>
    <w:p w:rsidR="0037681D" w:rsidRDefault="0037681D" w:rsidP="0037681D">
      <w:pPr>
        <w:pStyle w:val="BodyTextL25"/>
      </w:pPr>
      <w:r>
        <w:rPr>
          <w:b/>
        </w:rPr>
        <w:t>Remarque</w:t>
      </w:r>
      <w:r w:rsidRPr="003C18FF">
        <w:t xml:space="preserve">: Le mot de passe de l'utilisateur EXEC est </w:t>
      </w:r>
      <w:r>
        <w:rPr>
          <w:b/>
        </w:rPr>
        <w:t>cisco</w:t>
      </w:r>
      <w:r w:rsidRPr="003C18FF">
        <w:t xml:space="preserve">. Le mot de passe en mode d'exécution privilégié est </w:t>
      </w:r>
      <w:r>
        <w:rPr>
          <w:b/>
        </w:rPr>
        <w:t>class</w:t>
      </w:r>
      <w:r w:rsidRPr="003C18FF">
        <w:t>.</w:t>
      </w:r>
    </w:p>
    <w:p w:rsidR="0037681D" w:rsidRDefault="0037681D" w:rsidP="0037681D">
      <w:pPr>
        <w:pStyle w:val="Heading1"/>
        <w:numPr>
          <w:ilvl w:val="0"/>
          <w:numId w:val="3"/>
        </w:numPr>
      </w:pPr>
      <w:r>
        <w:t>Instructions</w:t>
      </w:r>
    </w:p>
    <w:p w:rsidR="0037681D" w:rsidRDefault="0037681D" w:rsidP="0037681D">
      <w:pPr>
        <w:pStyle w:val="Heading2"/>
      </w:pPr>
      <w:r>
        <w:t>Configuration de l'adressage IPv4 et vérification de la connectivité</w:t>
      </w:r>
    </w:p>
    <w:p w:rsidR="0037681D" w:rsidRPr="0021366A" w:rsidRDefault="0037681D" w:rsidP="0037681D">
      <w:pPr>
        <w:pStyle w:val="Heading3"/>
      </w:pPr>
      <w:r>
        <w:t>Attribuez des adresses IPv4 à R1 et aux périphériques LAN.</w:t>
      </w:r>
    </w:p>
    <w:p w:rsidR="0037681D" w:rsidRDefault="0037681D" w:rsidP="0037681D">
      <w:pPr>
        <w:pStyle w:val="BodyTextL25"/>
      </w:pPr>
      <w:r>
        <w:t xml:space="preserve">À l'aide de la </w:t>
      </w:r>
      <w:r>
        <w:rPr>
          <w:b/>
        </w:rPr>
        <w:t>table d'adressage</w:t>
      </w:r>
      <w:r>
        <w:t xml:space="preserve">, configurez l'adressage IP pour les interfaces LAN de </w:t>
      </w:r>
      <w:r w:rsidRPr="00D401B9">
        <w:rPr>
          <w:b/>
        </w:rPr>
        <w:t>R1</w:t>
      </w:r>
      <w:r>
        <w:t xml:space="preserve">, </w:t>
      </w:r>
      <w:r w:rsidRPr="00D401B9">
        <w:rPr>
          <w:b/>
        </w:rPr>
        <w:t>PC1</w:t>
      </w:r>
      <w:r>
        <w:t xml:space="preserve"> et </w:t>
      </w:r>
      <w:r w:rsidRPr="00D401B9">
        <w:rPr>
          <w:b/>
        </w:rPr>
        <w:t>PC2</w:t>
      </w:r>
      <w:r>
        <w:t>. L'interface série a déjà été configurée.</w:t>
      </w:r>
    </w:p>
    <w:p w:rsidR="0037681D" w:rsidRDefault="0037681D" w:rsidP="0037681D">
      <w:pPr>
        <w:pStyle w:val="Heading3"/>
      </w:pPr>
      <w:r>
        <w:t>Vérifiez la connectivité.</w:t>
      </w:r>
    </w:p>
    <w:p w:rsidR="0037681D" w:rsidRPr="00D401B9" w:rsidRDefault="0037681D" w:rsidP="0037681D">
      <w:pPr>
        <w:pStyle w:val="BodyTextL25"/>
      </w:pPr>
      <w:r>
        <w:rPr>
          <w:b/>
        </w:rPr>
        <w:t>PC1</w:t>
      </w:r>
      <w:r>
        <w:t xml:space="preserve"> et </w:t>
      </w:r>
      <w:r>
        <w:rPr>
          <w:b/>
        </w:rPr>
        <w:t>PC2</w:t>
      </w:r>
      <w:r>
        <w:t xml:space="preserve"> devraient pouvoir s'envoyer des pings entre eux et avec le </w:t>
      </w:r>
      <w:r>
        <w:rPr>
          <w:b/>
        </w:rPr>
        <w:t>serveur Dual Stack</w:t>
      </w:r>
      <w:r>
        <w:t>.</w:t>
      </w:r>
    </w:p>
    <w:p w:rsidR="0037681D" w:rsidRDefault="0037681D" w:rsidP="0037681D">
      <w:pPr>
        <w:pStyle w:val="Heading2"/>
      </w:pPr>
      <w:r>
        <w:t>Configuration de l'adressage IPv6 et vérification de la connectivité</w:t>
      </w:r>
    </w:p>
    <w:p w:rsidR="0037681D" w:rsidRPr="0021366A" w:rsidRDefault="0037681D" w:rsidP="0037681D">
      <w:pPr>
        <w:pStyle w:val="Heading3"/>
      </w:pPr>
      <w:r>
        <w:t>Attribuez des adresses IPv6 à R2 et aux périphériques LAN.</w:t>
      </w:r>
    </w:p>
    <w:p w:rsidR="0037681D" w:rsidRDefault="0037681D" w:rsidP="0037681D">
      <w:pPr>
        <w:pStyle w:val="BodyTextL25"/>
      </w:pPr>
      <w:r>
        <w:t xml:space="preserve">À l'aide de la </w:t>
      </w:r>
      <w:r>
        <w:rPr>
          <w:b/>
        </w:rPr>
        <w:t>table d'adressage</w:t>
      </w:r>
      <w:r>
        <w:t xml:space="preserve">, configurez l'adressage IP pour les interfaces LAN de </w:t>
      </w:r>
      <w:r>
        <w:rPr>
          <w:b/>
        </w:rPr>
        <w:t>R2</w:t>
      </w:r>
      <w:r>
        <w:t xml:space="preserve">, </w:t>
      </w:r>
      <w:r>
        <w:rPr>
          <w:b/>
        </w:rPr>
        <w:t>PC3</w:t>
      </w:r>
      <w:r>
        <w:t xml:space="preserve"> et </w:t>
      </w:r>
      <w:r>
        <w:rPr>
          <w:b/>
        </w:rPr>
        <w:t>PC4</w:t>
      </w:r>
      <w:r>
        <w:t>. L'interface série est déjà configurée.</w:t>
      </w:r>
    </w:p>
    <w:p w:rsidR="0037681D" w:rsidRDefault="0037681D" w:rsidP="0037681D">
      <w:pPr>
        <w:pStyle w:val="Heading3"/>
      </w:pPr>
      <w:r>
        <w:t>Vérifiez la connectivité.</w:t>
      </w:r>
    </w:p>
    <w:p w:rsidR="0037681D" w:rsidRDefault="0037681D" w:rsidP="008314C4">
      <w:pPr>
        <w:pStyle w:val="BodyTextL25"/>
      </w:pPr>
      <w:r>
        <w:rPr>
          <w:b/>
        </w:rPr>
        <w:t>PC3</w:t>
      </w:r>
      <w:r>
        <w:t xml:space="preserve"> et </w:t>
      </w:r>
      <w:r>
        <w:rPr>
          <w:b/>
        </w:rPr>
        <w:t>PC4</w:t>
      </w:r>
      <w:r>
        <w:t xml:space="preserve"> devraient être capables de s'envoyer des pings entre eux et avec le </w:t>
      </w:r>
      <w:r>
        <w:rPr>
          <w:b/>
        </w:rPr>
        <w:t>serveur Dual Stack</w:t>
      </w:r>
      <w:r>
        <w:t>.</w:t>
      </w:r>
    </w:p>
    <w:p w:rsidR="008314C4" w:rsidRDefault="008314C4" w:rsidP="008314C4">
      <w:pPr>
        <w:pStyle w:val="ConfigWindow"/>
      </w:pPr>
      <w:r>
        <w:t>Fin du document</w:t>
      </w:r>
    </w:p>
    <w:p w:rsidR="00A72212" w:rsidRPr="00A72212" w:rsidRDefault="00A72212" w:rsidP="00A72212">
      <w:pPr>
        <w:pStyle w:val="DevConfigs"/>
        <w:rPr>
          <w:rStyle w:val="DevConfigGray"/>
        </w:rPr>
      </w:pPr>
    </w:p>
    <w:sectPr w:rsidR="00A72212" w:rsidRPr="00A72212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8A0" w:rsidRDefault="00BF18A0" w:rsidP="00710659">
      <w:pPr>
        <w:spacing w:after="0" w:line="240" w:lineRule="auto"/>
      </w:pPr>
      <w:r>
        <w:separator/>
      </w:r>
    </w:p>
    <w:p w:rsidR="00BF18A0" w:rsidRDefault="00BF18A0"/>
  </w:endnote>
  <w:endnote w:type="continuationSeparator" w:id="0">
    <w:p w:rsidR="00BF18A0" w:rsidRDefault="00BF18A0" w:rsidP="00710659">
      <w:pPr>
        <w:spacing w:after="0" w:line="240" w:lineRule="auto"/>
      </w:pPr>
      <w:r>
        <w:continuationSeparator/>
      </w:r>
    </w:p>
    <w:p w:rsidR="00BF18A0" w:rsidRDefault="00BF18A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ED777B">
      <w:fldChar w:fldCharType="begin"/>
    </w:r>
    <w:r>
      <w:instrText xml:space="preserve"> SAVEDATE  \@ "aaaa"  \* MERGEFORMAT </w:instrText>
    </w:r>
    <w:r w:rsidR="00ED777B">
      <w:fldChar w:fldCharType="separate"/>
    </w:r>
    <w:r w:rsidR="001F3DED">
      <w:rPr>
        <w:noProof/>
      </w:rPr>
      <w:t>aa</w:t>
    </w:r>
    <w:r w:rsidR="00ED777B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ED77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777B"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="00ED777B" w:rsidRPr="0090659A">
      <w:rPr>
        <w:b/>
        <w:szCs w:val="16"/>
      </w:rPr>
      <w:fldChar w:fldCharType="end"/>
    </w:r>
    <w:r>
      <w:t xml:space="preserve"> sur </w:t>
    </w:r>
    <w:r w:rsidR="00ED77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777B"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="00ED777B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ED777B">
      <w:fldChar w:fldCharType="begin"/>
    </w:r>
    <w:r w:rsidR="007E6402">
      <w:instrText xml:space="preserve"> SAVEDATE  \@ "aaaa"  \* MERGEFORMAT </w:instrText>
    </w:r>
    <w:r w:rsidR="00ED777B">
      <w:fldChar w:fldCharType="separate"/>
    </w:r>
    <w:r w:rsidR="001F3DED">
      <w:rPr>
        <w:noProof/>
      </w:rPr>
      <w:t>aa</w:t>
    </w:r>
    <w:r w:rsidR="00ED777B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ED77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777B"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="00ED777B" w:rsidRPr="0090659A">
      <w:rPr>
        <w:b/>
        <w:szCs w:val="16"/>
      </w:rPr>
      <w:fldChar w:fldCharType="end"/>
    </w:r>
    <w:r>
      <w:t xml:space="preserve"> sur </w:t>
    </w:r>
    <w:r w:rsidR="00ED77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777B"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="00ED777B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8A0" w:rsidRDefault="00BF18A0" w:rsidP="00710659">
      <w:pPr>
        <w:spacing w:after="0" w:line="240" w:lineRule="auto"/>
      </w:pPr>
      <w:r>
        <w:separator/>
      </w:r>
    </w:p>
    <w:p w:rsidR="00BF18A0" w:rsidRDefault="00BF18A0"/>
  </w:footnote>
  <w:footnote w:type="continuationSeparator" w:id="0">
    <w:p w:rsidR="00BF18A0" w:rsidRDefault="00BF18A0" w:rsidP="00710659">
      <w:pPr>
        <w:spacing w:after="0" w:line="240" w:lineRule="auto"/>
      </w:pPr>
      <w:r>
        <w:continuationSeparator/>
      </w:r>
    </w:p>
    <w:p w:rsidR="00BF18A0" w:rsidRDefault="00BF18A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re"/>
      <w:tag w:val=""/>
      <w:id w:val="-1711953976"/>
      <w:placeholder>
        <w:docPart w:val="0EC8EA85ECA84204ACD81363FB87B60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926CB2" w:rsidRDefault="006E27E8" w:rsidP="008402F2">
        <w:pPr>
          <w:pStyle w:val="PageHead"/>
        </w:pPr>
        <w:r>
          <w:t>Packet Tracer - Configurer les interfaces du routeur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7681D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01A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4936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89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3DED"/>
    <w:rsid w:val="001F643A"/>
    <w:rsid w:val="001F7DD8"/>
    <w:rsid w:val="00201928"/>
    <w:rsid w:val="00203E26"/>
    <w:rsid w:val="0020449C"/>
    <w:rsid w:val="00205324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539B1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3940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3E49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681D"/>
    <w:rsid w:val="00376F28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A78EA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0747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16B1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27E8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21F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14C4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108E"/>
    <w:rsid w:val="00A72212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30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18A0"/>
    <w:rsid w:val="00BF4D1F"/>
    <w:rsid w:val="00BF712E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3571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77B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7BB3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2E3940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37681D"/>
    <w:pPr>
      <w:numPr>
        <w:numId w:val="10"/>
      </w:numPr>
    </w:pPr>
  </w:style>
  <w:style w:type="paragraph" w:styleId="NormalWeb">
    <w:name w:val="Normal (Web)"/>
    <w:basedOn w:val="Normal"/>
    <w:uiPriority w:val="99"/>
    <w:semiHidden/>
    <w:unhideWhenUsed/>
    <w:rsid w:val="00A72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EC8EA85ECA84204ACD81363FB87B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4FDA1-81B6-4B93-BBEB-EF2B3D7BE750}"/>
      </w:docPartPr>
      <w:docPartBody>
        <w:p w:rsidR="00462BBB" w:rsidRDefault="008C3A3D">
          <w:pPr>
            <w:pStyle w:val="0EC8EA85ECA84204ACD81363FB87B60C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C3A3D"/>
    <w:rsid w:val="00272B00"/>
    <w:rsid w:val="00462BBB"/>
    <w:rsid w:val="008C3A3D"/>
    <w:rsid w:val="00A61291"/>
    <w:rsid w:val="00A7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525A"/>
    <w:rPr>
      <w:color w:val="808080"/>
    </w:rPr>
  </w:style>
  <w:style w:type="paragraph" w:customStyle="1" w:styleId="0EC8EA85ECA84204ACD81363FB87B60C">
    <w:name w:val="0EC8EA85ECA84204ACD81363FB87B60C"/>
    <w:rsid w:val="00A7525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EC03C-8E66-43DE-ADB4-A49865AB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Router Interfaces</vt:lpstr>
    </vt:vector>
  </TitlesOfParts>
  <Company>Cisco Systems, Inc.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Configurer les interfaces du routeur</dc:title>
  <dc:creator>SP</dc:creator>
  <dc:description>2013</dc:description>
  <cp:lastModifiedBy>Dawlat</cp:lastModifiedBy>
  <cp:revision>5</cp:revision>
  <dcterms:created xsi:type="dcterms:W3CDTF">2019-10-15T18:13:00Z</dcterms:created>
  <dcterms:modified xsi:type="dcterms:W3CDTF">2020-08-07T19:16:00Z</dcterms:modified>
</cp:coreProperties>
</file>