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A26D5" w14:textId="566DF705" w:rsidR="004D36D7" w:rsidRPr="00FD4A68" w:rsidRDefault="0041122C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557008F1DF0D4243BB0763D4D77ABC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E31B7">
            <w:t>Packet Tracer - Exploration de la technologie sans fil</w:t>
          </w:r>
        </w:sdtContent>
      </w:sdt>
      <w:r w:rsidR="007E31B7">
        <w:rPr>
          <w:rStyle w:val="LabTitleInstVersred"/>
        </w:rPr>
        <w:t xml:space="preserve"> </w:t>
      </w:r>
    </w:p>
    <w:p w14:paraId="46B7124F" w14:textId="77777777" w:rsidR="005F6201" w:rsidRPr="00BB73FF" w:rsidRDefault="005F6201" w:rsidP="005F6201">
      <w:pPr>
        <w:pStyle w:val="Heading1"/>
        <w:numPr>
          <w:ilvl w:val="0"/>
          <w:numId w:val="0"/>
        </w:numPr>
      </w:pPr>
      <w:r>
        <w:t>Table d'adressage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Ce tableau indique l'adressage du périphérique, de l'interface, de l'adresse IP, du masque de sous-réseau et de la passerelle par défaut, le cas échéant."/>
      </w:tblPr>
      <w:tblGrid>
        <w:gridCol w:w="2089"/>
        <w:gridCol w:w="1995"/>
        <w:gridCol w:w="1998"/>
        <w:gridCol w:w="2001"/>
        <w:gridCol w:w="1997"/>
      </w:tblGrid>
      <w:tr w:rsidR="005F6201" w14:paraId="0A050738" w14:textId="77777777" w:rsidTr="00A41B5A">
        <w:trPr>
          <w:cantSplit/>
          <w:tblHeader/>
          <w:jc w:val="center"/>
        </w:trPr>
        <w:tc>
          <w:tcPr>
            <w:tcW w:w="2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8464DB7" w14:textId="77777777" w:rsidR="005F6201" w:rsidRPr="00E87D62" w:rsidRDefault="005F6201" w:rsidP="00F3060A">
            <w:pPr>
              <w:pStyle w:val="TableHeading"/>
            </w:pPr>
            <w:r>
              <w:t>Appareil</w:t>
            </w:r>
          </w:p>
        </w:tc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C2070B3" w14:textId="77777777" w:rsidR="005F6201" w:rsidRPr="00E87D62" w:rsidRDefault="005F6201" w:rsidP="00F3060A">
            <w:pPr>
              <w:pStyle w:val="TableHeading"/>
            </w:pPr>
            <w:r>
              <w:t>Interface</w:t>
            </w:r>
          </w:p>
        </w:tc>
        <w:tc>
          <w:tcPr>
            <w:tcW w:w="1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3904963" w14:textId="77777777" w:rsidR="005F6201" w:rsidRPr="00E87D62" w:rsidRDefault="005F6201" w:rsidP="00F3060A">
            <w:pPr>
              <w:pStyle w:val="TableHeading"/>
            </w:pPr>
            <w:r>
              <w:t>Adresse IP</w:t>
            </w:r>
          </w:p>
        </w:tc>
        <w:tc>
          <w:tcPr>
            <w:tcW w:w="2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15C23F3" w14:textId="77777777" w:rsidR="005F6201" w:rsidRPr="00E87D62" w:rsidRDefault="005F6201" w:rsidP="00F3060A">
            <w:pPr>
              <w:pStyle w:val="TableHeading"/>
            </w:pPr>
            <w:r>
              <w:t xml:space="preserve">Masque de sous-réseau </w:t>
            </w:r>
          </w:p>
        </w:tc>
        <w:tc>
          <w:tcPr>
            <w:tcW w:w="1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16DBD19C" w14:textId="40B6E580" w:rsidR="005F6201" w:rsidRDefault="005F6201" w:rsidP="00F3060A">
            <w:pPr>
              <w:pStyle w:val="TableHeading"/>
            </w:pPr>
            <w:r>
              <w:t>Passerelle par défaut</w:t>
            </w:r>
          </w:p>
        </w:tc>
      </w:tr>
      <w:tr w:rsidR="005F6201" w14:paraId="102671E0" w14:textId="77777777" w:rsidTr="00A41B5A">
        <w:trPr>
          <w:cantSplit/>
          <w:jc w:val="center"/>
        </w:trPr>
        <w:tc>
          <w:tcPr>
            <w:tcW w:w="2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  <w:tl2br w:val="nil"/>
              <w:tr2bl w:val="nil"/>
            </w:tcBorders>
            <w:shd w:val="clear" w:color="auto" w:fill="DBE5F1"/>
            <w:vAlign w:val="bottom"/>
          </w:tcPr>
          <w:p w14:paraId="7DF2B5FF" w14:textId="77777777" w:rsidR="005F6201" w:rsidRPr="00F11A9E" w:rsidRDefault="005F6201" w:rsidP="00F3060A">
            <w:pPr>
              <w:pStyle w:val="TableHeading"/>
              <w:jc w:val="left"/>
              <w:rPr>
                <w:rStyle w:val="DnT"/>
                <w:b/>
                <w:bCs/>
              </w:rPr>
            </w:pPr>
            <w:r>
              <w:rPr>
                <w:rStyle w:val="DnT"/>
                <w:b/>
              </w:rPr>
              <w:t>Corporate Office</w:t>
            </w:r>
          </w:p>
        </w:tc>
        <w:tc>
          <w:tcPr>
            <w:tcW w:w="19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  <w:tl2br w:val="nil"/>
              <w:tr2bl w:val="nil"/>
            </w:tcBorders>
            <w:shd w:val="clear" w:color="auto" w:fill="DBE5F1"/>
            <w:vAlign w:val="bottom"/>
          </w:tcPr>
          <w:p w14:paraId="633D02DA" w14:textId="77777777" w:rsidR="005F6201" w:rsidRPr="00E87D62" w:rsidRDefault="005F6201" w:rsidP="00F3060A">
            <w:pPr>
              <w:pStyle w:val="TableHeading"/>
            </w:pPr>
          </w:p>
        </w:tc>
        <w:tc>
          <w:tcPr>
            <w:tcW w:w="19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  <w:tl2br w:val="nil"/>
              <w:tr2bl w:val="nil"/>
            </w:tcBorders>
            <w:shd w:val="clear" w:color="auto" w:fill="DBE5F1"/>
            <w:vAlign w:val="bottom"/>
          </w:tcPr>
          <w:p w14:paraId="36A351EB" w14:textId="77777777" w:rsidR="005F6201" w:rsidRDefault="005F6201" w:rsidP="00F3060A">
            <w:pPr>
              <w:pStyle w:val="TableHeading"/>
            </w:pPr>
          </w:p>
        </w:tc>
        <w:tc>
          <w:tcPr>
            <w:tcW w:w="20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  <w:tl2br w:val="nil"/>
              <w:tr2bl w:val="nil"/>
            </w:tcBorders>
            <w:shd w:val="clear" w:color="auto" w:fill="DBE5F1"/>
            <w:vAlign w:val="bottom"/>
          </w:tcPr>
          <w:p w14:paraId="328A6D5A" w14:textId="77777777" w:rsidR="005F6201" w:rsidRDefault="005F6201" w:rsidP="00F3060A">
            <w:pPr>
              <w:pStyle w:val="TableHeading"/>
            </w:pPr>
          </w:p>
        </w:tc>
        <w:tc>
          <w:tcPr>
            <w:tcW w:w="19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0391EC64" w14:textId="77777777" w:rsidR="005F6201" w:rsidRDefault="005F6201" w:rsidP="00F3060A">
            <w:pPr>
              <w:pStyle w:val="TableHeading"/>
            </w:pPr>
          </w:p>
        </w:tc>
      </w:tr>
      <w:tr w:rsidR="005F6201" w:rsidRPr="00470F98" w14:paraId="12C1BBE0" w14:textId="77777777" w:rsidTr="00A41B5A">
        <w:trPr>
          <w:cantSplit/>
          <w:jc w:val="center"/>
        </w:trPr>
        <w:tc>
          <w:tcPr>
            <w:tcW w:w="2089" w:type="dxa"/>
            <w:tcBorders>
              <w:bottom w:val="nil"/>
            </w:tcBorders>
            <w:shd w:val="clear" w:color="auto" w:fill="auto"/>
            <w:vAlign w:val="bottom"/>
          </w:tcPr>
          <w:p w14:paraId="2DEB6509" w14:textId="77777777" w:rsidR="005F6201" w:rsidRPr="00F11A9E" w:rsidRDefault="005F6201" w:rsidP="00F3060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Routeur d'entreprise</w:t>
            </w:r>
          </w:p>
        </w:tc>
        <w:tc>
          <w:tcPr>
            <w:tcW w:w="1995" w:type="dxa"/>
            <w:shd w:val="clear" w:color="auto" w:fill="auto"/>
            <w:vAlign w:val="bottom"/>
          </w:tcPr>
          <w:p w14:paraId="3A8FC8C3" w14:textId="77777777" w:rsidR="005F6201" w:rsidRPr="00470F98" w:rsidRDefault="005F6201" w:rsidP="00F3060A">
            <w:pPr>
              <w:pStyle w:val="TableText"/>
            </w:pPr>
            <w:r>
              <w:t>G1/0</w:t>
            </w:r>
          </w:p>
        </w:tc>
        <w:tc>
          <w:tcPr>
            <w:tcW w:w="1998" w:type="dxa"/>
            <w:shd w:val="clear" w:color="auto" w:fill="auto"/>
            <w:vAlign w:val="bottom"/>
          </w:tcPr>
          <w:p w14:paraId="3915A70C" w14:textId="77777777" w:rsidR="005F6201" w:rsidRPr="00470F98" w:rsidRDefault="005F6201" w:rsidP="00F3060A">
            <w:pPr>
              <w:pStyle w:val="TableText"/>
            </w:pPr>
            <w:r>
              <w:t>192.168.1.1</w:t>
            </w:r>
          </w:p>
        </w:tc>
        <w:tc>
          <w:tcPr>
            <w:tcW w:w="2001" w:type="dxa"/>
            <w:shd w:val="clear" w:color="auto" w:fill="auto"/>
            <w:vAlign w:val="bottom"/>
          </w:tcPr>
          <w:p w14:paraId="0EB658C5" w14:textId="77777777" w:rsidR="005F6201" w:rsidRPr="00470F98" w:rsidRDefault="005F6201" w:rsidP="00F3060A">
            <w:pPr>
              <w:pStyle w:val="TableText"/>
            </w:pPr>
            <w:r>
              <w:t>255.255.255.0</w:t>
            </w:r>
          </w:p>
        </w:tc>
        <w:tc>
          <w:tcPr>
            <w:tcW w:w="1997" w:type="dxa"/>
            <w:tcBorders>
              <w:bottom w:val="nil"/>
            </w:tcBorders>
          </w:tcPr>
          <w:p w14:paraId="04783624" w14:textId="5181F05B" w:rsidR="005F6201" w:rsidRDefault="00A41B5A" w:rsidP="00F3060A">
            <w:pPr>
              <w:pStyle w:val="TableText"/>
            </w:pPr>
            <w:r>
              <w:t>S/O</w:t>
            </w:r>
          </w:p>
        </w:tc>
      </w:tr>
      <w:tr w:rsidR="00A41B5A" w:rsidRPr="00470F98" w14:paraId="07988715" w14:textId="77777777" w:rsidTr="00A41B5A">
        <w:trPr>
          <w:cantSplit/>
          <w:jc w:val="center"/>
        </w:trPr>
        <w:tc>
          <w:tcPr>
            <w:tcW w:w="208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D514E14" w14:textId="77777777" w:rsidR="00A41B5A" w:rsidRPr="00470F98" w:rsidRDefault="00A41B5A" w:rsidP="00A41B5A">
            <w:pPr>
              <w:pStyle w:val="ConfigWindow"/>
            </w:pPr>
            <w:r>
              <w:t>R1</w:t>
            </w:r>
          </w:p>
        </w:tc>
        <w:tc>
          <w:tcPr>
            <w:tcW w:w="1995" w:type="dxa"/>
            <w:shd w:val="clear" w:color="auto" w:fill="auto"/>
            <w:vAlign w:val="bottom"/>
          </w:tcPr>
          <w:p w14:paraId="232D169B" w14:textId="77777777" w:rsidR="00A41B5A" w:rsidRPr="00470F98" w:rsidRDefault="00A41B5A" w:rsidP="00A41B5A">
            <w:pPr>
              <w:pStyle w:val="TableText"/>
            </w:pPr>
            <w:r>
              <w:t>G2/0</w:t>
            </w:r>
          </w:p>
        </w:tc>
        <w:tc>
          <w:tcPr>
            <w:tcW w:w="1998" w:type="dxa"/>
            <w:shd w:val="clear" w:color="auto" w:fill="auto"/>
            <w:vAlign w:val="bottom"/>
          </w:tcPr>
          <w:p w14:paraId="13C8FAC6" w14:textId="77777777" w:rsidR="00A41B5A" w:rsidRDefault="00A41B5A" w:rsidP="00A41B5A">
            <w:pPr>
              <w:pStyle w:val="TableText"/>
            </w:pPr>
            <w:r>
              <w:t>192.168.4.1</w:t>
            </w:r>
          </w:p>
        </w:tc>
        <w:tc>
          <w:tcPr>
            <w:tcW w:w="2001" w:type="dxa"/>
            <w:shd w:val="clear" w:color="auto" w:fill="auto"/>
            <w:vAlign w:val="bottom"/>
          </w:tcPr>
          <w:p w14:paraId="204935D4" w14:textId="77777777" w:rsidR="00A41B5A" w:rsidRDefault="00A41B5A" w:rsidP="00A41B5A">
            <w:pPr>
              <w:pStyle w:val="TableText"/>
            </w:pPr>
            <w:r>
              <w:t>255.255.255.252</w:t>
            </w: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33A2CCD3" w14:textId="7BEEB820" w:rsidR="00A41B5A" w:rsidRDefault="00A41B5A" w:rsidP="00A41B5A">
            <w:pPr>
              <w:pStyle w:val="ConfigWindow"/>
            </w:pPr>
            <w:r>
              <w:t>S/O</w:t>
            </w:r>
          </w:p>
        </w:tc>
      </w:tr>
      <w:tr w:rsidR="00A41B5A" w:rsidRPr="00470F98" w14:paraId="7F8C0B1E" w14:textId="77777777" w:rsidTr="00A41B5A">
        <w:trPr>
          <w:cantSplit/>
          <w:jc w:val="center"/>
        </w:trPr>
        <w:tc>
          <w:tcPr>
            <w:tcW w:w="208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82EE99" w14:textId="77777777" w:rsidR="00A41B5A" w:rsidRDefault="00A41B5A" w:rsidP="00A41B5A">
            <w:pPr>
              <w:pStyle w:val="ConfigWindow"/>
            </w:pPr>
            <w:r>
              <w:t>R1</w:t>
            </w:r>
          </w:p>
        </w:tc>
        <w:tc>
          <w:tcPr>
            <w:tcW w:w="1995" w:type="dxa"/>
            <w:shd w:val="clear" w:color="auto" w:fill="auto"/>
            <w:vAlign w:val="bottom"/>
          </w:tcPr>
          <w:p w14:paraId="17081F61" w14:textId="77777777" w:rsidR="00A41B5A" w:rsidRDefault="00A41B5A" w:rsidP="00A41B5A">
            <w:pPr>
              <w:pStyle w:val="TableText"/>
            </w:pPr>
            <w:r>
              <w:t>G3/0</w:t>
            </w:r>
          </w:p>
        </w:tc>
        <w:tc>
          <w:tcPr>
            <w:tcW w:w="1998" w:type="dxa"/>
            <w:shd w:val="clear" w:color="auto" w:fill="auto"/>
            <w:vAlign w:val="bottom"/>
          </w:tcPr>
          <w:p w14:paraId="2DA87DC5" w14:textId="77777777" w:rsidR="00A41B5A" w:rsidRDefault="00A41B5A" w:rsidP="00A41B5A">
            <w:pPr>
              <w:pStyle w:val="TableText"/>
            </w:pPr>
            <w:r>
              <w:t>192.168.3.1</w:t>
            </w:r>
          </w:p>
        </w:tc>
        <w:tc>
          <w:tcPr>
            <w:tcW w:w="2001" w:type="dxa"/>
            <w:shd w:val="clear" w:color="auto" w:fill="auto"/>
            <w:vAlign w:val="bottom"/>
          </w:tcPr>
          <w:p w14:paraId="33EDB004" w14:textId="77777777" w:rsidR="00A41B5A" w:rsidRDefault="00A41B5A" w:rsidP="00A41B5A">
            <w:pPr>
              <w:pStyle w:val="TableText"/>
            </w:pPr>
            <w:r>
              <w:t>255.255.255.252</w:t>
            </w:r>
          </w:p>
        </w:tc>
        <w:tc>
          <w:tcPr>
            <w:tcW w:w="1997" w:type="dxa"/>
            <w:tcBorders>
              <w:top w:val="nil"/>
              <w:bottom w:val="single" w:sz="4" w:space="0" w:color="auto"/>
            </w:tcBorders>
          </w:tcPr>
          <w:p w14:paraId="4086698D" w14:textId="6742C240" w:rsidR="00A41B5A" w:rsidRDefault="00A41B5A" w:rsidP="00A41B5A">
            <w:pPr>
              <w:pStyle w:val="ConfigWindow"/>
            </w:pPr>
            <w:r>
              <w:t>S/O</w:t>
            </w:r>
          </w:p>
        </w:tc>
      </w:tr>
      <w:tr w:rsidR="005F6201" w14:paraId="5D843D2F" w14:textId="77777777" w:rsidTr="00A41B5A">
        <w:trPr>
          <w:cantSplit/>
          <w:jc w:val="center"/>
        </w:trPr>
        <w:tc>
          <w:tcPr>
            <w:tcW w:w="2089" w:type="dxa"/>
            <w:vAlign w:val="bottom"/>
          </w:tcPr>
          <w:p w14:paraId="3A936B98" w14:textId="77777777" w:rsidR="005F6201" w:rsidRPr="00F11A9E" w:rsidRDefault="005F6201" w:rsidP="00F3060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Serveur d'entreprise</w:t>
            </w:r>
          </w:p>
        </w:tc>
        <w:tc>
          <w:tcPr>
            <w:tcW w:w="1995" w:type="dxa"/>
            <w:vAlign w:val="bottom"/>
          </w:tcPr>
          <w:p w14:paraId="44937D10" w14:textId="77777777" w:rsidR="005F6201" w:rsidRDefault="005F6201" w:rsidP="00F3060A">
            <w:pPr>
              <w:pStyle w:val="TableText"/>
            </w:pPr>
            <w:r>
              <w:t>Fa0</w:t>
            </w:r>
          </w:p>
        </w:tc>
        <w:tc>
          <w:tcPr>
            <w:tcW w:w="1998" w:type="dxa"/>
            <w:vAlign w:val="bottom"/>
          </w:tcPr>
          <w:p w14:paraId="6931964B" w14:textId="77777777" w:rsidR="005F6201" w:rsidRDefault="005F6201" w:rsidP="00F3060A">
            <w:pPr>
              <w:pStyle w:val="TableText"/>
            </w:pPr>
            <w:r>
              <w:t>192.168.1.10</w:t>
            </w:r>
          </w:p>
        </w:tc>
        <w:tc>
          <w:tcPr>
            <w:tcW w:w="2001" w:type="dxa"/>
            <w:vAlign w:val="bottom"/>
          </w:tcPr>
          <w:p w14:paraId="2E5FA007" w14:textId="77777777" w:rsidR="005F6201" w:rsidRDefault="005F6201" w:rsidP="00F3060A">
            <w:pPr>
              <w:pStyle w:val="TableText"/>
            </w:pPr>
            <w:r>
              <w:t>255.255.255.0</w:t>
            </w:r>
          </w:p>
        </w:tc>
        <w:tc>
          <w:tcPr>
            <w:tcW w:w="1997" w:type="dxa"/>
          </w:tcPr>
          <w:p w14:paraId="258AEBC9" w14:textId="77777777" w:rsidR="005F6201" w:rsidRDefault="005F6201" w:rsidP="00F3060A">
            <w:pPr>
              <w:pStyle w:val="TableText"/>
            </w:pPr>
            <w:r>
              <w:t>192.168.1.1</w:t>
            </w:r>
          </w:p>
        </w:tc>
      </w:tr>
      <w:tr w:rsidR="005F6201" w14:paraId="219325BF" w14:textId="77777777" w:rsidTr="00A41B5A">
        <w:trPr>
          <w:cantSplit/>
          <w:jc w:val="center"/>
        </w:trPr>
        <w:tc>
          <w:tcPr>
            <w:tcW w:w="2089" w:type="dxa"/>
            <w:vAlign w:val="bottom"/>
          </w:tcPr>
          <w:p w14:paraId="352C12A2" w14:textId="77777777" w:rsidR="005F6201" w:rsidRPr="00F11A9E" w:rsidRDefault="005F6201" w:rsidP="00F3060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Entreprise WLC</w:t>
            </w:r>
          </w:p>
        </w:tc>
        <w:tc>
          <w:tcPr>
            <w:tcW w:w="1995" w:type="dxa"/>
            <w:vAlign w:val="bottom"/>
          </w:tcPr>
          <w:p w14:paraId="76D3B387" w14:textId="77777777" w:rsidR="005F6201" w:rsidRDefault="005F6201" w:rsidP="00F3060A">
            <w:pPr>
              <w:pStyle w:val="TableText"/>
            </w:pPr>
            <w:r>
              <w:t>G2</w:t>
            </w:r>
          </w:p>
        </w:tc>
        <w:tc>
          <w:tcPr>
            <w:tcW w:w="1998" w:type="dxa"/>
            <w:vAlign w:val="bottom"/>
          </w:tcPr>
          <w:p w14:paraId="329B4AB7" w14:textId="77777777" w:rsidR="005F6201" w:rsidRDefault="005F6201" w:rsidP="00F3060A">
            <w:pPr>
              <w:pStyle w:val="TableText"/>
            </w:pPr>
            <w:r>
              <w:t>192.168.1.50 dans son cache ARP.</w:t>
            </w:r>
          </w:p>
        </w:tc>
        <w:tc>
          <w:tcPr>
            <w:tcW w:w="2001" w:type="dxa"/>
            <w:vAlign w:val="bottom"/>
          </w:tcPr>
          <w:p w14:paraId="0A8E0DF3" w14:textId="77777777" w:rsidR="005F6201" w:rsidRDefault="005F6201" w:rsidP="00F3060A">
            <w:pPr>
              <w:pStyle w:val="TableText"/>
            </w:pPr>
            <w:r>
              <w:t>255.255.255.0</w:t>
            </w:r>
          </w:p>
        </w:tc>
        <w:tc>
          <w:tcPr>
            <w:tcW w:w="1997" w:type="dxa"/>
          </w:tcPr>
          <w:p w14:paraId="06B9D0FD" w14:textId="77777777" w:rsidR="005F6201" w:rsidRDefault="005F6201" w:rsidP="00F3060A">
            <w:pPr>
              <w:pStyle w:val="TableText"/>
            </w:pPr>
            <w:r>
              <w:t>192.168.1.1</w:t>
            </w:r>
          </w:p>
        </w:tc>
      </w:tr>
      <w:tr w:rsidR="00A41B5A" w14:paraId="763D5728" w14:textId="77777777" w:rsidTr="00A41B5A">
        <w:trPr>
          <w:cantSplit/>
          <w:jc w:val="center"/>
        </w:trPr>
        <w:tc>
          <w:tcPr>
            <w:tcW w:w="2089" w:type="dxa"/>
            <w:vAlign w:val="bottom"/>
          </w:tcPr>
          <w:p w14:paraId="251BCDD4" w14:textId="77777777" w:rsidR="00A41B5A" w:rsidRPr="00F11A9E" w:rsidRDefault="00A41B5A" w:rsidP="00A41B5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LAP-C1 à C6</w:t>
            </w:r>
          </w:p>
        </w:tc>
        <w:tc>
          <w:tcPr>
            <w:tcW w:w="1995" w:type="dxa"/>
            <w:vAlign w:val="bottom"/>
          </w:tcPr>
          <w:p w14:paraId="36B415C2" w14:textId="77777777" w:rsidR="00A41B5A" w:rsidRDefault="00A41B5A" w:rsidP="00A41B5A">
            <w:pPr>
              <w:pStyle w:val="TableText"/>
            </w:pPr>
            <w:r>
              <w:t>G0</w:t>
            </w:r>
          </w:p>
        </w:tc>
        <w:tc>
          <w:tcPr>
            <w:tcW w:w="1998" w:type="dxa"/>
            <w:vAlign w:val="bottom"/>
          </w:tcPr>
          <w:p w14:paraId="35B381DA" w14:textId="77777777" w:rsidR="00A41B5A" w:rsidRDefault="00A41B5A" w:rsidP="00A41B5A">
            <w:pPr>
              <w:pStyle w:val="TableText"/>
            </w:pPr>
            <w:r>
              <w:t>DHCP</w:t>
            </w:r>
          </w:p>
        </w:tc>
        <w:tc>
          <w:tcPr>
            <w:tcW w:w="2001" w:type="dxa"/>
          </w:tcPr>
          <w:p w14:paraId="428961E2" w14:textId="029DD159" w:rsidR="00A41B5A" w:rsidRDefault="00A41B5A" w:rsidP="00A41B5A">
            <w:pPr>
              <w:pStyle w:val="TableText"/>
            </w:pPr>
            <w:r>
              <w:t>S. o.</w:t>
            </w:r>
          </w:p>
        </w:tc>
        <w:tc>
          <w:tcPr>
            <w:tcW w:w="1997" w:type="dxa"/>
          </w:tcPr>
          <w:p w14:paraId="2B7D0534" w14:textId="4EB4D153" w:rsidR="00A41B5A" w:rsidRDefault="00A41B5A" w:rsidP="00A41B5A">
            <w:pPr>
              <w:pStyle w:val="TableText"/>
            </w:pPr>
            <w:r>
              <w:t>S. o.</w:t>
            </w:r>
          </w:p>
        </w:tc>
      </w:tr>
      <w:tr w:rsidR="00A41B5A" w14:paraId="39D1E73A" w14:textId="77777777" w:rsidTr="00A41B5A">
        <w:trPr>
          <w:cantSplit/>
          <w:jc w:val="center"/>
        </w:trPr>
        <w:tc>
          <w:tcPr>
            <w:tcW w:w="2089" w:type="dxa"/>
            <w:tcBorders>
              <w:bottom w:val="single" w:sz="2" w:space="0" w:color="auto"/>
            </w:tcBorders>
            <w:vAlign w:val="bottom"/>
          </w:tcPr>
          <w:p w14:paraId="2A458D5F" w14:textId="77777777" w:rsidR="00A41B5A" w:rsidRPr="00F11A9E" w:rsidRDefault="00A41B5A" w:rsidP="00A41B5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Ordinateur portable</w:t>
            </w:r>
          </w:p>
        </w:tc>
        <w:tc>
          <w:tcPr>
            <w:tcW w:w="1995" w:type="dxa"/>
            <w:tcBorders>
              <w:bottom w:val="single" w:sz="2" w:space="0" w:color="auto"/>
            </w:tcBorders>
            <w:vAlign w:val="bottom"/>
          </w:tcPr>
          <w:p w14:paraId="494D4875" w14:textId="77777777" w:rsidR="00A41B5A" w:rsidRDefault="00A41B5A" w:rsidP="00A41B5A">
            <w:pPr>
              <w:pStyle w:val="TableText"/>
            </w:pPr>
            <w:r>
              <w:t>Fa0</w:t>
            </w:r>
          </w:p>
        </w:tc>
        <w:tc>
          <w:tcPr>
            <w:tcW w:w="1998" w:type="dxa"/>
            <w:tcBorders>
              <w:bottom w:val="single" w:sz="2" w:space="0" w:color="auto"/>
            </w:tcBorders>
            <w:vAlign w:val="bottom"/>
          </w:tcPr>
          <w:p w14:paraId="34E18D44" w14:textId="77777777" w:rsidR="00A41B5A" w:rsidRDefault="00A41B5A" w:rsidP="00A41B5A">
            <w:pPr>
              <w:pStyle w:val="TableText"/>
            </w:pPr>
            <w:r>
              <w:t>DHCP</w:t>
            </w:r>
          </w:p>
        </w:tc>
        <w:tc>
          <w:tcPr>
            <w:tcW w:w="2001" w:type="dxa"/>
            <w:tcBorders>
              <w:bottom w:val="single" w:sz="2" w:space="0" w:color="auto"/>
            </w:tcBorders>
          </w:tcPr>
          <w:p w14:paraId="4BF53E99" w14:textId="7B74E652" w:rsidR="00A41B5A" w:rsidRDefault="00A41B5A" w:rsidP="00A41B5A">
            <w:pPr>
              <w:pStyle w:val="TableText"/>
            </w:pPr>
            <w:r>
              <w:t>S. o.</w:t>
            </w:r>
          </w:p>
        </w:tc>
        <w:tc>
          <w:tcPr>
            <w:tcW w:w="1997" w:type="dxa"/>
            <w:tcBorders>
              <w:bottom w:val="single" w:sz="2" w:space="0" w:color="auto"/>
            </w:tcBorders>
          </w:tcPr>
          <w:p w14:paraId="1A6F45B5" w14:textId="09CF3F89" w:rsidR="00A41B5A" w:rsidRDefault="00A41B5A" w:rsidP="00A41B5A">
            <w:pPr>
              <w:pStyle w:val="TableText"/>
            </w:pPr>
            <w:r>
              <w:t>S. o.</w:t>
            </w:r>
          </w:p>
        </w:tc>
      </w:tr>
      <w:tr w:rsidR="005F6201" w14:paraId="2CA74856" w14:textId="77777777" w:rsidTr="00A41B5A">
        <w:trPr>
          <w:cantSplit/>
          <w:jc w:val="center"/>
        </w:trPr>
        <w:tc>
          <w:tcPr>
            <w:tcW w:w="2089" w:type="dxa"/>
            <w:tcBorders>
              <w:bottom w:val="single" w:sz="2" w:space="0" w:color="auto"/>
              <w:right w:val="nil"/>
            </w:tcBorders>
            <w:shd w:val="clear" w:color="auto" w:fill="DBE5F1" w:themeFill="accent1" w:themeFillTint="33"/>
            <w:vAlign w:val="bottom"/>
          </w:tcPr>
          <w:p w14:paraId="44A077EF" w14:textId="77777777" w:rsidR="005F6201" w:rsidRPr="00F11A9E" w:rsidRDefault="005F6201" w:rsidP="00F3060A">
            <w:pPr>
              <w:pStyle w:val="TableHeading"/>
              <w:jc w:val="left"/>
              <w:rPr>
                <w:rStyle w:val="DnT"/>
                <w:b/>
                <w:bCs/>
              </w:rPr>
            </w:pPr>
            <w:r>
              <w:rPr>
                <w:rStyle w:val="DnT"/>
                <w:b/>
              </w:rPr>
              <w:t>Succursale</w:t>
            </w:r>
          </w:p>
        </w:tc>
        <w:tc>
          <w:tcPr>
            <w:tcW w:w="1995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bottom"/>
          </w:tcPr>
          <w:p w14:paraId="5B25D9D3" w14:textId="77777777" w:rsidR="005F6201" w:rsidRPr="001576D6" w:rsidRDefault="005F6201" w:rsidP="00F3060A">
            <w:pPr>
              <w:pStyle w:val="TableText"/>
              <w:rPr>
                <w:b/>
                <w:szCs w:val="22"/>
              </w:rPr>
            </w:pPr>
          </w:p>
        </w:tc>
        <w:tc>
          <w:tcPr>
            <w:tcW w:w="1998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bottom"/>
          </w:tcPr>
          <w:p w14:paraId="562250DD" w14:textId="77777777" w:rsidR="005F6201" w:rsidRPr="001576D6" w:rsidRDefault="005F6201" w:rsidP="00F3060A">
            <w:pPr>
              <w:pStyle w:val="TableText"/>
              <w:rPr>
                <w:b/>
                <w:szCs w:val="22"/>
              </w:rPr>
            </w:pPr>
          </w:p>
        </w:tc>
        <w:tc>
          <w:tcPr>
            <w:tcW w:w="2001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bottom"/>
          </w:tcPr>
          <w:p w14:paraId="7D85069F" w14:textId="77777777" w:rsidR="005F6201" w:rsidRPr="001576D6" w:rsidRDefault="005F6201" w:rsidP="00F3060A">
            <w:pPr>
              <w:pStyle w:val="TableText"/>
              <w:rPr>
                <w:b/>
                <w:szCs w:val="22"/>
              </w:rPr>
            </w:pPr>
          </w:p>
        </w:tc>
        <w:tc>
          <w:tcPr>
            <w:tcW w:w="1997" w:type="dxa"/>
            <w:tcBorders>
              <w:left w:val="nil"/>
              <w:bottom w:val="single" w:sz="2" w:space="0" w:color="auto"/>
            </w:tcBorders>
            <w:shd w:val="clear" w:color="auto" w:fill="DBE5F1" w:themeFill="accent1" w:themeFillTint="33"/>
          </w:tcPr>
          <w:p w14:paraId="735C07E1" w14:textId="77777777" w:rsidR="005F6201" w:rsidRPr="001576D6" w:rsidRDefault="005F6201" w:rsidP="00F3060A">
            <w:pPr>
              <w:pStyle w:val="TableText"/>
              <w:rPr>
                <w:b/>
                <w:szCs w:val="22"/>
              </w:rPr>
            </w:pPr>
          </w:p>
        </w:tc>
      </w:tr>
      <w:tr w:rsidR="00A41B5A" w14:paraId="27FDAFCF" w14:textId="77777777" w:rsidTr="00A41B5A">
        <w:trPr>
          <w:cantSplit/>
          <w:jc w:val="center"/>
        </w:trPr>
        <w:tc>
          <w:tcPr>
            <w:tcW w:w="2089" w:type="dxa"/>
            <w:tcBorders>
              <w:bottom w:val="nil"/>
            </w:tcBorders>
            <w:vAlign w:val="bottom"/>
          </w:tcPr>
          <w:p w14:paraId="288EDFFD" w14:textId="77777777" w:rsidR="00A41B5A" w:rsidRPr="00F11A9E" w:rsidRDefault="00A41B5A" w:rsidP="00A41B5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Routeur secondaire</w:t>
            </w:r>
          </w:p>
        </w:tc>
        <w:tc>
          <w:tcPr>
            <w:tcW w:w="1995" w:type="dxa"/>
            <w:vAlign w:val="bottom"/>
          </w:tcPr>
          <w:p w14:paraId="0C33B119" w14:textId="77777777" w:rsidR="00A41B5A" w:rsidRDefault="00A41B5A" w:rsidP="00A41B5A">
            <w:pPr>
              <w:pStyle w:val="TableText"/>
            </w:pPr>
            <w:r>
              <w:t>G0/0</w:t>
            </w:r>
          </w:p>
        </w:tc>
        <w:tc>
          <w:tcPr>
            <w:tcW w:w="1998" w:type="dxa"/>
            <w:vAlign w:val="bottom"/>
          </w:tcPr>
          <w:p w14:paraId="361DCACC" w14:textId="77777777" w:rsidR="00A41B5A" w:rsidRDefault="00A41B5A" w:rsidP="00A41B5A">
            <w:pPr>
              <w:pStyle w:val="TableText"/>
            </w:pPr>
            <w:r>
              <w:t>192.168.2.1</w:t>
            </w:r>
          </w:p>
        </w:tc>
        <w:tc>
          <w:tcPr>
            <w:tcW w:w="2001" w:type="dxa"/>
            <w:vAlign w:val="bottom"/>
          </w:tcPr>
          <w:p w14:paraId="2FF9CF39" w14:textId="77777777" w:rsidR="00A41B5A" w:rsidRDefault="00A41B5A" w:rsidP="00A41B5A">
            <w:pPr>
              <w:pStyle w:val="TableText"/>
            </w:pPr>
            <w:r>
              <w:t>255.255.255.0</w:t>
            </w:r>
          </w:p>
        </w:tc>
        <w:tc>
          <w:tcPr>
            <w:tcW w:w="1997" w:type="dxa"/>
            <w:tcBorders>
              <w:bottom w:val="nil"/>
            </w:tcBorders>
          </w:tcPr>
          <w:p w14:paraId="1D8F92C1" w14:textId="214A6D00" w:rsidR="00A41B5A" w:rsidRDefault="00A41B5A" w:rsidP="00A41B5A">
            <w:pPr>
              <w:pStyle w:val="TableText"/>
            </w:pPr>
            <w:r>
              <w:t>S/O</w:t>
            </w:r>
          </w:p>
        </w:tc>
      </w:tr>
      <w:tr w:rsidR="00A41B5A" w14:paraId="049094D1" w14:textId="77777777" w:rsidTr="00A41B5A">
        <w:trPr>
          <w:cantSplit/>
          <w:jc w:val="center"/>
        </w:trPr>
        <w:tc>
          <w:tcPr>
            <w:tcW w:w="2089" w:type="dxa"/>
            <w:tcBorders>
              <w:top w:val="nil"/>
            </w:tcBorders>
            <w:vAlign w:val="bottom"/>
          </w:tcPr>
          <w:p w14:paraId="4A4E6CCB" w14:textId="589B19F1" w:rsidR="00A41B5A" w:rsidRPr="00F11A9E" w:rsidRDefault="00A41B5A" w:rsidP="00A41B5A">
            <w:pPr>
              <w:pStyle w:val="ConfigWindow"/>
              <w:rPr>
                <w:rStyle w:val="DnT"/>
              </w:rPr>
            </w:pPr>
            <w:r>
              <w:rPr>
                <w:rStyle w:val="DnT"/>
              </w:rPr>
              <w:t>Routeur secondaire</w:t>
            </w:r>
          </w:p>
        </w:tc>
        <w:tc>
          <w:tcPr>
            <w:tcW w:w="1995" w:type="dxa"/>
            <w:vAlign w:val="bottom"/>
          </w:tcPr>
          <w:p w14:paraId="3DB0845C" w14:textId="77777777" w:rsidR="00A41B5A" w:rsidRDefault="00A41B5A" w:rsidP="00A41B5A">
            <w:pPr>
              <w:pStyle w:val="TableText"/>
            </w:pPr>
            <w:r>
              <w:t>G2/0</w:t>
            </w:r>
          </w:p>
        </w:tc>
        <w:tc>
          <w:tcPr>
            <w:tcW w:w="1998" w:type="dxa"/>
            <w:vAlign w:val="bottom"/>
          </w:tcPr>
          <w:p w14:paraId="37D28461" w14:textId="77777777" w:rsidR="00A41B5A" w:rsidRDefault="00A41B5A" w:rsidP="00A41B5A">
            <w:pPr>
              <w:pStyle w:val="TableText"/>
            </w:pPr>
            <w:r>
              <w:t>192.168.4.2</w:t>
            </w:r>
          </w:p>
        </w:tc>
        <w:tc>
          <w:tcPr>
            <w:tcW w:w="2001" w:type="dxa"/>
            <w:vAlign w:val="bottom"/>
          </w:tcPr>
          <w:p w14:paraId="222D579B" w14:textId="77777777" w:rsidR="00A41B5A" w:rsidRDefault="00A41B5A" w:rsidP="00A41B5A">
            <w:pPr>
              <w:pStyle w:val="TableText"/>
            </w:pPr>
            <w:r>
              <w:t>255.255.255.252</w:t>
            </w:r>
          </w:p>
        </w:tc>
        <w:tc>
          <w:tcPr>
            <w:tcW w:w="1997" w:type="dxa"/>
            <w:tcBorders>
              <w:top w:val="nil"/>
            </w:tcBorders>
          </w:tcPr>
          <w:p w14:paraId="40868B08" w14:textId="3F445B89" w:rsidR="00A41B5A" w:rsidRDefault="00A41B5A" w:rsidP="00A41B5A">
            <w:pPr>
              <w:pStyle w:val="ConfigWindow"/>
            </w:pPr>
            <w:r>
              <w:t>S/O</w:t>
            </w:r>
          </w:p>
        </w:tc>
      </w:tr>
      <w:tr w:rsidR="005F6201" w14:paraId="0A85B097" w14:textId="77777777" w:rsidTr="00A41B5A">
        <w:trPr>
          <w:cantSplit/>
          <w:jc w:val="center"/>
        </w:trPr>
        <w:tc>
          <w:tcPr>
            <w:tcW w:w="2089" w:type="dxa"/>
            <w:vAlign w:val="bottom"/>
          </w:tcPr>
          <w:p w14:paraId="39A9C069" w14:textId="77777777" w:rsidR="005F6201" w:rsidRPr="00F11A9E" w:rsidRDefault="005F6201" w:rsidP="00F3060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Serveur Filiale</w:t>
            </w:r>
          </w:p>
        </w:tc>
        <w:tc>
          <w:tcPr>
            <w:tcW w:w="1995" w:type="dxa"/>
            <w:vAlign w:val="bottom"/>
          </w:tcPr>
          <w:p w14:paraId="4047559C" w14:textId="77777777" w:rsidR="005F6201" w:rsidRDefault="005F6201" w:rsidP="00F3060A">
            <w:pPr>
              <w:pStyle w:val="TableText"/>
            </w:pPr>
            <w:r>
              <w:t>Fa0</w:t>
            </w:r>
          </w:p>
        </w:tc>
        <w:tc>
          <w:tcPr>
            <w:tcW w:w="1998" w:type="dxa"/>
            <w:vAlign w:val="bottom"/>
          </w:tcPr>
          <w:p w14:paraId="0BAC16DE" w14:textId="77777777" w:rsidR="005F6201" w:rsidRDefault="005F6201" w:rsidP="00F3060A">
            <w:pPr>
              <w:pStyle w:val="TableText"/>
            </w:pPr>
            <w:r>
              <w:t>192.168.2.10</w:t>
            </w:r>
          </w:p>
        </w:tc>
        <w:tc>
          <w:tcPr>
            <w:tcW w:w="2001" w:type="dxa"/>
            <w:vAlign w:val="bottom"/>
          </w:tcPr>
          <w:p w14:paraId="63F60A47" w14:textId="77777777" w:rsidR="005F6201" w:rsidRDefault="005F6201" w:rsidP="00F3060A">
            <w:pPr>
              <w:pStyle w:val="TableText"/>
            </w:pPr>
            <w:r>
              <w:t>255.255.255.0</w:t>
            </w:r>
          </w:p>
        </w:tc>
        <w:tc>
          <w:tcPr>
            <w:tcW w:w="1997" w:type="dxa"/>
          </w:tcPr>
          <w:p w14:paraId="70F53881" w14:textId="77777777" w:rsidR="005F6201" w:rsidRDefault="005F6201" w:rsidP="00F3060A">
            <w:pPr>
              <w:pStyle w:val="TableText"/>
            </w:pPr>
            <w:r>
              <w:t>192.168.2.1</w:t>
            </w:r>
          </w:p>
        </w:tc>
      </w:tr>
      <w:tr w:rsidR="005F6201" w14:paraId="5D35F5DE" w14:textId="77777777" w:rsidTr="00A41B5A">
        <w:trPr>
          <w:cantSplit/>
          <w:jc w:val="center"/>
        </w:trPr>
        <w:tc>
          <w:tcPr>
            <w:tcW w:w="2089" w:type="dxa"/>
            <w:vAlign w:val="bottom"/>
          </w:tcPr>
          <w:p w14:paraId="45D450EB" w14:textId="77777777" w:rsidR="005F6201" w:rsidRPr="00F11A9E" w:rsidRDefault="005F6201" w:rsidP="00F3060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Succursale WLC</w:t>
            </w:r>
          </w:p>
        </w:tc>
        <w:tc>
          <w:tcPr>
            <w:tcW w:w="1995" w:type="dxa"/>
            <w:vAlign w:val="bottom"/>
          </w:tcPr>
          <w:p w14:paraId="7D312CD2" w14:textId="77777777" w:rsidR="005F6201" w:rsidRDefault="005F6201" w:rsidP="00F3060A">
            <w:pPr>
              <w:pStyle w:val="TableText"/>
            </w:pPr>
            <w:r>
              <w:t>G2</w:t>
            </w:r>
          </w:p>
        </w:tc>
        <w:tc>
          <w:tcPr>
            <w:tcW w:w="1998" w:type="dxa"/>
            <w:vAlign w:val="bottom"/>
          </w:tcPr>
          <w:p w14:paraId="6291723E" w14:textId="77777777" w:rsidR="005F6201" w:rsidRDefault="005F6201" w:rsidP="00F3060A">
            <w:pPr>
              <w:pStyle w:val="TableText"/>
            </w:pPr>
            <w:r>
              <w:t>192.168.2.50</w:t>
            </w:r>
          </w:p>
        </w:tc>
        <w:tc>
          <w:tcPr>
            <w:tcW w:w="2001" w:type="dxa"/>
            <w:vAlign w:val="bottom"/>
          </w:tcPr>
          <w:p w14:paraId="00D89B67" w14:textId="77777777" w:rsidR="005F6201" w:rsidRDefault="005F6201" w:rsidP="00F3060A">
            <w:pPr>
              <w:pStyle w:val="TableText"/>
            </w:pPr>
            <w:r>
              <w:t>255.255.255.0</w:t>
            </w:r>
          </w:p>
        </w:tc>
        <w:tc>
          <w:tcPr>
            <w:tcW w:w="1997" w:type="dxa"/>
          </w:tcPr>
          <w:p w14:paraId="10CE80F5" w14:textId="77777777" w:rsidR="005F6201" w:rsidRDefault="005F6201" w:rsidP="00F3060A">
            <w:pPr>
              <w:pStyle w:val="TableText"/>
            </w:pPr>
            <w:r>
              <w:t>192.168.2.1</w:t>
            </w:r>
          </w:p>
        </w:tc>
      </w:tr>
      <w:tr w:rsidR="005F6201" w14:paraId="64D4A843" w14:textId="77777777" w:rsidTr="00A41B5A">
        <w:trPr>
          <w:cantSplit/>
          <w:jc w:val="center"/>
        </w:trPr>
        <w:tc>
          <w:tcPr>
            <w:tcW w:w="2089" w:type="dxa"/>
            <w:tcBorders>
              <w:bottom w:val="single" w:sz="2" w:space="0" w:color="auto"/>
            </w:tcBorders>
            <w:vAlign w:val="bottom"/>
          </w:tcPr>
          <w:p w14:paraId="7A263A32" w14:textId="77777777" w:rsidR="005F6201" w:rsidRPr="00F11A9E" w:rsidRDefault="005F6201" w:rsidP="00F3060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LAP-B1 à B6</w:t>
            </w:r>
          </w:p>
        </w:tc>
        <w:tc>
          <w:tcPr>
            <w:tcW w:w="1995" w:type="dxa"/>
            <w:tcBorders>
              <w:bottom w:val="single" w:sz="2" w:space="0" w:color="auto"/>
            </w:tcBorders>
            <w:vAlign w:val="bottom"/>
          </w:tcPr>
          <w:p w14:paraId="279391F1" w14:textId="77777777" w:rsidR="005F6201" w:rsidRDefault="005F6201" w:rsidP="00F3060A">
            <w:pPr>
              <w:pStyle w:val="TableText"/>
            </w:pPr>
            <w:r>
              <w:t>G0</w:t>
            </w:r>
          </w:p>
        </w:tc>
        <w:tc>
          <w:tcPr>
            <w:tcW w:w="1998" w:type="dxa"/>
            <w:tcBorders>
              <w:bottom w:val="single" w:sz="2" w:space="0" w:color="auto"/>
            </w:tcBorders>
            <w:vAlign w:val="bottom"/>
          </w:tcPr>
          <w:p w14:paraId="6352951A" w14:textId="77777777" w:rsidR="005F6201" w:rsidRDefault="005F6201" w:rsidP="00F3060A">
            <w:pPr>
              <w:pStyle w:val="TableText"/>
            </w:pPr>
            <w:r>
              <w:t>DHCP</w:t>
            </w:r>
          </w:p>
        </w:tc>
        <w:tc>
          <w:tcPr>
            <w:tcW w:w="2001" w:type="dxa"/>
            <w:tcBorders>
              <w:bottom w:val="single" w:sz="2" w:space="0" w:color="auto"/>
            </w:tcBorders>
            <w:vAlign w:val="bottom"/>
          </w:tcPr>
          <w:p w14:paraId="722EFC61" w14:textId="64F9C203" w:rsidR="005F6201" w:rsidRDefault="00A41B5A" w:rsidP="00F3060A">
            <w:pPr>
              <w:pStyle w:val="TableText"/>
            </w:pPr>
            <w:r>
              <w:t>N/A</w:t>
            </w:r>
          </w:p>
        </w:tc>
        <w:tc>
          <w:tcPr>
            <w:tcW w:w="1997" w:type="dxa"/>
            <w:tcBorders>
              <w:bottom w:val="single" w:sz="2" w:space="0" w:color="auto"/>
            </w:tcBorders>
          </w:tcPr>
          <w:p w14:paraId="0F9511B3" w14:textId="77777777" w:rsidR="005F6201" w:rsidRDefault="005F6201" w:rsidP="00F3060A">
            <w:pPr>
              <w:pStyle w:val="TableText"/>
            </w:pPr>
            <w:r>
              <w:t>192.168.2.1</w:t>
            </w:r>
          </w:p>
        </w:tc>
      </w:tr>
      <w:tr w:rsidR="005F6201" w14:paraId="464DC8AD" w14:textId="77777777" w:rsidTr="00A41B5A">
        <w:trPr>
          <w:cantSplit/>
          <w:jc w:val="center"/>
        </w:trPr>
        <w:tc>
          <w:tcPr>
            <w:tcW w:w="2089" w:type="dxa"/>
            <w:tcBorders>
              <w:right w:val="nil"/>
            </w:tcBorders>
            <w:shd w:val="clear" w:color="auto" w:fill="DBE5F1" w:themeFill="accent1" w:themeFillTint="33"/>
            <w:vAlign w:val="bottom"/>
          </w:tcPr>
          <w:p w14:paraId="4D4800EF" w14:textId="77777777" w:rsidR="005F6201" w:rsidRPr="00F11A9E" w:rsidRDefault="005F6201" w:rsidP="00F3060A">
            <w:pPr>
              <w:pStyle w:val="TableHeading"/>
              <w:jc w:val="left"/>
              <w:rPr>
                <w:rStyle w:val="DnT"/>
                <w:b/>
                <w:bCs/>
              </w:rPr>
            </w:pPr>
            <w:r>
              <w:rPr>
                <w:rStyle w:val="DnT"/>
                <w:b/>
              </w:rPr>
              <w:t>Central téléphonique (CO)</w:t>
            </w:r>
          </w:p>
        </w:tc>
        <w:tc>
          <w:tcPr>
            <w:tcW w:w="1995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bottom"/>
          </w:tcPr>
          <w:p w14:paraId="5E58AE8F" w14:textId="77777777" w:rsidR="005F6201" w:rsidRDefault="005F6201" w:rsidP="00F3060A">
            <w:pPr>
              <w:pStyle w:val="TableHeading"/>
            </w:pPr>
          </w:p>
        </w:tc>
        <w:tc>
          <w:tcPr>
            <w:tcW w:w="1998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bottom"/>
          </w:tcPr>
          <w:p w14:paraId="0B2D86B5" w14:textId="77777777" w:rsidR="005F6201" w:rsidRDefault="005F6201" w:rsidP="00F3060A">
            <w:pPr>
              <w:pStyle w:val="TableHeading"/>
            </w:pPr>
          </w:p>
        </w:tc>
        <w:tc>
          <w:tcPr>
            <w:tcW w:w="2001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bottom"/>
          </w:tcPr>
          <w:p w14:paraId="6C9590AA" w14:textId="77777777" w:rsidR="005F6201" w:rsidRDefault="005F6201" w:rsidP="00F3060A">
            <w:pPr>
              <w:pStyle w:val="TableHeading"/>
            </w:pPr>
          </w:p>
        </w:tc>
        <w:tc>
          <w:tcPr>
            <w:tcW w:w="1997" w:type="dxa"/>
            <w:tcBorders>
              <w:left w:val="nil"/>
            </w:tcBorders>
            <w:shd w:val="clear" w:color="auto" w:fill="DBE5F1" w:themeFill="accent1" w:themeFillTint="33"/>
          </w:tcPr>
          <w:p w14:paraId="40DBAB77" w14:textId="77777777" w:rsidR="005F6201" w:rsidRDefault="005F6201" w:rsidP="00F3060A">
            <w:pPr>
              <w:pStyle w:val="TableHeading"/>
            </w:pPr>
          </w:p>
        </w:tc>
      </w:tr>
      <w:tr w:rsidR="00A41B5A" w14:paraId="0A5EBD09" w14:textId="77777777" w:rsidTr="006D7D06">
        <w:trPr>
          <w:cantSplit/>
          <w:jc w:val="center"/>
        </w:trPr>
        <w:tc>
          <w:tcPr>
            <w:tcW w:w="2089" w:type="dxa"/>
            <w:vAlign w:val="bottom"/>
          </w:tcPr>
          <w:p w14:paraId="31186386" w14:textId="77777777" w:rsidR="00A41B5A" w:rsidRPr="00F11A9E" w:rsidRDefault="00A41B5A" w:rsidP="00A41B5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Serveur CO</w:t>
            </w:r>
          </w:p>
        </w:tc>
        <w:tc>
          <w:tcPr>
            <w:tcW w:w="1995" w:type="dxa"/>
          </w:tcPr>
          <w:p w14:paraId="0FAEDAE2" w14:textId="1033A313" w:rsidR="00A41B5A" w:rsidRDefault="00A41B5A" w:rsidP="00A41B5A">
            <w:pPr>
              <w:pStyle w:val="TableText"/>
            </w:pPr>
            <w:r>
              <w:t>S. o.</w:t>
            </w:r>
          </w:p>
        </w:tc>
        <w:tc>
          <w:tcPr>
            <w:tcW w:w="1998" w:type="dxa"/>
            <w:vAlign w:val="bottom"/>
          </w:tcPr>
          <w:p w14:paraId="420FC35A" w14:textId="77777777" w:rsidR="00A41B5A" w:rsidRDefault="00A41B5A" w:rsidP="00A41B5A">
            <w:pPr>
              <w:pStyle w:val="TableText"/>
            </w:pPr>
            <w:r>
              <w:t>192.168.5.2</w:t>
            </w:r>
          </w:p>
        </w:tc>
        <w:tc>
          <w:tcPr>
            <w:tcW w:w="2001" w:type="dxa"/>
            <w:vAlign w:val="bottom"/>
          </w:tcPr>
          <w:p w14:paraId="71C636D3" w14:textId="77777777" w:rsidR="00A41B5A" w:rsidRDefault="00A41B5A" w:rsidP="00A41B5A">
            <w:pPr>
              <w:pStyle w:val="TableText"/>
            </w:pPr>
            <w:r>
              <w:t>255.255.255.252</w:t>
            </w:r>
          </w:p>
        </w:tc>
        <w:tc>
          <w:tcPr>
            <w:tcW w:w="1997" w:type="dxa"/>
          </w:tcPr>
          <w:p w14:paraId="5C322267" w14:textId="77777777" w:rsidR="00A41B5A" w:rsidRDefault="00A41B5A" w:rsidP="00A41B5A">
            <w:pPr>
              <w:pStyle w:val="TableText"/>
            </w:pPr>
            <w:r>
              <w:t>192.168.5.1</w:t>
            </w:r>
          </w:p>
        </w:tc>
      </w:tr>
      <w:tr w:rsidR="00A41B5A" w14:paraId="642F1F06" w14:textId="77777777" w:rsidTr="00A41B5A">
        <w:trPr>
          <w:cantSplit/>
          <w:jc w:val="center"/>
        </w:trPr>
        <w:tc>
          <w:tcPr>
            <w:tcW w:w="2089" w:type="dxa"/>
            <w:tcBorders>
              <w:bottom w:val="single" w:sz="2" w:space="0" w:color="auto"/>
            </w:tcBorders>
            <w:vAlign w:val="bottom"/>
          </w:tcPr>
          <w:p w14:paraId="6F86C028" w14:textId="77777777" w:rsidR="00A41B5A" w:rsidRPr="00F11A9E" w:rsidRDefault="00A41B5A" w:rsidP="00A41B5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Cellulaire</w:t>
            </w:r>
          </w:p>
        </w:tc>
        <w:tc>
          <w:tcPr>
            <w:tcW w:w="1995" w:type="dxa"/>
          </w:tcPr>
          <w:p w14:paraId="1F86C016" w14:textId="2803B6CB" w:rsidR="00A41B5A" w:rsidRDefault="00A41B5A" w:rsidP="00A41B5A">
            <w:pPr>
              <w:pStyle w:val="TableText"/>
            </w:pPr>
            <w:r>
              <w:t>S. o.</w:t>
            </w:r>
          </w:p>
        </w:tc>
        <w:tc>
          <w:tcPr>
            <w:tcW w:w="1998" w:type="dxa"/>
            <w:vAlign w:val="bottom"/>
          </w:tcPr>
          <w:p w14:paraId="0F83C1B8" w14:textId="77777777" w:rsidR="00A41B5A" w:rsidRDefault="00A41B5A" w:rsidP="00A41B5A">
            <w:pPr>
              <w:pStyle w:val="TableText"/>
            </w:pPr>
            <w:r>
              <w:t>172.16.1.1</w:t>
            </w:r>
          </w:p>
        </w:tc>
        <w:tc>
          <w:tcPr>
            <w:tcW w:w="2001" w:type="dxa"/>
            <w:vAlign w:val="bottom"/>
          </w:tcPr>
          <w:p w14:paraId="4CAB6C63" w14:textId="77777777" w:rsidR="00A41B5A" w:rsidRDefault="00A41B5A" w:rsidP="00A41B5A">
            <w:pPr>
              <w:pStyle w:val="TableText"/>
            </w:pPr>
            <w:r>
              <w:t>255.255.255.0</w:t>
            </w:r>
          </w:p>
        </w:tc>
        <w:tc>
          <w:tcPr>
            <w:tcW w:w="1997" w:type="dxa"/>
            <w:tcBorders>
              <w:bottom w:val="single" w:sz="2" w:space="0" w:color="auto"/>
            </w:tcBorders>
          </w:tcPr>
          <w:p w14:paraId="6769E2CF" w14:textId="34DC08CA" w:rsidR="00A41B5A" w:rsidRDefault="00A41B5A" w:rsidP="00A41B5A">
            <w:pPr>
              <w:pStyle w:val="TableText"/>
            </w:pPr>
            <w:r>
              <w:t>S/O</w:t>
            </w:r>
          </w:p>
        </w:tc>
      </w:tr>
      <w:tr w:rsidR="00A41B5A" w14:paraId="3B0C0888" w14:textId="77777777" w:rsidTr="00A41B5A">
        <w:trPr>
          <w:cantSplit/>
          <w:jc w:val="center"/>
        </w:trPr>
        <w:tc>
          <w:tcPr>
            <w:tcW w:w="2089" w:type="dxa"/>
            <w:tcBorders>
              <w:bottom w:val="nil"/>
            </w:tcBorders>
            <w:vAlign w:val="bottom"/>
          </w:tcPr>
          <w:p w14:paraId="7EC624BC" w14:textId="77777777" w:rsidR="00A41B5A" w:rsidRPr="00F11A9E" w:rsidRDefault="00A41B5A" w:rsidP="00A41B5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Routeur CO</w:t>
            </w:r>
          </w:p>
        </w:tc>
        <w:tc>
          <w:tcPr>
            <w:tcW w:w="1995" w:type="dxa"/>
            <w:vAlign w:val="bottom"/>
          </w:tcPr>
          <w:p w14:paraId="127C2E4B" w14:textId="77777777" w:rsidR="00A41B5A" w:rsidRDefault="00A41B5A" w:rsidP="00A41B5A">
            <w:pPr>
              <w:pStyle w:val="TableText"/>
            </w:pPr>
            <w:r>
              <w:t>G0/0</w:t>
            </w:r>
          </w:p>
        </w:tc>
        <w:tc>
          <w:tcPr>
            <w:tcW w:w="1998" w:type="dxa"/>
            <w:vAlign w:val="bottom"/>
          </w:tcPr>
          <w:p w14:paraId="4108BF99" w14:textId="77777777" w:rsidR="00A41B5A" w:rsidRDefault="00A41B5A" w:rsidP="00A41B5A">
            <w:pPr>
              <w:pStyle w:val="TableText"/>
            </w:pPr>
            <w:r>
              <w:t>192.168.5.1</w:t>
            </w:r>
          </w:p>
        </w:tc>
        <w:tc>
          <w:tcPr>
            <w:tcW w:w="2001" w:type="dxa"/>
            <w:vAlign w:val="bottom"/>
          </w:tcPr>
          <w:p w14:paraId="07AB2DF2" w14:textId="77777777" w:rsidR="00A41B5A" w:rsidRDefault="00A41B5A" w:rsidP="00A41B5A">
            <w:pPr>
              <w:pStyle w:val="TableText"/>
            </w:pPr>
            <w:r>
              <w:t>255.255.255.252</w:t>
            </w:r>
          </w:p>
        </w:tc>
        <w:tc>
          <w:tcPr>
            <w:tcW w:w="1997" w:type="dxa"/>
            <w:tcBorders>
              <w:bottom w:val="nil"/>
            </w:tcBorders>
          </w:tcPr>
          <w:p w14:paraId="4D0E5CD4" w14:textId="784A0439" w:rsidR="00A41B5A" w:rsidRDefault="00A41B5A" w:rsidP="00A41B5A">
            <w:pPr>
              <w:pStyle w:val="TableText"/>
            </w:pPr>
            <w:r>
              <w:t>S/O</w:t>
            </w:r>
          </w:p>
        </w:tc>
      </w:tr>
      <w:tr w:rsidR="00A41B5A" w14:paraId="7915C2D7" w14:textId="77777777" w:rsidTr="00A41B5A">
        <w:trPr>
          <w:cantSplit/>
          <w:jc w:val="center"/>
        </w:trPr>
        <w:tc>
          <w:tcPr>
            <w:tcW w:w="2089" w:type="dxa"/>
            <w:tcBorders>
              <w:top w:val="nil"/>
              <w:bottom w:val="nil"/>
            </w:tcBorders>
          </w:tcPr>
          <w:p w14:paraId="57B0293D" w14:textId="3B578340" w:rsidR="00A41B5A" w:rsidRPr="00F11A9E" w:rsidRDefault="00A41B5A" w:rsidP="00A41B5A">
            <w:pPr>
              <w:pStyle w:val="ConfigWindow"/>
              <w:rPr>
                <w:rStyle w:val="DnT"/>
              </w:rPr>
            </w:pPr>
            <w:r>
              <w:rPr>
                <w:rStyle w:val="DnT"/>
              </w:rPr>
              <w:t>Routeur CO</w:t>
            </w:r>
          </w:p>
        </w:tc>
        <w:tc>
          <w:tcPr>
            <w:tcW w:w="1995" w:type="dxa"/>
            <w:vAlign w:val="bottom"/>
          </w:tcPr>
          <w:p w14:paraId="1C2AEF37" w14:textId="77777777" w:rsidR="00A41B5A" w:rsidRDefault="00A41B5A" w:rsidP="00A41B5A">
            <w:pPr>
              <w:pStyle w:val="TableText"/>
            </w:pPr>
            <w:r>
              <w:t>G1/0</w:t>
            </w:r>
          </w:p>
        </w:tc>
        <w:tc>
          <w:tcPr>
            <w:tcW w:w="1998" w:type="dxa"/>
            <w:vAlign w:val="bottom"/>
          </w:tcPr>
          <w:p w14:paraId="3627D398" w14:textId="77777777" w:rsidR="00A41B5A" w:rsidRDefault="00A41B5A" w:rsidP="00A41B5A">
            <w:pPr>
              <w:pStyle w:val="TableText"/>
            </w:pPr>
            <w:r>
              <w:t>192.168.6.1</w:t>
            </w:r>
          </w:p>
        </w:tc>
        <w:tc>
          <w:tcPr>
            <w:tcW w:w="2001" w:type="dxa"/>
            <w:vAlign w:val="bottom"/>
          </w:tcPr>
          <w:p w14:paraId="30ED340E" w14:textId="77777777" w:rsidR="00A41B5A" w:rsidRDefault="00A41B5A" w:rsidP="00A41B5A">
            <w:pPr>
              <w:pStyle w:val="TableText"/>
            </w:pPr>
            <w:r>
              <w:t>255.255.255.252</w:t>
            </w:r>
          </w:p>
        </w:tc>
        <w:tc>
          <w:tcPr>
            <w:tcW w:w="1997" w:type="dxa"/>
            <w:tcBorders>
              <w:top w:val="nil"/>
              <w:bottom w:val="nil"/>
            </w:tcBorders>
          </w:tcPr>
          <w:p w14:paraId="16F2BBA7" w14:textId="4A90EC8D" w:rsidR="00A41B5A" w:rsidRDefault="00A41B5A" w:rsidP="00A41B5A">
            <w:pPr>
              <w:pStyle w:val="ConfigWindow"/>
            </w:pPr>
            <w:r>
              <w:t>S/O</w:t>
            </w:r>
          </w:p>
        </w:tc>
      </w:tr>
      <w:tr w:rsidR="00A41B5A" w14:paraId="6405E934" w14:textId="77777777" w:rsidTr="00A41B5A">
        <w:trPr>
          <w:cantSplit/>
          <w:jc w:val="center"/>
        </w:trPr>
        <w:tc>
          <w:tcPr>
            <w:tcW w:w="2089" w:type="dxa"/>
            <w:tcBorders>
              <w:top w:val="nil"/>
            </w:tcBorders>
          </w:tcPr>
          <w:p w14:paraId="52E0B5C1" w14:textId="33F7B3BB" w:rsidR="00A41B5A" w:rsidRPr="00F11A9E" w:rsidRDefault="00A41B5A" w:rsidP="00A41B5A">
            <w:pPr>
              <w:pStyle w:val="ConfigWindow"/>
              <w:rPr>
                <w:rStyle w:val="DnT"/>
              </w:rPr>
            </w:pPr>
            <w:r>
              <w:rPr>
                <w:rStyle w:val="DnT"/>
              </w:rPr>
              <w:t>Routeur CO</w:t>
            </w:r>
          </w:p>
        </w:tc>
        <w:tc>
          <w:tcPr>
            <w:tcW w:w="1995" w:type="dxa"/>
            <w:vAlign w:val="bottom"/>
          </w:tcPr>
          <w:p w14:paraId="11A98C80" w14:textId="77777777" w:rsidR="00A41B5A" w:rsidRDefault="00A41B5A" w:rsidP="00A41B5A">
            <w:pPr>
              <w:pStyle w:val="TableText"/>
            </w:pPr>
            <w:r>
              <w:t>G3/0</w:t>
            </w:r>
          </w:p>
        </w:tc>
        <w:tc>
          <w:tcPr>
            <w:tcW w:w="1998" w:type="dxa"/>
            <w:vAlign w:val="bottom"/>
          </w:tcPr>
          <w:p w14:paraId="307FC6BE" w14:textId="77777777" w:rsidR="00A41B5A" w:rsidRDefault="00A41B5A" w:rsidP="00A41B5A">
            <w:pPr>
              <w:pStyle w:val="TableText"/>
            </w:pPr>
            <w:r>
              <w:t>192.168.3.2</w:t>
            </w:r>
          </w:p>
        </w:tc>
        <w:tc>
          <w:tcPr>
            <w:tcW w:w="2001" w:type="dxa"/>
            <w:vAlign w:val="bottom"/>
          </w:tcPr>
          <w:p w14:paraId="30F8425D" w14:textId="77777777" w:rsidR="00A41B5A" w:rsidRDefault="00A41B5A" w:rsidP="00A41B5A">
            <w:pPr>
              <w:pStyle w:val="TableText"/>
            </w:pPr>
            <w:r>
              <w:t>255.255.255.252</w:t>
            </w:r>
          </w:p>
        </w:tc>
        <w:tc>
          <w:tcPr>
            <w:tcW w:w="1997" w:type="dxa"/>
            <w:tcBorders>
              <w:top w:val="nil"/>
            </w:tcBorders>
          </w:tcPr>
          <w:p w14:paraId="3F16AD5F" w14:textId="34CFC227" w:rsidR="00A41B5A" w:rsidRDefault="00A41B5A" w:rsidP="00A41B5A">
            <w:pPr>
              <w:pStyle w:val="ConfigWindow"/>
            </w:pPr>
            <w:r>
              <w:t>S/O</w:t>
            </w:r>
          </w:p>
        </w:tc>
      </w:tr>
      <w:tr w:rsidR="00A41B5A" w14:paraId="67FCFB5E" w14:textId="77777777" w:rsidTr="00EF4151">
        <w:trPr>
          <w:cantSplit/>
          <w:jc w:val="center"/>
        </w:trPr>
        <w:tc>
          <w:tcPr>
            <w:tcW w:w="2089" w:type="dxa"/>
            <w:tcBorders>
              <w:top w:val="nil"/>
            </w:tcBorders>
            <w:vAlign w:val="bottom"/>
          </w:tcPr>
          <w:p w14:paraId="51D06BF9" w14:textId="77777777" w:rsidR="00A41B5A" w:rsidRPr="00F11A9E" w:rsidRDefault="00A41B5A" w:rsidP="00A41B5A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Tour de relais 0-5</w:t>
            </w:r>
          </w:p>
        </w:tc>
        <w:tc>
          <w:tcPr>
            <w:tcW w:w="1995" w:type="dxa"/>
            <w:vAlign w:val="bottom"/>
          </w:tcPr>
          <w:p w14:paraId="43CB0181" w14:textId="77777777" w:rsidR="00A41B5A" w:rsidRDefault="00A41B5A" w:rsidP="00A41B5A">
            <w:pPr>
              <w:pStyle w:val="TableText"/>
            </w:pPr>
            <w:r>
              <w:t>Coaxial 0-2, 4-5</w:t>
            </w:r>
          </w:p>
        </w:tc>
        <w:tc>
          <w:tcPr>
            <w:tcW w:w="1998" w:type="dxa"/>
          </w:tcPr>
          <w:p w14:paraId="5E0587BB" w14:textId="1393EC90" w:rsidR="00A41B5A" w:rsidRDefault="00A41B5A" w:rsidP="00A41B5A">
            <w:pPr>
              <w:pStyle w:val="TableText"/>
            </w:pPr>
            <w:r>
              <w:t>S. o.</w:t>
            </w:r>
          </w:p>
        </w:tc>
        <w:tc>
          <w:tcPr>
            <w:tcW w:w="2001" w:type="dxa"/>
          </w:tcPr>
          <w:p w14:paraId="1534F0EB" w14:textId="2CE6FFD2" w:rsidR="00A41B5A" w:rsidRDefault="00A41B5A" w:rsidP="00A41B5A">
            <w:pPr>
              <w:pStyle w:val="TableText"/>
            </w:pPr>
            <w:r>
              <w:t>S. o.</w:t>
            </w:r>
          </w:p>
        </w:tc>
        <w:tc>
          <w:tcPr>
            <w:tcW w:w="1997" w:type="dxa"/>
          </w:tcPr>
          <w:p w14:paraId="2B0B3500" w14:textId="21581F59" w:rsidR="00A41B5A" w:rsidRDefault="00A41B5A" w:rsidP="00A41B5A">
            <w:pPr>
              <w:pStyle w:val="TableText"/>
            </w:pPr>
            <w:r>
              <w:t>S. o.</w:t>
            </w:r>
          </w:p>
        </w:tc>
      </w:tr>
    </w:tbl>
    <w:p w14:paraId="76E3357D" w14:textId="77777777" w:rsidR="00CD0C27" w:rsidRPr="00CD0C27" w:rsidRDefault="00CD0C27" w:rsidP="00CD0C27">
      <w:pPr>
        <w:pStyle w:val="ConfigWindow"/>
      </w:pPr>
      <w:r>
        <w:t>Ligne vierge - aucune information supplémentaire</w:t>
      </w:r>
    </w:p>
    <w:p w14:paraId="779BAA41" w14:textId="77777777" w:rsidR="0043286A" w:rsidRPr="00BB73FF" w:rsidRDefault="0043286A" w:rsidP="0043286A">
      <w:pPr>
        <w:pStyle w:val="Heading1"/>
        <w:numPr>
          <w:ilvl w:val="0"/>
          <w:numId w:val="0"/>
        </w:numPr>
      </w:pPr>
      <w:r>
        <w:t>Objectifs</w:t>
      </w:r>
    </w:p>
    <w:p w14:paraId="29DF788D" w14:textId="45337B1C" w:rsidR="0043286A" w:rsidRPr="004C0909" w:rsidRDefault="0043286A" w:rsidP="0043286A">
      <w:pPr>
        <w:pStyle w:val="BodyTextL25Bold"/>
      </w:pPr>
      <w:r>
        <w:t xml:space="preserve">Partie </w:t>
      </w:r>
      <w:proofErr w:type="gramStart"/>
      <w:r>
        <w:t>1:</w:t>
      </w:r>
      <w:proofErr w:type="gramEnd"/>
      <w:r>
        <w:t xml:space="preserve"> Explorez le réseau sans fil</w:t>
      </w:r>
    </w:p>
    <w:p w14:paraId="7D20734A" w14:textId="1B7DB10E" w:rsidR="0043286A" w:rsidRDefault="0043286A" w:rsidP="0043286A">
      <w:pPr>
        <w:pStyle w:val="BodyTextL25Bold"/>
      </w:pPr>
      <w:r>
        <w:t xml:space="preserve">Partie </w:t>
      </w:r>
      <w:proofErr w:type="gramStart"/>
      <w:r>
        <w:t>2:</w:t>
      </w:r>
      <w:proofErr w:type="gramEnd"/>
      <w:r>
        <w:t xml:space="preserve"> Ajout d'une connectivité Wi-Fi à une salle de réunion</w:t>
      </w:r>
    </w:p>
    <w:p w14:paraId="12909E03" w14:textId="10F79438" w:rsidR="00027ECC" w:rsidRDefault="00027ECC" w:rsidP="0043286A">
      <w:pPr>
        <w:pStyle w:val="BodyTextL25Bold"/>
      </w:pPr>
      <w:r>
        <w:t xml:space="preserve">Partie </w:t>
      </w:r>
      <w:proofErr w:type="gramStart"/>
      <w:r>
        <w:t>3:</w:t>
      </w:r>
      <w:proofErr w:type="gramEnd"/>
      <w:r>
        <w:t xml:space="preserve"> Ajouter une connectivité sans fil à un café dans une zone morte cellulaire</w:t>
      </w:r>
    </w:p>
    <w:p w14:paraId="62F5C18F" w14:textId="0A3D8438" w:rsidR="00027ECC" w:rsidRDefault="00027ECC" w:rsidP="0043286A">
      <w:pPr>
        <w:pStyle w:val="BodyTextL25Bold"/>
      </w:pPr>
      <w:r>
        <w:t xml:space="preserve">Partie </w:t>
      </w:r>
      <w:proofErr w:type="gramStart"/>
      <w:r>
        <w:t>4:</w:t>
      </w:r>
      <w:proofErr w:type="gramEnd"/>
      <w:r>
        <w:t xml:space="preserve"> Ajout d'une connectivité sans fil à un bureau à domicile</w:t>
      </w:r>
    </w:p>
    <w:p w14:paraId="35B1D20F" w14:textId="77777777" w:rsidR="0043286A" w:rsidRPr="00C07FD9" w:rsidRDefault="0043286A" w:rsidP="0020245A">
      <w:pPr>
        <w:pStyle w:val="Heading1"/>
        <w:numPr>
          <w:ilvl w:val="0"/>
          <w:numId w:val="2"/>
        </w:numPr>
      </w:pPr>
      <w:r>
        <w:t>Contexte/scénario</w:t>
      </w:r>
    </w:p>
    <w:p w14:paraId="174A7DC8" w14:textId="048CCA50" w:rsidR="00C0482C" w:rsidRDefault="00F47C88" w:rsidP="00236A40">
      <w:pPr>
        <w:pStyle w:val="BodyTextL25"/>
      </w:pPr>
      <w:r>
        <w:t>La société XYZ étend ses capacités de réseau pour permettre une meilleure connectivité dans ses bureaux locaux, ainsi qu'une connectivité pour ceux qui souhaitent travailler à distance. Dans cette activité en mode PTPM (Packet Tracer Packet Physical Mode), on vous a demandé d'aider avec ce plan en examinant les capacités actuelles du réseau et en ajoutant des fonctionnalités sans fil au besoin.</w:t>
      </w:r>
    </w:p>
    <w:p w14:paraId="283A24AC" w14:textId="76D4A783" w:rsidR="005F6201" w:rsidRPr="00C0482C" w:rsidRDefault="005F6201" w:rsidP="00236A40">
      <w:pPr>
        <w:pStyle w:val="BodyTextL25"/>
      </w:pPr>
      <w:proofErr w:type="gramStart"/>
      <w:r>
        <w:rPr>
          <w:b/>
        </w:rPr>
        <w:t>Remarque</w:t>
      </w:r>
      <w:r>
        <w:t>:</w:t>
      </w:r>
      <w:proofErr w:type="gramEnd"/>
      <w:r>
        <w:t xml:space="preserve"> Cet exercice n'est pas noté. Vos tests de connectivité peuvent être utilisés pour valider vos connexions physiques et configurations.</w:t>
      </w:r>
      <w:r>
        <w:rPr>
          <w:b/>
        </w:rPr>
        <w:t xml:space="preserve"> </w:t>
      </w:r>
    </w:p>
    <w:p w14:paraId="76BC992F" w14:textId="77777777" w:rsidR="00C0482C" w:rsidRDefault="00C0482C" w:rsidP="00C0482C">
      <w:pPr>
        <w:pStyle w:val="Heading1"/>
      </w:pPr>
      <w:r>
        <w:t>Instructions</w:t>
      </w:r>
    </w:p>
    <w:p w14:paraId="3C4D8800" w14:textId="366E4833" w:rsidR="00C0482C" w:rsidRDefault="00AF735C" w:rsidP="00236A40">
      <w:pPr>
        <w:pStyle w:val="Heading2"/>
      </w:pPr>
      <w:r>
        <w:t>Explorez le réseau sans fil</w:t>
      </w:r>
    </w:p>
    <w:p w14:paraId="3FD49EF3" w14:textId="17703F80" w:rsidR="002A2751" w:rsidRDefault="002A2751" w:rsidP="00130021">
      <w:pPr>
        <w:pStyle w:val="BodyTextL25"/>
      </w:pPr>
      <w:r>
        <w:t>Dans la partie 1, vous explorerez le réseau sans fil et vérifierez la connectivité.</w:t>
      </w:r>
    </w:p>
    <w:p w14:paraId="4840DFCD" w14:textId="0C169533" w:rsidR="00E6500C" w:rsidRPr="00C65BA6" w:rsidRDefault="00E6500C" w:rsidP="00130021">
      <w:pPr>
        <w:pStyle w:val="BodyTextL25"/>
      </w:pPr>
      <w:proofErr w:type="gramStart"/>
      <w:r w:rsidRPr="00E6500C">
        <w:rPr>
          <w:b/>
          <w:bCs/>
        </w:rPr>
        <w:t>Remarque</w:t>
      </w:r>
      <w:r>
        <w:t>:</w:t>
      </w:r>
      <w:proofErr w:type="gramEnd"/>
      <w:r>
        <w:t xml:space="preserve"> Les représentations de signaux sans fil et cellulaires sont </w:t>
      </w:r>
      <w:r w:rsidR="005F6201" w:rsidRPr="003237D8">
        <w:rPr>
          <w:b/>
          <w:bCs/>
        </w:rPr>
        <w:t>activées</w:t>
      </w:r>
      <w:r>
        <w:t xml:space="preserve"> dans cette activité. Toutefois, vous pouvez les désactiver en cliquant sur </w:t>
      </w:r>
      <w:r w:rsidRPr="00F11A9E">
        <w:rPr>
          <w:rStyle w:val="DnT"/>
        </w:rPr>
        <w:t>Afficher les signaux sans fil</w:t>
      </w:r>
      <w:r>
        <w:t xml:space="preserve"> (Ctrl+Maj+W) dans la barre d'outils bleue supérieure.</w:t>
      </w:r>
    </w:p>
    <w:p w14:paraId="05673F72" w14:textId="07688DBE" w:rsidR="00C0482C" w:rsidRDefault="00AF735C" w:rsidP="00236A40">
      <w:pPr>
        <w:pStyle w:val="Heading3"/>
      </w:pPr>
      <w:r>
        <w:t>Explorez la topologie du réseau</w:t>
      </w:r>
    </w:p>
    <w:p w14:paraId="64F9AAEA" w14:textId="625D9D50" w:rsidR="00C0482C" w:rsidRPr="005351D2" w:rsidRDefault="00AF735C" w:rsidP="0020245A">
      <w:pPr>
        <w:pStyle w:val="BodyTextL25"/>
        <w:numPr>
          <w:ilvl w:val="0"/>
          <w:numId w:val="6"/>
        </w:numPr>
        <w:rPr>
          <w:rFonts w:cs="Arial"/>
          <w:szCs w:val="20"/>
        </w:rPr>
      </w:pPr>
      <w:r>
        <w:t xml:space="preserve">En mode </w:t>
      </w:r>
      <w:r w:rsidRPr="00F11A9E">
        <w:rPr>
          <w:rStyle w:val="DnT"/>
        </w:rPr>
        <w:t>physique</w:t>
      </w:r>
      <w:r>
        <w:t xml:space="preserve">, vous remarquerez que </w:t>
      </w:r>
      <w:r w:rsidR="00FC3A1B" w:rsidRPr="00F11A9E">
        <w:rPr>
          <w:rStyle w:val="DnT"/>
        </w:rPr>
        <w:t>Home City</w:t>
      </w:r>
      <w:r>
        <w:t xml:space="preserve"> contient cinq emplacements </w:t>
      </w:r>
      <w:proofErr w:type="gramStart"/>
      <w:r>
        <w:t>différents:</w:t>
      </w:r>
      <w:proofErr w:type="gramEnd"/>
      <w:r>
        <w:t xml:space="preserve"> un </w:t>
      </w:r>
      <w:r>
        <w:rPr>
          <w:rStyle w:val="DnT"/>
        </w:rPr>
        <w:t>bureau d'entreprise</w:t>
      </w:r>
      <w:r>
        <w:t xml:space="preserve">, une </w:t>
      </w:r>
      <w:r>
        <w:rPr>
          <w:rStyle w:val="DnT"/>
        </w:rPr>
        <w:t>succursale</w:t>
      </w:r>
      <w:r>
        <w:t xml:space="preserve">, un </w:t>
      </w:r>
      <w:r w:rsidRPr="00F11A9E">
        <w:rPr>
          <w:rStyle w:val="DnT"/>
        </w:rPr>
        <w:t>bureau central</w:t>
      </w:r>
      <w:r>
        <w:t xml:space="preserve"> (CO), un </w:t>
      </w:r>
      <w:r w:rsidRPr="00F11A9E">
        <w:rPr>
          <w:rStyle w:val="DnT"/>
        </w:rPr>
        <w:t>bureau à domicile</w:t>
      </w:r>
      <w:r>
        <w:t xml:space="preserve">et un </w:t>
      </w:r>
      <w:r w:rsidR="00104844" w:rsidRPr="00F11A9E">
        <w:rPr>
          <w:rStyle w:val="DnT"/>
        </w:rPr>
        <w:t>café</w:t>
      </w:r>
      <w:r>
        <w:t>.</w:t>
      </w:r>
    </w:p>
    <w:p w14:paraId="761C8441" w14:textId="77777777" w:rsidR="0042110B" w:rsidRDefault="00AF735C" w:rsidP="0042110B">
      <w:pPr>
        <w:pStyle w:val="Heading4"/>
      </w:pPr>
      <w:r>
        <w:t>Question :</w:t>
      </w:r>
    </w:p>
    <w:p w14:paraId="64C1C5EB" w14:textId="497DB1D8" w:rsidR="00C65BA6" w:rsidRDefault="00AF735C" w:rsidP="00D40F89">
      <w:pPr>
        <w:pStyle w:val="NormalWeb"/>
        <w:spacing w:before="0" w:beforeAutospacing="0" w:after="120" w:afterAutospacing="0"/>
        <w:ind w:left="72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sz w:val="20"/>
        </w:rPr>
        <w:t xml:space="preserve">Comment les quatre bureaux sont-ils connectés et quels types de câbles les </w:t>
      </w:r>
      <w:proofErr w:type="gramStart"/>
      <w:r>
        <w:rPr>
          <w:rFonts w:ascii="Arial" w:hAnsi="Arial"/>
          <w:sz w:val="20"/>
        </w:rPr>
        <w:t>connectent?</w:t>
      </w:r>
      <w:proofErr w:type="gramEnd"/>
    </w:p>
    <w:p w14:paraId="3A393BC8" w14:textId="78D2A49B" w:rsidR="00A21071" w:rsidRPr="005351D2" w:rsidRDefault="00A21071" w:rsidP="00130021">
      <w:pPr>
        <w:pStyle w:val="AnswerLineL50"/>
      </w:pPr>
      <w:r>
        <w:t>Saisissez votre réponse ici.</w:t>
      </w:r>
    </w:p>
    <w:p w14:paraId="25F63660" w14:textId="6157538D" w:rsidR="00C65BA6" w:rsidRDefault="00A21071" w:rsidP="0020245A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Naviguez à l'intérieur </w:t>
      </w:r>
      <w:r w:rsidRPr="00F11A9E">
        <w:rPr>
          <w:rStyle w:val="DnT"/>
        </w:rPr>
        <w:t>du siège social</w:t>
      </w:r>
      <w:r>
        <w:rPr>
          <w:rFonts w:ascii="Arial" w:hAnsi="Arial"/>
          <w:sz w:val="20"/>
        </w:rPr>
        <w:t>. Notez que six points d'accès sans fil légers (LWAP) sont connectés au placard de câblage.</w:t>
      </w:r>
    </w:p>
    <w:p w14:paraId="03C134E5" w14:textId="77777777" w:rsidR="0042110B" w:rsidRDefault="00A21071" w:rsidP="0042110B">
      <w:pPr>
        <w:pStyle w:val="Heading4"/>
      </w:pPr>
      <w:r>
        <w:t>Question :</w:t>
      </w:r>
    </w:p>
    <w:p w14:paraId="12B4E97B" w14:textId="2A0E5AE1" w:rsidR="00C65BA6" w:rsidRPr="00130021" w:rsidRDefault="00A21071" w:rsidP="0042110B">
      <w:pPr>
        <w:pStyle w:val="BodyTextL50"/>
        <w:spacing w:before="0"/>
      </w:pPr>
      <w:r>
        <w:t xml:space="preserve">Comment les LWAP sont-ils connectés au </w:t>
      </w:r>
      <w:proofErr w:type="gramStart"/>
      <w:r>
        <w:t>réseau?</w:t>
      </w:r>
      <w:proofErr w:type="gramEnd"/>
    </w:p>
    <w:p w14:paraId="2FC7124B" w14:textId="671B05A8" w:rsidR="00A21071" w:rsidRPr="005351D2" w:rsidRDefault="00A21071" w:rsidP="00130021">
      <w:pPr>
        <w:pStyle w:val="AnswerLineL50"/>
      </w:pPr>
      <w:r>
        <w:t>Saisissez votre réponse ici.</w:t>
      </w:r>
    </w:p>
    <w:p w14:paraId="4F764E22" w14:textId="1A171E19" w:rsidR="00C65BA6" w:rsidRDefault="00A21071" w:rsidP="0020245A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Naviguez dans le </w:t>
      </w:r>
      <w:r w:rsidR="00917144" w:rsidRPr="00F11A9E">
        <w:rPr>
          <w:rStyle w:val="DnT"/>
        </w:rPr>
        <w:t>placard de câblage</w:t>
      </w:r>
      <w:r w:rsidRPr="00F11A9E">
        <w:rPr>
          <w:rStyle w:val="DnT"/>
        </w:rPr>
        <w:t>CO</w:t>
      </w:r>
      <w:r>
        <w:rPr>
          <w:rFonts w:ascii="Arial" w:hAnsi="Arial"/>
          <w:sz w:val="20"/>
        </w:rPr>
        <w:t xml:space="preserve">. </w:t>
      </w:r>
    </w:p>
    <w:p w14:paraId="024DC5C1" w14:textId="77777777" w:rsidR="0042110B" w:rsidRDefault="00654DA4" w:rsidP="0042110B">
      <w:pPr>
        <w:pStyle w:val="Heading4"/>
      </w:pPr>
      <w:r>
        <w:t>Question :</w:t>
      </w:r>
    </w:p>
    <w:p w14:paraId="05A0F8A9" w14:textId="58F9CD81" w:rsidR="00C65BA6" w:rsidRDefault="00654DA4" w:rsidP="0042110B">
      <w:pPr>
        <w:pStyle w:val="BodyTextL50"/>
        <w:spacing w:before="0"/>
        <w:rPr>
          <w:b/>
          <w:bCs/>
          <w:i/>
          <w:iCs/>
        </w:rPr>
      </w:pPr>
      <w:r>
        <w:t xml:space="preserve">Comment les tours cellulaires sont-elles connectées au serveur </w:t>
      </w:r>
      <w:r>
        <w:rPr>
          <w:rStyle w:val="DnT"/>
        </w:rPr>
        <w:t xml:space="preserve">serveur Office </w:t>
      </w:r>
      <w:proofErr w:type="gramStart"/>
      <w:r>
        <w:rPr>
          <w:rStyle w:val="DnT"/>
        </w:rPr>
        <w:t>Central</w:t>
      </w:r>
      <w:r>
        <w:t>?</w:t>
      </w:r>
      <w:proofErr w:type="gramEnd"/>
    </w:p>
    <w:p w14:paraId="7CEEF1CE" w14:textId="0723DB4E" w:rsidR="00654DA4" w:rsidRPr="005351D2" w:rsidRDefault="00654DA4" w:rsidP="00130021">
      <w:pPr>
        <w:pStyle w:val="AnswerLineL50"/>
      </w:pPr>
      <w:r>
        <w:t>Saisissez votre réponse ici.</w:t>
      </w:r>
    </w:p>
    <w:p w14:paraId="591EBD2E" w14:textId="6D64BBA6" w:rsidR="00C0482C" w:rsidRPr="005351D2" w:rsidRDefault="00654DA4" w:rsidP="0020245A">
      <w:pPr>
        <w:pStyle w:val="BodyTextL25"/>
        <w:numPr>
          <w:ilvl w:val="0"/>
          <w:numId w:val="6"/>
        </w:numPr>
        <w:rPr>
          <w:rFonts w:cs="Arial"/>
          <w:szCs w:val="20"/>
        </w:rPr>
      </w:pPr>
      <w:r>
        <w:t xml:space="preserve">Accédez à la </w:t>
      </w:r>
      <w:r w:rsidRPr="00F11A9E">
        <w:rPr>
          <w:rStyle w:val="DnT"/>
        </w:rPr>
        <w:t>succursale</w:t>
      </w:r>
      <w:r>
        <w:t xml:space="preserve">. Notez que cinq LWAP sont connectés via un câble en cuivre au </w:t>
      </w:r>
      <w:r w:rsidR="00917144" w:rsidRPr="00F11A9E">
        <w:rPr>
          <w:rStyle w:val="DnT"/>
        </w:rPr>
        <w:t>commutateur de branchement</w:t>
      </w:r>
      <w:r>
        <w:t xml:space="preserve"> dans le placard de câblage. Le commutateur est ensuite connecté à la </w:t>
      </w:r>
      <w:r w:rsidR="00917144" w:rsidRPr="00F11A9E">
        <w:rPr>
          <w:rStyle w:val="DnT"/>
        </w:rPr>
        <w:t>Branch WLC</w:t>
      </w:r>
      <w:r>
        <w:t xml:space="preserve"> (contrôleur LAN sans fil).</w:t>
      </w:r>
    </w:p>
    <w:p w14:paraId="55C9F2B5" w14:textId="4E53BFC8" w:rsidR="009F431B" w:rsidRDefault="00353047" w:rsidP="00236A40">
      <w:pPr>
        <w:pStyle w:val="Heading3"/>
      </w:pPr>
      <w:r>
        <w:t>Vérifiez la connectivité.</w:t>
      </w:r>
    </w:p>
    <w:p w14:paraId="373C5F4C" w14:textId="780D219C" w:rsidR="002C4901" w:rsidRDefault="00353047" w:rsidP="0020245A">
      <w:pPr>
        <w:pStyle w:val="SubStepAlpha"/>
        <w:numPr>
          <w:ilvl w:val="0"/>
          <w:numId w:val="7"/>
        </w:numPr>
      </w:pPr>
      <w:r>
        <w:t xml:space="preserve">Pour vérifier la connectivité, accédez à </w:t>
      </w:r>
      <w:r w:rsidR="00917144" w:rsidRPr="00F11A9E">
        <w:rPr>
          <w:rStyle w:val="DnT"/>
        </w:rPr>
        <w:t>Corporate Office</w:t>
      </w:r>
      <w:r>
        <w:t xml:space="preserve"> &gt; </w:t>
      </w:r>
      <w:r>
        <w:rPr>
          <w:rStyle w:val="DnT"/>
        </w:rPr>
        <w:t>Placard de câblage de bureau d'entreprise</w:t>
      </w:r>
      <w:r>
        <w:t>.</w:t>
      </w:r>
    </w:p>
    <w:p w14:paraId="5EAA219E" w14:textId="0C48CA33" w:rsidR="00917144" w:rsidRDefault="00917144" w:rsidP="0020245A">
      <w:pPr>
        <w:pStyle w:val="SubStepAlpha"/>
        <w:numPr>
          <w:ilvl w:val="0"/>
          <w:numId w:val="7"/>
        </w:numPr>
      </w:pPr>
      <w:r>
        <w:t xml:space="preserve">Cliquez sur l'ordinateur portable, puis sur l'onglet </w:t>
      </w:r>
      <w:r w:rsidRPr="00F11A9E">
        <w:rPr>
          <w:rStyle w:val="DnT"/>
        </w:rPr>
        <w:t>Bureau</w:t>
      </w:r>
      <w:r>
        <w:t xml:space="preserve"> &gt; </w:t>
      </w:r>
      <w:r w:rsidRPr="00F11A9E">
        <w:rPr>
          <w:rStyle w:val="DnT"/>
        </w:rPr>
        <w:t>Invite de commande</w:t>
      </w:r>
      <w:r>
        <w:t>.</w:t>
      </w:r>
    </w:p>
    <w:p w14:paraId="5F82A9E8" w14:textId="4CD4CCE6" w:rsidR="002C4901" w:rsidRDefault="002C4901" w:rsidP="00130021">
      <w:pPr>
        <w:pStyle w:val="SubStepNum"/>
      </w:pPr>
      <w:r>
        <w:t xml:space="preserve">Ping 192.168.2.10 (le </w:t>
      </w:r>
      <w:r>
        <w:rPr>
          <w:rStyle w:val="DnT"/>
        </w:rPr>
        <w:t>serveur de succursale</w:t>
      </w:r>
      <w:r>
        <w:t>).</w:t>
      </w:r>
    </w:p>
    <w:p w14:paraId="7697F11E" w14:textId="3D4B39C1" w:rsidR="00155FE7" w:rsidRDefault="002C4901" w:rsidP="00130021">
      <w:pPr>
        <w:pStyle w:val="SubStepNum"/>
      </w:pPr>
      <w:r>
        <w:t xml:space="preserve">Ping 192.168.5.2 (la connexion du réseau fédérateur </w:t>
      </w:r>
      <w:r w:rsidR="00FC3A1B" w:rsidRPr="00F11A9E">
        <w:rPr>
          <w:rStyle w:val="DnT"/>
        </w:rPr>
        <w:t xml:space="preserve">du </w:t>
      </w:r>
      <w:proofErr w:type="gramStart"/>
      <w:r w:rsidR="00FC3A1B" w:rsidRPr="00F11A9E">
        <w:rPr>
          <w:rStyle w:val="DnT"/>
        </w:rPr>
        <w:t>central</w:t>
      </w:r>
      <w:r>
        <w:t xml:space="preserve"> )</w:t>
      </w:r>
      <w:proofErr w:type="gramEnd"/>
      <w:r>
        <w:t>.</w:t>
      </w:r>
    </w:p>
    <w:p w14:paraId="12A7A24B" w14:textId="014C5E33" w:rsidR="00FC3A1B" w:rsidRDefault="00FC3A1B" w:rsidP="00353047">
      <w:pPr>
        <w:pStyle w:val="SubStepNum"/>
        <w:numPr>
          <w:ilvl w:val="0"/>
          <w:numId w:val="0"/>
        </w:numPr>
        <w:ind w:left="720"/>
      </w:pPr>
      <w:proofErr w:type="gramStart"/>
      <w:r w:rsidRPr="00FC3A1B">
        <w:rPr>
          <w:b/>
          <w:bCs/>
        </w:rPr>
        <w:t>Remarque</w:t>
      </w:r>
      <w:r>
        <w:t>:</w:t>
      </w:r>
      <w:proofErr w:type="gramEnd"/>
      <w:r>
        <w:t xml:space="preserve"> Packet Tracer peut prendre un certain temps pour converger. Vous pouvez recevoir des messages de </w:t>
      </w:r>
      <w:r w:rsidRPr="00F11A9E">
        <w:rPr>
          <w:rStyle w:val="DnT"/>
        </w:rPr>
        <w:t>délai d'exécution de demande</w:t>
      </w:r>
      <w:r>
        <w:t xml:space="preserve">. Cependant, les deux pings devraient éventuellement être couronnés de succès. Au bas de l'interface Packet Tracer, cliquez plusieurs fois sur </w:t>
      </w:r>
      <w:r w:rsidRPr="00F11A9E">
        <w:rPr>
          <w:rStyle w:val="DnT"/>
        </w:rPr>
        <w:t>Temps d'avancement rapide</w:t>
      </w:r>
      <w:r>
        <w:t xml:space="preserve"> pour accélérer la convergence.</w:t>
      </w:r>
    </w:p>
    <w:p w14:paraId="1F8D727E" w14:textId="206F4756" w:rsidR="002C4901" w:rsidRDefault="00155FE7" w:rsidP="0020245A">
      <w:pPr>
        <w:pStyle w:val="SubStepAlpha"/>
        <w:numPr>
          <w:ilvl w:val="0"/>
          <w:numId w:val="7"/>
        </w:numPr>
      </w:pPr>
      <w:r>
        <w:t xml:space="preserve">Accédez à l'écran </w:t>
      </w:r>
      <w:r w:rsidR="004F2F20" w:rsidRPr="00F11A9E">
        <w:rPr>
          <w:rStyle w:val="DnT"/>
        </w:rPr>
        <w:t>d'accueil</w:t>
      </w:r>
      <w:r>
        <w:t xml:space="preserve">. Cliquez sur le </w:t>
      </w:r>
      <w:r>
        <w:rPr>
          <w:rStyle w:val="DnT"/>
        </w:rPr>
        <w:t xml:space="preserve">Smartphone </w:t>
      </w:r>
      <w:r>
        <w:t xml:space="preserve">situé à côté de la tour cellulaire au-dessus du bâtiment </w:t>
      </w:r>
      <w:r w:rsidR="00575284" w:rsidRPr="00F11A9E">
        <w:rPr>
          <w:rStyle w:val="DnT"/>
        </w:rPr>
        <w:t xml:space="preserve">du bureau </w:t>
      </w:r>
      <w:proofErr w:type="gramStart"/>
      <w:r w:rsidR="00575284" w:rsidRPr="00F11A9E">
        <w:rPr>
          <w:rStyle w:val="DnT"/>
        </w:rPr>
        <w:t>central</w:t>
      </w:r>
      <w:r>
        <w:t xml:space="preserve"> .</w:t>
      </w:r>
      <w:proofErr w:type="gramEnd"/>
    </w:p>
    <w:p w14:paraId="72876E1F" w14:textId="6BD7178D" w:rsidR="00781DCF" w:rsidRDefault="00781DCF" w:rsidP="0020245A">
      <w:pPr>
        <w:pStyle w:val="SubStepAlpha"/>
        <w:numPr>
          <w:ilvl w:val="0"/>
          <w:numId w:val="7"/>
        </w:numPr>
      </w:pPr>
      <w:r>
        <w:t xml:space="preserve">Cliquez sur l'onglet </w:t>
      </w:r>
      <w:r w:rsidRPr="00F11A9E">
        <w:rPr>
          <w:rStyle w:val="DnT"/>
        </w:rPr>
        <w:t>Bureau</w:t>
      </w:r>
      <w:r>
        <w:t xml:space="preserve">, puis sur </w:t>
      </w:r>
      <w:r w:rsidRPr="00F11A9E">
        <w:rPr>
          <w:rStyle w:val="DnT"/>
        </w:rPr>
        <w:t>Invite de commande</w:t>
      </w:r>
      <w:r>
        <w:t>.</w:t>
      </w:r>
    </w:p>
    <w:p w14:paraId="45EF3A9D" w14:textId="5CEA8667" w:rsidR="006563B4" w:rsidRDefault="00155FE7" w:rsidP="00130021">
      <w:pPr>
        <w:pStyle w:val="SubStepNum"/>
        <w:numPr>
          <w:ilvl w:val="4"/>
          <w:numId w:val="21"/>
        </w:numPr>
      </w:pPr>
      <w:r>
        <w:t xml:space="preserve">Ping 172.16.1.1 (la connexion cellulaire au </w:t>
      </w:r>
      <w:r w:rsidR="00575284" w:rsidRPr="00F11A9E">
        <w:rPr>
          <w:rStyle w:val="DnT"/>
        </w:rPr>
        <w:t>central</w:t>
      </w:r>
      <w:r>
        <w:t>).</w:t>
      </w:r>
    </w:p>
    <w:p w14:paraId="11CE757D" w14:textId="2247B5C6" w:rsidR="00DC1F39" w:rsidRDefault="00155FE7" w:rsidP="00130021">
      <w:pPr>
        <w:pStyle w:val="SubStepNum"/>
      </w:pPr>
      <w:r>
        <w:t xml:space="preserve">Ping 192.168.1.10 </w:t>
      </w:r>
      <w:proofErr w:type="gramStart"/>
      <w:r>
        <w:t xml:space="preserve">( </w:t>
      </w:r>
      <w:r>
        <w:rPr>
          <w:rStyle w:val="DnT"/>
        </w:rPr>
        <w:t>serveur</w:t>
      </w:r>
      <w:proofErr w:type="gramEnd"/>
      <w:r>
        <w:rPr>
          <w:rStyle w:val="DnT"/>
        </w:rPr>
        <w:t xml:space="preserve"> de bureau d'entreprise</w:t>
      </w:r>
      <w:r>
        <w:t>).</w:t>
      </w:r>
    </w:p>
    <w:p w14:paraId="37D49246" w14:textId="479208B3" w:rsidR="00DC1F39" w:rsidRPr="00FC3A1B" w:rsidRDefault="00FC3A1B" w:rsidP="00130021">
      <w:pPr>
        <w:pStyle w:val="BodyTextL50"/>
      </w:pPr>
      <w:r>
        <w:t xml:space="preserve">Vous pouvez recevoir un ou deux messages de </w:t>
      </w:r>
      <w:r w:rsidRPr="00F11A9E">
        <w:rPr>
          <w:rStyle w:val="DnT"/>
        </w:rPr>
        <w:t>délai d'exécution de demande</w:t>
      </w:r>
      <w:r>
        <w:t>. Cependant, les deux pings devraient éventuellement être couronnés de succès.</w:t>
      </w:r>
    </w:p>
    <w:p w14:paraId="59DCB6A4" w14:textId="77777777" w:rsidR="00236A40" w:rsidRDefault="00155FE7" w:rsidP="00236A40">
      <w:pPr>
        <w:pStyle w:val="Heading4"/>
      </w:pPr>
      <w:r>
        <w:t>Question :</w:t>
      </w:r>
    </w:p>
    <w:p w14:paraId="30592EF2" w14:textId="04B9757C" w:rsidR="00C65BA6" w:rsidRPr="00F11A9E" w:rsidRDefault="00155FE7" w:rsidP="00236A40">
      <w:pPr>
        <w:pStyle w:val="BodyTextL50"/>
        <w:spacing w:before="0"/>
        <w:rPr>
          <w:rStyle w:val="DnT"/>
        </w:rPr>
      </w:pPr>
      <w:r>
        <w:t xml:space="preserve">Quelles sont les différentes connexions physiques utilisées entre </w:t>
      </w:r>
      <w:r>
        <w:rPr>
          <w:rStyle w:val="DnT"/>
        </w:rPr>
        <w:t xml:space="preserve">Smartphone1 </w:t>
      </w:r>
      <w:r>
        <w:t xml:space="preserve">et </w:t>
      </w:r>
      <w:r w:rsidRPr="00F11A9E">
        <w:rPr>
          <w:rStyle w:val="DnT"/>
        </w:rPr>
        <w:t xml:space="preserve">Corporate Office </w:t>
      </w:r>
      <w:proofErr w:type="gramStart"/>
      <w:r w:rsidRPr="00F11A9E">
        <w:rPr>
          <w:rStyle w:val="DnT"/>
        </w:rPr>
        <w:t>Server</w:t>
      </w:r>
      <w:r>
        <w:t>?</w:t>
      </w:r>
      <w:proofErr w:type="gramEnd"/>
    </w:p>
    <w:p w14:paraId="18A22465" w14:textId="176C49D5" w:rsidR="00155FE7" w:rsidRPr="006563B4" w:rsidRDefault="00155FE7" w:rsidP="00130021">
      <w:pPr>
        <w:pStyle w:val="AnswerLineL50"/>
      </w:pPr>
      <w:r>
        <w:t>Saisissez votre réponse ici.</w:t>
      </w:r>
    </w:p>
    <w:p w14:paraId="36D4D4A7" w14:textId="7F188E3F" w:rsidR="009F431B" w:rsidRPr="004C0909" w:rsidRDefault="009F431B" w:rsidP="00236A40">
      <w:pPr>
        <w:pStyle w:val="Heading2"/>
      </w:pPr>
      <w:r>
        <w:t>Ajout d'une connectivité Wi-Fi à une salle de réunion</w:t>
      </w:r>
    </w:p>
    <w:p w14:paraId="48409F61" w14:textId="2DC36EB4" w:rsidR="003E563C" w:rsidRPr="00C65BA6" w:rsidRDefault="003E563C" w:rsidP="00130021">
      <w:pPr>
        <w:pStyle w:val="BodyTextL25"/>
      </w:pPr>
      <w:r>
        <w:t xml:space="preserve">Une nouvelle salle de conseil est en cours de création au sein de la </w:t>
      </w:r>
      <w:r w:rsidRPr="00F11A9E">
        <w:rPr>
          <w:rStyle w:val="DnT"/>
        </w:rPr>
        <w:t>succursale</w:t>
      </w:r>
      <w:r>
        <w:t>. Actuellement, la salle de conseil est dans une zone morte Wi-Fi. Dans la partie 2, votre tâche consiste à fournir une connectivité pour les appareils de cette pièce.</w:t>
      </w:r>
    </w:p>
    <w:p w14:paraId="722F32F6" w14:textId="77777777" w:rsidR="003E563C" w:rsidRDefault="003E563C" w:rsidP="00236A40">
      <w:pPr>
        <w:pStyle w:val="Heading3"/>
      </w:pPr>
      <w:r>
        <w:t>Installez un nouvel appareil LAP-PT pour assurer la couverture de la nouvelle salle de conseil.</w:t>
      </w:r>
    </w:p>
    <w:p w14:paraId="17C308B2" w14:textId="0A71DC1F" w:rsidR="003E563C" w:rsidRDefault="003E563C" w:rsidP="0020245A">
      <w:pPr>
        <w:pStyle w:val="BodyTextL25"/>
        <w:numPr>
          <w:ilvl w:val="0"/>
          <w:numId w:val="9"/>
        </w:numPr>
      </w:pPr>
      <w:r>
        <w:t xml:space="preserve">Accédez à la </w:t>
      </w:r>
      <w:r w:rsidRPr="00F11A9E">
        <w:rPr>
          <w:rStyle w:val="DnT"/>
        </w:rPr>
        <w:t>succursale</w:t>
      </w:r>
      <w:r>
        <w:t>. L'ordinateur portable à l'intérieur de la nouvelle salle de conseil n'a pas accès à un signal Wi-Fi.</w:t>
      </w:r>
    </w:p>
    <w:p w14:paraId="30315BEC" w14:textId="0F956063" w:rsidR="003E563C" w:rsidRDefault="00575284" w:rsidP="0020245A">
      <w:pPr>
        <w:pStyle w:val="BodyTextL25"/>
        <w:numPr>
          <w:ilvl w:val="0"/>
          <w:numId w:val="9"/>
        </w:numPr>
      </w:pPr>
      <w:r>
        <w:t xml:space="preserve">Cliquez et faites-le glisser sur le point d'accès de </w:t>
      </w:r>
      <w:proofErr w:type="gramStart"/>
      <w:r>
        <w:t xml:space="preserve">l' </w:t>
      </w:r>
      <w:r w:rsidRPr="00F11A9E">
        <w:rPr>
          <w:rStyle w:val="DnT"/>
        </w:rPr>
        <w:t>étagère</w:t>
      </w:r>
      <w:proofErr w:type="gramEnd"/>
      <w:r w:rsidRPr="00F11A9E">
        <w:rPr>
          <w:rStyle w:val="DnT"/>
        </w:rPr>
        <w:t xml:space="preserve"> d'inventaire</w:t>
      </w:r>
      <w:r>
        <w:t xml:space="preserve"> vers la </w:t>
      </w:r>
      <w:r w:rsidRPr="00F11A9E">
        <w:rPr>
          <w:rStyle w:val="DnT"/>
        </w:rPr>
        <w:t>salle</w:t>
      </w:r>
      <w:r>
        <w:t xml:space="preserve">de conférence. </w:t>
      </w:r>
    </w:p>
    <w:p w14:paraId="1DB3F643" w14:textId="77777777" w:rsidR="006B133F" w:rsidRDefault="006B133F" w:rsidP="006B133F">
      <w:pPr>
        <w:pStyle w:val="BodyTextL25"/>
        <w:numPr>
          <w:ilvl w:val="0"/>
          <w:numId w:val="9"/>
        </w:numPr>
      </w:pPr>
      <w:bookmarkStart w:id="0" w:name="_Hlk60737182"/>
      <w:r>
        <w:t xml:space="preserve">Cliquez sur le nouveau point d'accès pour l'ouvrir. Dans le menu </w:t>
      </w:r>
      <w:r w:rsidRPr="00F11A9E">
        <w:rPr>
          <w:rStyle w:val="DnT"/>
        </w:rPr>
        <w:t>Modules</w:t>
      </w:r>
      <w:r>
        <w:t xml:space="preserve">, cliquez et faites glisser un </w:t>
      </w:r>
      <w:r w:rsidRPr="00F11A9E">
        <w:rPr>
          <w:rStyle w:val="DnT"/>
        </w:rPr>
        <w:t>ACCESS_POINT_POWER_ADAPTER</w:t>
      </w:r>
      <w:r>
        <w:t xml:space="preserve"> et connectez-le au port d'alimentation en regard du bouton </w:t>
      </w:r>
      <w:r w:rsidRPr="00F11A9E">
        <w:rPr>
          <w:rStyle w:val="DnT"/>
        </w:rPr>
        <w:t>Réinitialiser</w:t>
      </w:r>
      <w:r>
        <w:t xml:space="preserve">. </w:t>
      </w:r>
    </w:p>
    <w:p w14:paraId="29D808B7" w14:textId="1BFB2110" w:rsidR="006B133F" w:rsidRDefault="006B133F" w:rsidP="006B133F">
      <w:pPr>
        <w:pStyle w:val="BodyTextL25"/>
        <w:numPr>
          <w:ilvl w:val="0"/>
          <w:numId w:val="9"/>
        </w:numPr>
      </w:pPr>
      <w:r>
        <w:t xml:space="preserve">Cliquez sur l'onglet </w:t>
      </w:r>
      <w:r w:rsidRPr="00F11A9E">
        <w:rPr>
          <w:rStyle w:val="DnT"/>
        </w:rPr>
        <w:t>Config</w:t>
      </w:r>
      <w:r>
        <w:t xml:space="preserve">. Sous </w:t>
      </w:r>
      <w:r>
        <w:rPr>
          <w:rStyle w:val="DnT"/>
        </w:rPr>
        <w:t>Paramètres GLOBAUX</w:t>
      </w:r>
      <w:r>
        <w:t xml:space="preserve">, nommez le périphérique </w:t>
      </w:r>
      <w:r w:rsidRPr="00F11A9E">
        <w:rPr>
          <w:rStyle w:val="DnT"/>
        </w:rPr>
        <w:t>LAP-B6</w:t>
      </w:r>
      <w:r>
        <w:t xml:space="preserve">. </w:t>
      </w:r>
    </w:p>
    <w:p w14:paraId="5EF64046" w14:textId="2AFDF025" w:rsidR="006B133F" w:rsidRDefault="006B133F" w:rsidP="006B133F">
      <w:pPr>
        <w:pStyle w:val="BodyTextL25"/>
        <w:numPr>
          <w:ilvl w:val="0"/>
          <w:numId w:val="9"/>
        </w:numPr>
      </w:pPr>
      <w:r>
        <w:t xml:space="preserve">Sous </w:t>
      </w:r>
      <w:r w:rsidRPr="00F11A9E">
        <w:rPr>
          <w:rStyle w:val="DnT"/>
        </w:rPr>
        <w:t>INTERFACE Dot11Radio0</w:t>
      </w:r>
      <w:r>
        <w:t xml:space="preserve">, définissez la </w:t>
      </w:r>
      <w:r w:rsidRPr="00F11A9E">
        <w:rPr>
          <w:rStyle w:val="DnT"/>
        </w:rPr>
        <w:t>plage de couverture</w:t>
      </w:r>
      <w:r>
        <w:t xml:space="preserve"> à </w:t>
      </w:r>
      <w:r w:rsidRPr="00F11A9E">
        <w:rPr>
          <w:rStyle w:val="DnT"/>
        </w:rPr>
        <w:t>75,00</w:t>
      </w:r>
      <w:r>
        <w:t xml:space="preserve"> mètres. Packet Tracer ne classe pas ce paramètre.</w:t>
      </w:r>
    </w:p>
    <w:p w14:paraId="2F2B5E53" w14:textId="2874F557" w:rsidR="00543784" w:rsidRDefault="00543784" w:rsidP="00543784">
      <w:pPr>
        <w:pStyle w:val="BodyTextL25"/>
        <w:numPr>
          <w:ilvl w:val="0"/>
          <w:numId w:val="9"/>
        </w:numPr>
      </w:pPr>
      <w:r>
        <w:t xml:space="preserve">Fermez la fenêtre pour </w:t>
      </w:r>
      <w:r w:rsidRPr="00F11A9E">
        <w:rPr>
          <w:rStyle w:val="DnT"/>
        </w:rPr>
        <w:t>LAP-B6</w:t>
      </w:r>
      <w:r>
        <w:t xml:space="preserve">. Si vous avez </w:t>
      </w:r>
      <w:r w:rsidRPr="00F11A9E">
        <w:rPr>
          <w:rStyle w:val="DnT"/>
        </w:rPr>
        <w:t>View Wireless Signals</w:t>
      </w:r>
      <w:r>
        <w:t xml:space="preserve"> (Afficher les signaux sans fil), vous remarquerez qu'il y a maintenant une couverture dans la salle de conférence.</w:t>
      </w:r>
    </w:p>
    <w:p w14:paraId="401AB84E" w14:textId="19A90D59" w:rsidR="008E6D53" w:rsidRDefault="003E563C" w:rsidP="0020245A">
      <w:pPr>
        <w:pStyle w:val="BodyTextL25"/>
        <w:numPr>
          <w:ilvl w:val="0"/>
          <w:numId w:val="9"/>
        </w:numPr>
      </w:pPr>
      <w:r>
        <w:t xml:space="preserve">Dans la </w:t>
      </w:r>
      <w:r w:rsidR="00F078AA" w:rsidRPr="00F11A9E">
        <w:rPr>
          <w:rStyle w:val="DnT"/>
        </w:rPr>
        <w:t>barre d'outils inférieure</w:t>
      </w:r>
      <w:r>
        <w:t xml:space="preserve">, cliquez sur </w:t>
      </w:r>
      <w:r w:rsidR="00F078AA" w:rsidRPr="00F11A9E">
        <w:rPr>
          <w:rStyle w:val="DnT"/>
        </w:rPr>
        <w:t>Connexions</w:t>
      </w:r>
      <w:r>
        <w:t xml:space="preserve"> &gt; Câble </w:t>
      </w:r>
      <w:r w:rsidR="00F078AA" w:rsidRPr="00F11A9E">
        <w:rPr>
          <w:rStyle w:val="DnT"/>
        </w:rPr>
        <w:t>droit cuivre</w:t>
      </w:r>
      <w:bookmarkEnd w:id="0"/>
      <w:r>
        <w:t xml:space="preserve">. </w:t>
      </w:r>
    </w:p>
    <w:p w14:paraId="70A03C9B" w14:textId="2DBF8FAF" w:rsidR="003E563C" w:rsidRDefault="003E563C" w:rsidP="0020245A">
      <w:pPr>
        <w:pStyle w:val="BodyTextL25"/>
        <w:numPr>
          <w:ilvl w:val="0"/>
          <w:numId w:val="9"/>
        </w:numPr>
      </w:pPr>
      <w:r>
        <w:t xml:space="preserve">Connectez une extrémité du câble à l'interface </w:t>
      </w:r>
      <w:r>
        <w:rPr>
          <w:rStyle w:val="DnT"/>
        </w:rPr>
        <w:t>GigabiteETherent0</w:t>
      </w:r>
      <w:r>
        <w:t xml:space="preserve"> sur le nouveau point d'accès. Cliquez sur le rack de l'équipement et connectez l'autre extrémité du câble à </w:t>
      </w:r>
      <w:proofErr w:type="gramStart"/>
      <w:r>
        <w:t xml:space="preserve">l' </w:t>
      </w:r>
      <w:r w:rsidRPr="00F11A9E">
        <w:rPr>
          <w:rStyle w:val="DnT"/>
        </w:rPr>
        <w:t>interface</w:t>
      </w:r>
      <w:proofErr w:type="gramEnd"/>
      <w:r w:rsidRPr="00F11A9E">
        <w:rPr>
          <w:rStyle w:val="DnT"/>
        </w:rPr>
        <w:t xml:space="preserve"> Rack &gt; Branch Switch &gt; Fa0/22</w:t>
      </w:r>
      <w:r>
        <w:t>.</w:t>
      </w:r>
    </w:p>
    <w:p w14:paraId="53DE79E8" w14:textId="77777777" w:rsidR="003E563C" w:rsidRDefault="003E563C" w:rsidP="00236A40">
      <w:pPr>
        <w:pStyle w:val="Heading3"/>
      </w:pPr>
      <w:r>
        <w:t>Vérifiez la connectivité.</w:t>
      </w:r>
    </w:p>
    <w:p w14:paraId="18F7A960" w14:textId="25C16DFF" w:rsidR="003E563C" w:rsidRDefault="000A041C" w:rsidP="00236A40">
      <w:pPr>
        <w:pStyle w:val="SubStepAlpha"/>
      </w:pPr>
      <w:r>
        <w:t xml:space="preserve">Dans la salle de réunion, cliquez sur l'ordinateur portable, puis sur l'onglet </w:t>
      </w:r>
      <w:r w:rsidRPr="00F11A9E">
        <w:rPr>
          <w:rStyle w:val="DnT"/>
        </w:rPr>
        <w:t>Bureau</w:t>
      </w:r>
      <w:r>
        <w:t xml:space="preserve"> &gt; </w:t>
      </w:r>
      <w:r w:rsidRPr="00F11A9E">
        <w:rPr>
          <w:rStyle w:val="DnT"/>
        </w:rPr>
        <w:t>Configuration IP</w:t>
      </w:r>
      <w:r>
        <w:t xml:space="preserve">. L'ordinateur portable doit maintenant avoir une configuration IPv4 complète sous </w:t>
      </w:r>
      <w:r w:rsidRPr="00F11A9E">
        <w:rPr>
          <w:rStyle w:val="DnT"/>
        </w:rPr>
        <w:t>Configuration IP</w:t>
      </w:r>
      <w:r>
        <w:t xml:space="preserve">. Cependant, les processus DHCP peuvent prendre quelques minutes. Si nécessaire, basculez entre DHCP et Static pour renvoyer une requête DHCP. Vous devrez peut-être également cliquer plusieurs fois sur </w:t>
      </w:r>
      <w:r w:rsidR="00543784" w:rsidRPr="00F11A9E">
        <w:rPr>
          <w:rStyle w:val="DnT"/>
        </w:rPr>
        <w:t>Fast Forward Time</w:t>
      </w:r>
      <w:r>
        <w:t xml:space="preserve"> pour accélérer la convergence.</w:t>
      </w:r>
    </w:p>
    <w:p w14:paraId="70299785" w14:textId="0326C3FB" w:rsidR="003E563C" w:rsidRDefault="00192A6B" w:rsidP="00236A40">
      <w:pPr>
        <w:pStyle w:val="SubStepAlpha"/>
      </w:pPr>
      <w:r>
        <w:t xml:space="preserve">Lorsque l'adresse IP est fournie, vous pouvez vérifier la connectivité. Fermez la fenêtre </w:t>
      </w:r>
      <w:r w:rsidR="000A041C" w:rsidRPr="00F11A9E">
        <w:rPr>
          <w:rStyle w:val="DnT"/>
        </w:rPr>
        <w:t>Configuration IP</w:t>
      </w:r>
      <w:r>
        <w:t xml:space="preserve">, puis cliquez sur </w:t>
      </w:r>
      <w:r w:rsidR="000A041C" w:rsidRPr="00F11A9E">
        <w:rPr>
          <w:rStyle w:val="DnT"/>
        </w:rPr>
        <w:t>Invite de commandes</w:t>
      </w:r>
      <w:r>
        <w:t>.</w:t>
      </w:r>
    </w:p>
    <w:p w14:paraId="06A6CCBF" w14:textId="0002FB20" w:rsidR="003E563C" w:rsidRDefault="003E563C" w:rsidP="00130021">
      <w:pPr>
        <w:pStyle w:val="SubStepNum"/>
      </w:pPr>
      <w:r>
        <w:t xml:space="preserve">Ping 192.168.2.1 (la </w:t>
      </w:r>
      <w:r w:rsidRPr="00F11A9E">
        <w:rPr>
          <w:rStyle w:val="DnT"/>
        </w:rPr>
        <w:t>passerelle par défaut</w:t>
      </w:r>
      <w:r>
        <w:t>).</w:t>
      </w:r>
    </w:p>
    <w:p w14:paraId="48095F94" w14:textId="484B32E5" w:rsidR="003E563C" w:rsidRDefault="003E563C" w:rsidP="00130021">
      <w:pPr>
        <w:pStyle w:val="SubStepNum"/>
      </w:pPr>
      <w:r>
        <w:t xml:space="preserve">Ping 192.168.1.10 (le </w:t>
      </w:r>
      <w:r w:rsidRPr="00F11A9E">
        <w:rPr>
          <w:rStyle w:val="DnT"/>
        </w:rPr>
        <w:t>serveur d'entreprise</w:t>
      </w:r>
      <w:r>
        <w:t>).</w:t>
      </w:r>
    </w:p>
    <w:p w14:paraId="64622694" w14:textId="7658B514" w:rsidR="00192A6B" w:rsidRPr="004C0909" w:rsidRDefault="00192A6B" w:rsidP="00236A40">
      <w:pPr>
        <w:pStyle w:val="Heading2"/>
      </w:pPr>
      <w:r>
        <w:t>Ajouter une connectivité sans fil à un café dans une zone morte cellulaire</w:t>
      </w:r>
    </w:p>
    <w:p w14:paraId="3850248E" w14:textId="5C1B9BCE" w:rsidR="003E563C" w:rsidRDefault="00731DD4" w:rsidP="00236A40">
      <w:pPr>
        <w:pStyle w:val="BodyTextL25"/>
      </w:pPr>
      <w:r>
        <w:t xml:space="preserve">Un nouveau </w:t>
      </w:r>
      <w:r>
        <w:rPr>
          <w:rStyle w:val="DnT"/>
        </w:rPr>
        <w:t xml:space="preserve">Coffee Shop </w:t>
      </w:r>
      <w:r>
        <w:t xml:space="preserve">a ouvert à la </w:t>
      </w:r>
      <w:r w:rsidRPr="00F11A9E">
        <w:rPr>
          <w:rStyle w:val="DnT"/>
        </w:rPr>
        <w:t>maison City</w:t>
      </w:r>
      <w:r>
        <w:t>, mais il n'y a actuellement aucun service cellulaire dans ce domaine. Votre tâche consiste à fournir un service cellulaire pour les clients et les employés du café.</w:t>
      </w:r>
    </w:p>
    <w:p w14:paraId="4C68CF2B" w14:textId="0A153C85" w:rsidR="00731DD4" w:rsidRDefault="008622F8" w:rsidP="00236A40">
      <w:pPr>
        <w:pStyle w:val="Heading3"/>
      </w:pPr>
      <w:r>
        <w:t>Connectez une nouvelle tour cellulaire.</w:t>
      </w:r>
    </w:p>
    <w:p w14:paraId="6BC98E72" w14:textId="77777777" w:rsidR="00142F11" w:rsidRDefault="00731DD4" w:rsidP="00236A40">
      <w:pPr>
        <w:pStyle w:val="SubStepAlpha"/>
      </w:pPr>
      <w:r>
        <w:t xml:space="preserve">Accédez à l'écran </w:t>
      </w:r>
      <w:r w:rsidRPr="00F11A9E">
        <w:rPr>
          <w:rStyle w:val="DnT"/>
        </w:rPr>
        <w:t>d'accueil</w:t>
      </w:r>
      <w:r>
        <w:t xml:space="preserve">. </w:t>
      </w:r>
    </w:p>
    <w:p w14:paraId="61243FAC" w14:textId="601048E6" w:rsidR="00B13BA5" w:rsidRDefault="00142F11" w:rsidP="00236A40">
      <w:pPr>
        <w:pStyle w:val="SubStepAlpha"/>
      </w:pPr>
      <w:r>
        <w:t xml:space="preserve">Notez que la </w:t>
      </w:r>
      <w:r w:rsidRPr="00F11A9E">
        <w:rPr>
          <w:rStyle w:val="DnT"/>
        </w:rPr>
        <w:t>tour cellulaire située</w:t>
      </w:r>
      <w:r>
        <w:t xml:space="preserve"> à côté du </w:t>
      </w:r>
      <w:r w:rsidRPr="00F11A9E">
        <w:rPr>
          <w:rStyle w:val="DnT"/>
        </w:rPr>
        <w:t>Coffee Shop</w:t>
      </w:r>
      <w:r>
        <w:t xml:space="preserve"> n'est pas reliée au </w:t>
      </w:r>
      <w:r w:rsidRPr="00F11A9E">
        <w:rPr>
          <w:rStyle w:val="DnT"/>
        </w:rPr>
        <w:t>bureau central</w:t>
      </w:r>
      <w:r>
        <w:t>.</w:t>
      </w:r>
    </w:p>
    <w:p w14:paraId="6DF5EDE6" w14:textId="1562A620" w:rsidR="008E6D53" w:rsidRDefault="008E6D53" w:rsidP="00236A40">
      <w:pPr>
        <w:pStyle w:val="SubStepAlpha"/>
      </w:pPr>
      <w:r>
        <w:t xml:space="preserve">Dans la barre d'outils inférieure, cliquez sur </w:t>
      </w:r>
      <w:r w:rsidRPr="00F11A9E">
        <w:rPr>
          <w:rStyle w:val="DnT"/>
        </w:rPr>
        <w:t>Connexions &gt; Câble coaxial</w:t>
      </w:r>
      <w:r>
        <w:t xml:space="preserve">. </w:t>
      </w:r>
    </w:p>
    <w:p w14:paraId="4E15654B" w14:textId="1255CF30" w:rsidR="00731DD4" w:rsidRPr="00731DD4" w:rsidRDefault="00731DD4" w:rsidP="00236A40">
      <w:pPr>
        <w:pStyle w:val="SubStepAlpha"/>
      </w:pPr>
      <w:r>
        <w:t xml:space="preserve">Connectez une extrémité à l'interface Coaxial0 sur la </w:t>
      </w:r>
      <w:r w:rsidR="008E6D53" w:rsidRPr="00F11A9E">
        <w:rPr>
          <w:rStyle w:val="DnT"/>
        </w:rPr>
        <w:t>tour cellulaire</w:t>
      </w:r>
      <w:r>
        <w:t xml:space="preserve">non connectée. Cliquez ensuite sur </w:t>
      </w:r>
      <w:r>
        <w:rPr>
          <w:rStyle w:val="DnT"/>
        </w:rPr>
        <w:t>Central Office &gt; Placard de câblage de bureau central &gt; Tableau &gt; Serveur de bureau central &gt; Interface coaxial0/3</w:t>
      </w:r>
      <w:r>
        <w:t>.</w:t>
      </w:r>
    </w:p>
    <w:p w14:paraId="6860D9D8" w14:textId="6454F27C" w:rsidR="00E659AA" w:rsidRDefault="00E659AA" w:rsidP="00236A40">
      <w:pPr>
        <w:pStyle w:val="Heading3"/>
      </w:pPr>
      <w:r>
        <w:t>Attachez un ordinateur portable au smartphone.</w:t>
      </w:r>
    </w:p>
    <w:p w14:paraId="45D45342" w14:textId="00FA179E" w:rsidR="00595EA3" w:rsidRDefault="00E659AA" w:rsidP="00236A40">
      <w:pPr>
        <w:pStyle w:val="SubStepAlpha"/>
      </w:pPr>
      <w:r>
        <w:t xml:space="preserve">Un travailleur à distance veut travailler au café. Accédez au </w:t>
      </w:r>
      <w:r>
        <w:rPr>
          <w:rStyle w:val="DnT"/>
        </w:rPr>
        <w:t>Coffee Shop</w:t>
      </w:r>
      <w:r>
        <w:t xml:space="preserve"> et localisez le smartphone et l'ordinateur portable sur la table. </w:t>
      </w:r>
    </w:p>
    <w:p w14:paraId="505DF15C" w14:textId="6E556E09" w:rsidR="001A7F74" w:rsidRDefault="00595EA3" w:rsidP="00236A40">
      <w:pPr>
        <w:pStyle w:val="SubStepAlpha"/>
      </w:pPr>
      <w:r>
        <w:t xml:space="preserve">Cliquez sur </w:t>
      </w:r>
      <w:r>
        <w:rPr>
          <w:rStyle w:val="DnT"/>
        </w:rPr>
        <w:t xml:space="preserve">Smartphone </w:t>
      </w:r>
      <w:r>
        <w:t xml:space="preserve">&gt; onglet </w:t>
      </w:r>
      <w:r w:rsidRPr="00F11A9E">
        <w:rPr>
          <w:rStyle w:val="DnT"/>
        </w:rPr>
        <w:t>Config</w:t>
      </w:r>
      <w:r>
        <w:t xml:space="preserve"> &gt; </w:t>
      </w:r>
      <w:r>
        <w:rPr>
          <w:rStyle w:val="DnT"/>
        </w:rPr>
        <w:t xml:space="preserve">3G/4G Cell1 </w:t>
      </w:r>
      <w:r>
        <w:t xml:space="preserve">pour vérifier que le smartphone a reçu une adresse IP. Il peut prendre quelques secondes pour obtenir des informations d'adressage. Cliquez sur </w:t>
      </w:r>
      <w:r w:rsidR="001A7F74" w:rsidRPr="00F11A9E">
        <w:rPr>
          <w:rStyle w:val="DnT"/>
        </w:rPr>
        <w:t>Rafraîchir (Refresh) DHCP</w:t>
      </w:r>
      <w:r>
        <w:t xml:space="preserve"> si nécessaire.</w:t>
      </w:r>
    </w:p>
    <w:p w14:paraId="34DF8C76" w14:textId="6201E563" w:rsidR="00E659AA" w:rsidRDefault="00595EA3" w:rsidP="00236A40">
      <w:pPr>
        <w:pStyle w:val="SubStepAlpha"/>
      </w:pPr>
      <w:r>
        <w:t xml:space="preserve">Cliquez sur </w:t>
      </w:r>
      <w:r>
        <w:rPr>
          <w:rStyle w:val="DnT"/>
        </w:rPr>
        <w:t xml:space="preserve">Paramètres </w:t>
      </w:r>
      <w:r>
        <w:t>et vérifiez que le smartphone a reçu une passerelle et une adresse de serveur DNS par défaut.</w:t>
      </w:r>
    </w:p>
    <w:p w14:paraId="01B566AB" w14:textId="71201C5A" w:rsidR="00EB4550" w:rsidRPr="00107FF9" w:rsidRDefault="00595EA3" w:rsidP="00236A40">
      <w:pPr>
        <w:pStyle w:val="SubStepAlpha"/>
        <w:rPr>
          <w:lang w:val="en-US"/>
        </w:rPr>
      </w:pPr>
      <w:r w:rsidRPr="00107FF9">
        <w:rPr>
          <w:lang w:val="en-US"/>
        </w:rPr>
        <w:t xml:space="preserve">Sous </w:t>
      </w:r>
      <w:r w:rsidR="00F604D0" w:rsidRPr="00107FF9">
        <w:rPr>
          <w:rStyle w:val="DnT"/>
          <w:lang w:val="en-US"/>
        </w:rPr>
        <w:t>Cellular Tethering</w:t>
      </w:r>
      <w:r w:rsidRPr="00107FF9">
        <w:rPr>
          <w:lang w:val="en-US"/>
        </w:rPr>
        <w:t>, activez Bluetooth.</w:t>
      </w:r>
    </w:p>
    <w:p w14:paraId="26027264" w14:textId="2DF38268" w:rsidR="00333928" w:rsidRDefault="00F604D0" w:rsidP="00236A40">
      <w:pPr>
        <w:pStyle w:val="SubStepAlpha"/>
      </w:pPr>
      <w:r>
        <w:t xml:space="preserve">Sous </w:t>
      </w:r>
      <w:r w:rsidRPr="00F11A9E">
        <w:rPr>
          <w:rStyle w:val="DnT"/>
        </w:rPr>
        <w:t>INTERFACE</w:t>
      </w:r>
      <w:r>
        <w:t xml:space="preserve">, cliquez sur </w:t>
      </w:r>
      <w:r w:rsidR="00333928" w:rsidRPr="00F11A9E">
        <w:rPr>
          <w:rStyle w:val="DnT"/>
        </w:rPr>
        <w:t>Bluetooth</w:t>
      </w:r>
      <w:r>
        <w:t xml:space="preserve">et définissez </w:t>
      </w:r>
      <w:proofErr w:type="gramStart"/>
      <w:r>
        <w:t xml:space="preserve">l' </w:t>
      </w:r>
      <w:r>
        <w:rPr>
          <w:rStyle w:val="DnT"/>
        </w:rPr>
        <w:t>état</w:t>
      </w:r>
      <w:proofErr w:type="gramEnd"/>
      <w:r>
        <w:rPr>
          <w:rStyle w:val="DnT"/>
        </w:rPr>
        <w:t xml:space="preserve"> du port </w:t>
      </w:r>
      <w:r w:rsidRPr="00F11A9E">
        <w:rPr>
          <w:rStyle w:val="DnT"/>
        </w:rPr>
        <w:t>sur Activé</w:t>
      </w:r>
      <w:r>
        <w:t xml:space="preserve">. Vérifiez que </w:t>
      </w:r>
      <w:r w:rsidR="00333928" w:rsidRPr="00F11A9E">
        <w:rPr>
          <w:rStyle w:val="DnT"/>
        </w:rPr>
        <w:t>Discoverable</w:t>
      </w:r>
      <w:r>
        <w:t xml:space="preserve"> est activé.</w:t>
      </w:r>
    </w:p>
    <w:p w14:paraId="3C5A031D" w14:textId="5E6B4DDC" w:rsidR="006B45ED" w:rsidRDefault="00F604D0" w:rsidP="00236A40">
      <w:pPr>
        <w:pStyle w:val="SubStepAlpha"/>
      </w:pPr>
      <w:r>
        <w:t xml:space="preserve">Dans le </w:t>
      </w:r>
      <w:r w:rsidRPr="00F11A9E">
        <w:rPr>
          <w:rStyle w:val="DnT"/>
        </w:rPr>
        <w:t>Coffee Shop</w:t>
      </w:r>
      <w:r>
        <w:t xml:space="preserve">, cliquez sur </w:t>
      </w:r>
      <w:r w:rsidRPr="00F11A9E">
        <w:rPr>
          <w:rStyle w:val="DnT"/>
        </w:rPr>
        <w:t>Ordinateur portable &gt; Onglet Bureau &gt; Bluetooth</w:t>
      </w:r>
      <w:r>
        <w:t xml:space="preserve">, puis définissez </w:t>
      </w:r>
      <w:proofErr w:type="gramStart"/>
      <w:r>
        <w:t xml:space="preserve">l' </w:t>
      </w:r>
      <w:r w:rsidRPr="00F11A9E">
        <w:rPr>
          <w:rStyle w:val="DnT"/>
        </w:rPr>
        <w:t>état</w:t>
      </w:r>
      <w:proofErr w:type="gramEnd"/>
      <w:r w:rsidRPr="00F11A9E">
        <w:rPr>
          <w:rStyle w:val="DnT"/>
        </w:rPr>
        <w:t xml:space="preserve"> du portsur Activé</w:t>
      </w:r>
      <w:r>
        <w:t xml:space="preserve">. </w:t>
      </w:r>
    </w:p>
    <w:p w14:paraId="68DC0F76" w14:textId="5596D972" w:rsidR="006B45ED" w:rsidRDefault="00D20D5B" w:rsidP="00236A40">
      <w:pPr>
        <w:pStyle w:val="SubStepAlpha"/>
      </w:pPr>
      <w:r>
        <w:t xml:space="preserve">Sélectionnez </w:t>
      </w:r>
      <w:r w:rsidRPr="00F11A9E">
        <w:rPr>
          <w:rStyle w:val="DnT"/>
        </w:rPr>
        <w:t>Découvrir</w:t>
      </w:r>
      <w:r>
        <w:t xml:space="preserve"> pour afficher </w:t>
      </w:r>
      <w:r>
        <w:rPr>
          <w:rStyle w:val="DnT"/>
        </w:rPr>
        <w:t>Smartphone1</w:t>
      </w:r>
      <w:r>
        <w:t xml:space="preserve"> sous Périphériques détectables. </w:t>
      </w:r>
    </w:p>
    <w:p w14:paraId="4CE8113D" w14:textId="1720D32B" w:rsidR="0042033A" w:rsidRDefault="00E659AA" w:rsidP="00236A40">
      <w:pPr>
        <w:pStyle w:val="SubStepAlpha"/>
      </w:pPr>
      <w:r>
        <w:t xml:space="preserve">Sélectionnez le </w:t>
      </w:r>
      <w:r>
        <w:rPr>
          <w:rStyle w:val="DnT"/>
        </w:rPr>
        <w:t>Smartphone1</w:t>
      </w:r>
      <w:r>
        <w:t xml:space="preserve">, cliquez sur </w:t>
      </w:r>
      <w:r w:rsidRPr="00F11A9E">
        <w:rPr>
          <w:rStyle w:val="DnT"/>
        </w:rPr>
        <w:t>Coupler</w:t>
      </w:r>
      <w:r>
        <w:t xml:space="preserve">, puis répondez </w:t>
      </w:r>
      <w:r w:rsidR="0042033A" w:rsidRPr="00F11A9E">
        <w:rPr>
          <w:rStyle w:val="DnT"/>
        </w:rPr>
        <w:t>Oui</w:t>
      </w:r>
      <w:r>
        <w:t xml:space="preserve"> au message contextuel </w:t>
      </w:r>
      <w:r w:rsidR="0042033A" w:rsidRPr="00F11A9E">
        <w:rPr>
          <w:rStyle w:val="DnT"/>
        </w:rPr>
        <w:t xml:space="preserve">d'appariement </w:t>
      </w:r>
      <w:proofErr w:type="gramStart"/>
      <w:r w:rsidR="0042033A" w:rsidRPr="00F11A9E">
        <w:rPr>
          <w:rStyle w:val="DnT"/>
        </w:rPr>
        <w:t>Bluetooth</w:t>
      </w:r>
      <w:r>
        <w:t xml:space="preserve"> .</w:t>
      </w:r>
      <w:proofErr w:type="gramEnd"/>
      <w:r>
        <w:t xml:space="preserve"> </w:t>
      </w:r>
    </w:p>
    <w:p w14:paraId="7545D646" w14:textId="60048667" w:rsidR="00E659AA" w:rsidRDefault="00A668AB" w:rsidP="00236A40">
      <w:pPr>
        <w:pStyle w:val="SubStepAlpha"/>
      </w:pPr>
      <w:r>
        <w:t xml:space="preserve">Cliquez à nouveau sur l'ordinateur portable, sélectionnez à nouveau le </w:t>
      </w:r>
      <w:r>
        <w:rPr>
          <w:rStyle w:val="DnT"/>
        </w:rPr>
        <w:t>Smartphone1</w:t>
      </w:r>
      <w:r>
        <w:t xml:space="preserve">, puis cliquez sur </w:t>
      </w:r>
      <w:r w:rsidR="00E659AA" w:rsidRPr="00F11A9E">
        <w:rPr>
          <w:rStyle w:val="DnT"/>
        </w:rPr>
        <w:t>Tether</w:t>
      </w:r>
      <w:r>
        <w:t>. Il peut être nécessaire de rapprocher le smartphone et l'ordinateur portable pour que le jumelage Bluetooth fonctionne.</w:t>
      </w:r>
    </w:p>
    <w:p w14:paraId="17B58596" w14:textId="41093138" w:rsidR="006B45ED" w:rsidRDefault="006B45ED" w:rsidP="00236A40">
      <w:pPr>
        <w:pStyle w:val="SubStepAlpha"/>
      </w:pPr>
      <w:r>
        <w:t xml:space="preserve">Après quelques secondes, vous devriez voir des informations d'adressage valides dans la section </w:t>
      </w:r>
      <w:r w:rsidRPr="00F11A9E">
        <w:rPr>
          <w:rStyle w:val="DnT"/>
        </w:rPr>
        <w:t>Configuration IP</w:t>
      </w:r>
      <w:r>
        <w:t>. Si ce n'est pas le cas, répétez les étapes précédentes.</w:t>
      </w:r>
    </w:p>
    <w:p w14:paraId="280528D0" w14:textId="528FD139" w:rsidR="009F431B" w:rsidRDefault="00E659AA" w:rsidP="00236A40">
      <w:pPr>
        <w:pStyle w:val="SubStepAlpha"/>
      </w:pPr>
      <w:r>
        <w:t xml:space="preserve">Pour vérifier la connectivité, fermez la fenêtre </w:t>
      </w:r>
      <w:r w:rsidR="00C90366" w:rsidRPr="00F11A9E">
        <w:rPr>
          <w:rStyle w:val="DnT"/>
        </w:rPr>
        <w:t>Configuration Bluetooth</w:t>
      </w:r>
      <w:r>
        <w:t xml:space="preserve">, puis cliquez sur </w:t>
      </w:r>
      <w:r w:rsidR="00C90366" w:rsidRPr="00F11A9E">
        <w:rPr>
          <w:rStyle w:val="DnT"/>
        </w:rPr>
        <w:t>Invite de commandes</w:t>
      </w:r>
      <w:r>
        <w:t xml:space="preserve">. Ping sur la </w:t>
      </w:r>
      <w:r w:rsidRPr="00F11A9E">
        <w:rPr>
          <w:rStyle w:val="DnT"/>
        </w:rPr>
        <w:t>passerelle cellulaire</w:t>
      </w:r>
      <w:r>
        <w:t xml:space="preserve"> (172.16.1.1) et le </w:t>
      </w:r>
      <w:r w:rsidRPr="00F11A9E">
        <w:rPr>
          <w:rStyle w:val="DnT"/>
        </w:rPr>
        <w:t>serveur Corporate Office</w:t>
      </w:r>
      <w:r>
        <w:t xml:space="preserve"> (192.168.1.10). Si le premier ping vers le serveur </w:t>
      </w:r>
      <w:r>
        <w:rPr>
          <w:rStyle w:val="DnT"/>
        </w:rPr>
        <w:t>Corporate Office Server</w:t>
      </w:r>
      <w:r>
        <w:t xml:space="preserve"> échoue, essayez un autre ping. </w:t>
      </w:r>
    </w:p>
    <w:p w14:paraId="53A7D285" w14:textId="7985FED2" w:rsidR="00E659AA" w:rsidRDefault="00E659AA" w:rsidP="00236A40">
      <w:pPr>
        <w:pStyle w:val="Heading2"/>
      </w:pPr>
      <w:r>
        <w:t>Ajouter une connectivité sans fil à un bureau à domicile</w:t>
      </w:r>
    </w:p>
    <w:p w14:paraId="50ECE0A1" w14:textId="23C52E84" w:rsidR="00085B4E" w:rsidRDefault="009806B9" w:rsidP="00085B4E">
      <w:pPr>
        <w:pStyle w:val="BodyTextL25"/>
      </w:pPr>
      <w:r>
        <w:t xml:space="preserve">Un travailleur distant pour </w:t>
      </w:r>
      <w:r w:rsidRPr="00F11A9E">
        <w:rPr>
          <w:rStyle w:val="DnT"/>
        </w:rPr>
        <w:t>XYZ Corporation</w:t>
      </w:r>
      <w:r>
        <w:t xml:space="preserve"> vient de déménager et la nouvelle maison n'a pas encore de configuration réseau.  Votre tâche consiste à mettre en place un réseau pour fournir un accès sans fil dans toute la maison et une connectivité au </w:t>
      </w:r>
      <w:r w:rsidRPr="00F11A9E">
        <w:rPr>
          <w:rStyle w:val="DnT"/>
        </w:rPr>
        <w:t>siège social (Corporate office)</w:t>
      </w:r>
      <w:r>
        <w:t>.</w:t>
      </w:r>
    </w:p>
    <w:p w14:paraId="20F400CD" w14:textId="6FA9FC6A" w:rsidR="009806B9" w:rsidRDefault="009806B9" w:rsidP="00236A40">
      <w:pPr>
        <w:pStyle w:val="Heading3"/>
      </w:pPr>
      <w:r>
        <w:t>Sélectionnez et câbleez les périphériques.</w:t>
      </w:r>
    </w:p>
    <w:p w14:paraId="33D88AE2" w14:textId="29AA3E33" w:rsidR="00B15483" w:rsidRDefault="00A61B12" w:rsidP="00AA194D">
      <w:pPr>
        <w:pStyle w:val="SubStepAlpha"/>
        <w:numPr>
          <w:ilvl w:val="3"/>
          <w:numId w:val="22"/>
        </w:numPr>
      </w:pPr>
      <w:r>
        <w:t xml:space="preserve">Accédez à la </w:t>
      </w:r>
      <w:r w:rsidRPr="00F11A9E">
        <w:rPr>
          <w:rStyle w:val="DnT"/>
        </w:rPr>
        <w:t>Home City</w:t>
      </w:r>
      <w:r>
        <w:t xml:space="preserve">, puis </w:t>
      </w:r>
      <w:r w:rsidR="00B055E2" w:rsidRPr="00F11A9E">
        <w:rPr>
          <w:rStyle w:val="DnT"/>
        </w:rPr>
        <w:t>Home Office</w:t>
      </w:r>
      <w:r>
        <w:t xml:space="preserve">. </w:t>
      </w:r>
    </w:p>
    <w:p w14:paraId="645D3E41" w14:textId="3FCCEE23" w:rsidR="00B15483" w:rsidRDefault="00B15483" w:rsidP="00FC3A1B">
      <w:pPr>
        <w:pStyle w:val="BodyTextL50"/>
      </w:pPr>
      <w:r>
        <w:t xml:space="preserve">Sur l'étagère derrière la chaise de bureau, il y a un routeur sans fil avec des antennes externes. Il y a aussi un modem câble directement à droite du routeur sans fil. Sur la table devant le canapé, il y a un ordinateur portable. </w:t>
      </w:r>
    </w:p>
    <w:p w14:paraId="7D38F319" w14:textId="0CD3144D" w:rsidR="00BA42EF" w:rsidRPr="00FC3A1B" w:rsidRDefault="00BA42EF" w:rsidP="00C65BA6">
      <w:pPr>
        <w:pStyle w:val="SubStepAlpha"/>
      </w:pPr>
      <w:r>
        <w:t xml:space="preserve">Cliquez sur </w:t>
      </w:r>
      <w:r w:rsidRPr="00F11A9E">
        <w:rPr>
          <w:rStyle w:val="DnT"/>
        </w:rPr>
        <w:t>Connexions&gt; Cuivre droit</w:t>
      </w:r>
      <w:r>
        <w:t>.</w:t>
      </w:r>
    </w:p>
    <w:p w14:paraId="4A05F477" w14:textId="2F68FF87" w:rsidR="00A61B12" w:rsidRPr="00FC3A1B" w:rsidRDefault="00BA42EF" w:rsidP="00130021">
      <w:pPr>
        <w:pStyle w:val="SubStepAlpha"/>
      </w:pPr>
      <w:r>
        <w:t xml:space="preserve">Connectez une extrémité du câble au </w:t>
      </w:r>
      <w:r>
        <w:rPr>
          <w:rStyle w:val="DnT"/>
        </w:rPr>
        <w:t>port 1</w:t>
      </w:r>
      <w:r>
        <w:t xml:space="preserve"> du </w:t>
      </w:r>
      <w:r w:rsidR="008E20C7" w:rsidRPr="00F11A9E">
        <w:rPr>
          <w:rStyle w:val="DnT"/>
        </w:rPr>
        <w:t>modem câble</w:t>
      </w:r>
      <w:r>
        <w:t xml:space="preserve">. Connectez l'autre extrémité au port </w:t>
      </w:r>
      <w:r>
        <w:rPr>
          <w:rStyle w:val="DnT"/>
        </w:rPr>
        <w:t xml:space="preserve">Internet </w:t>
      </w:r>
      <w:r>
        <w:t xml:space="preserve">sur le </w:t>
      </w:r>
      <w:r w:rsidRPr="00F11A9E">
        <w:rPr>
          <w:rStyle w:val="DnT"/>
        </w:rPr>
        <w:t>routeur sans fil</w:t>
      </w:r>
      <w:r>
        <w:t>.</w:t>
      </w:r>
    </w:p>
    <w:p w14:paraId="0A40E001" w14:textId="3A7E83B9" w:rsidR="00BA42EF" w:rsidRPr="00FC3A1B" w:rsidRDefault="008E20C7" w:rsidP="00104844">
      <w:pPr>
        <w:pStyle w:val="SubStepAlpha"/>
      </w:pPr>
      <w:r>
        <w:t xml:space="preserve">Accédez à la vue </w:t>
      </w:r>
      <w:r w:rsidRPr="00F11A9E">
        <w:rPr>
          <w:rStyle w:val="DnT"/>
        </w:rPr>
        <w:t>Home City</w:t>
      </w:r>
      <w:r>
        <w:t>.</w:t>
      </w:r>
    </w:p>
    <w:p w14:paraId="7B68DC09" w14:textId="3EFF2782" w:rsidR="00BA42EF" w:rsidRPr="00FC3A1B" w:rsidRDefault="00BA42EF" w:rsidP="00104844">
      <w:pPr>
        <w:pStyle w:val="SubStepAlpha"/>
      </w:pPr>
      <w:r>
        <w:t xml:space="preserve">Dans la </w:t>
      </w:r>
      <w:r w:rsidRPr="00F11A9E">
        <w:rPr>
          <w:rStyle w:val="DnT"/>
        </w:rPr>
        <w:t>barre d'outils inférieure</w:t>
      </w:r>
      <w:r>
        <w:t xml:space="preserve">, cliquez sur </w:t>
      </w:r>
      <w:r w:rsidRPr="00F11A9E">
        <w:rPr>
          <w:rStyle w:val="DnT"/>
        </w:rPr>
        <w:t>Connexions</w:t>
      </w:r>
      <w:r>
        <w:t xml:space="preserve"> &gt; Câble </w:t>
      </w:r>
      <w:proofErr w:type="gramStart"/>
      <w:r w:rsidRPr="00F11A9E">
        <w:rPr>
          <w:rStyle w:val="DnT"/>
        </w:rPr>
        <w:t>coaxial</w:t>
      </w:r>
      <w:r>
        <w:t xml:space="preserve"> .</w:t>
      </w:r>
      <w:proofErr w:type="gramEnd"/>
    </w:p>
    <w:p w14:paraId="0EC42A29" w14:textId="595E6D8F" w:rsidR="008E20C7" w:rsidRPr="00FC3A1B" w:rsidRDefault="008E20C7" w:rsidP="00130021">
      <w:pPr>
        <w:pStyle w:val="SubStepAlpha"/>
      </w:pPr>
      <w:r>
        <w:t xml:space="preserve">Cliquez sur </w:t>
      </w:r>
      <w:r>
        <w:rPr>
          <w:rStyle w:val="DnT"/>
        </w:rPr>
        <w:t xml:space="preserve">Home Office </w:t>
      </w:r>
      <w:r>
        <w:t xml:space="preserve">&gt; </w:t>
      </w:r>
      <w:r>
        <w:rPr>
          <w:rStyle w:val="DnT"/>
        </w:rPr>
        <w:t>Cable Modem0</w:t>
      </w:r>
      <w:r>
        <w:t xml:space="preserve"> &gt; </w:t>
      </w:r>
      <w:r w:rsidRPr="00F11A9E">
        <w:rPr>
          <w:rStyle w:val="DnT"/>
        </w:rPr>
        <w:t>Port 0</w:t>
      </w:r>
      <w:r>
        <w:t xml:space="preserve">, puis cliquez sur </w:t>
      </w:r>
      <w:r>
        <w:rPr>
          <w:rStyle w:val="DnT"/>
        </w:rPr>
        <w:t xml:space="preserve">Central Office </w:t>
      </w:r>
      <w:r>
        <w:t xml:space="preserve">&gt; </w:t>
      </w:r>
      <w:r>
        <w:rPr>
          <w:rStyle w:val="DnT"/>
        </w:rPr>
        <w:t>Placard de câblage de bureau central</w:t>
      </w:r>
      <w:r>
        <w:t xml:space="preserve"> &gt; </w:t>
      </w:r>
      <w:r w:rsidRPr="00F11A9E">
        <w:rPr>
          <w:rStyle w:val="DnT"/>
        </w:rPr>
        <w:t>Rack</w:t>
      </w:r>
      <w:r>
        <w:t xml:space="preserve"> &gt; </w:t>
      </w:r>
      <w:r>
        <w:rPr>
          <w:rStyle w:val="DnT"/>
        </w:rPr>
        <w:t xml:space="preserve">CMTS </w:t>
      </w:r>
      <w:r>
        <w:t xml:space="preserve">&gt; Port </w:t>
      </w:r>
      <w:r w:rsidRPr="00F11A9E">
        <w:rPr>
          <w:rStyle w:val="DnT"/>
        </w:rPr>
        <w:t>Coaxial</w:t>
      </w:r>
      <w:proofErr w:type="gramStart"/>
      <w:r w:rsidRPr="00F11A9E">
        <w:rPr>
          <w:rStyle w:val="DnT"/>
        </w:rPr>
        <w:t>7</w:t>
      </w:r>
      <w:r>
        <w:t xml:space="preserve"> .</w:t>
      </w:r>
      <w:proofErr w:type="gramEnd"/>
    </w:p>
    <w:p w14:paraId="2E8C874E" w14:textId="68A0E496" w:rsidR="00BC4BD9" w:rsidRDefault="00BC4BD9" w:rsidP="00236A40">
      <w:pPr>
        <w:pStyle w:val="Heading3"/>
      </w:pPr>
      <w:r>
        <w:t>Configurer le routeur sans fil</w:t>
      </w:r>
    </w:p>
    <w:p w14:paraId="0991DC3F" w14:textId="28A4FA1B" w:rsidR="00104844" w:rsidRDefault="00FF58AE" w:rsidP="00130021">
      <w:pPr>
        <w:pStyle w:val="SubStepAlpha"/>
        <w:numPr>
          <w:ilvl w:val="3"/>
          <w:numId w:val="24"/>
        </w:numPr>
      </w:pPr>
      <w:r>
        <w:t xml:space="preserve">Accédez au </w:t>
      </w:r>
      <w:r>
        <w:rPr>
          <w:rStyle w:val="DnT"/>
        </w:rPr>
        <w:t>Home Office</w:t>
      </w:r>
      <w:r>
        <w:t xml:space="preserve">, puis cliquez sur </w:t>
      </w:r>
      <w:r w:rsidR="0037007C" w:rsidRPr="00F11A9E">
        <w:rPr>
          <w:rStyle w:val="DnT"/>
        </w:rPr>
        <w:t>Routeur sans fil</w:t>
      </w:r>
      <w:r>
        <w:t xml:space="preserve"> &gt; onglet </w:t>
      </w:r>
      <w:proofErr w:type="gramStart"/>
      <w:r w:rsidR="00C30A24" w:rsidRPr="00F11A9E">
        <w:rPr>
          <w:rStyle w:val="DnT"/>
        </w:rPr>
        <w:t>GUI</w:t>
      </w:r>
      <w:r>
        <w:t xml:space="preserve"> .</w:t>
      </w:r>
      <w:proofErr w:type="gramEnd"/>
    </w:p>
    <w:p w14:paraId="3E5FB5AD" w14:textId="0006BEB9" w:rsidR="00104844" w:rsidRDefault="005D6B46" w:rsidP="00130021">
      <w:pPr>
        <w:pStyle w:val="SubStepAlpha"/>
        <w:numPr>
          <w:ilvl w:val="3"/>
          <w:numId w:val="24"/>
        </w:numPr>
      </w:pPr>
      <w:r>
        <w:t xml:space="preserve">L'onglet </w:t>
      </w:r>
      <w:r w:rsidR="00C30A24" w:rsidRPr="00F11A9E">
        <w:rPr>
          <w:rStyle w:val="DnT"/>
        </w:rPr>
        <w:t xml:space="preserve">Configuration </w:t>
      </w:r>
      <w:r>
        <w:t xml:space="preserve">est déjà sélectionné. Pour </w:t>
      </w:r>
      <w:r w:rsidRPr="00F11A9E">
        <w:rPr>
          <w:rStyle w:val="DnT"/>
        </w:rPr>
        <w:t>Type de Connexion Internet</w:t>
      </w:r>
      <w:r>
        <w:t xml:space="preserve">, vérifiez que </w:t>
      </w:r>
      <w:r w:rsidR="007C242A" w:rsidRPr="00F11A9E">
        <w:rPr>
          <w:rStyle w:val="DnT"/>
        </w:rPr>
        <w:t>Automatic Configuration - DHCP</w:t>
      </w:r>
      <w:r>
        <w:t xml:space="preserve"> Configuration automatique - DHCP est sélectionné.</w:t>
      </w:r>
    </w:p>
    <w:p w14:paraId="29539818" w14:textId="735856ED" w:rsidR="00104844" w:rsidRDefault="005D6B46" w:rsidP="00130021">
      <w:pPr>
        <w:pStyle w:val="SubStepAlpha"/>
      </w:pPr>
      <w:r>
        <w:t xml:space="preserve">Sous </w:t>
      </w:r>
      <w:r w:rsidR="00C30A24" w:rsidRPr="00F11A9E">
        <w:rPr>
          <w:rStyle w:val="DnT"/>
        </w:rPr>
        <w:t>Configuration du réseau</w:t>
      </w:r>
      <w:r>
        <w:t xml:space="preserve">, vérifiez que les informations suivantes sont </w:t>
      </w:r>
      <w:proofErr w:type="gramStart"/>
      <w:r>
        <w:t>configurées:</w:t>
      </w:r>
      <w:proofErr w:type="gramEnd"/>
    </w:p>
    <w:p w14:paraId="64AA4B75" w14:textId="77777777" w:rsidR="005D6B46" w:rsidRDefault="00C30A24" w:rsidP="00104844">
      <w:pPr>
        <w:pStyle w:val="BodyTextL50"/>
      </w:pPr>
      <w:r>
        <w:t xml:space="preserve">Adresse </w:t>
      </w:r>
      <w:proofErr w:type="gramStart"/>
      <w:r>
        <w:t>IP:</w:t>
      </w:r>
      <w:proofErr w:type="gramEnd"/>
      <w:r>
        <w:t xml:space="preserve"> </w:t>
      </w:r>
      <w:r>
        <w:rPr>
          <w:rStyle w:val="DnT"/>
        </w:rPr>
        <w:t xml:space="preserve">192.168.0.1 </w:t>
      </w:r>
    </w:p>
    <w:p w14:paraId="3C848771" w14:textId="74E62F65" w:rsidR="00C30A24" w:rsidRDefault="005D6B46" w:rsidP="00130021">
      <w:pPr>
        <w:pStyle w:val="BodyTextL50"/>
      </w:pPr>
      <w:r>
        <w:t xml:space="preserve">Masque de sous-réseau : </w:t>
      </w:r>
      <w:r w:rsidR="00C30A24" w:rsidRPr="00F11A9E">
        <w:rPr>
          <w:rStyle w:val="DnT"/>
        </w:rPr>
        <w:t>255.255.255.0</w:t>
      </w:r>
    </w:p>
    <w:p w14:paraId="2CECF54C" w14:textId="17C3A3F5" w:rsidR="00104844" w:rsidRPr="00107FF9" w:rsidRDefault="00846AF0" w:rsidP="00130021">
      <w:pPr>
        <w:pStyle w:val="BodyTextL50"/>
        <w:rPr>
          <w:lang w:val="en-US"/>
        </w:rPr>
      </w:pPr>
      <w:r w:rsidRPr="00107FF9">
        <w:rPr>
          <w:lang w:val="en-US"/>
        </w:rPr>
        <w:t xml:space="preserve">DHCP: </w:t>
      </w:r>
      <w:r w:rsidRPr="00107FF9">
        <w:rPr>
          <w:rStyle w:val="DnT"/>
          <w:lang w:val="en-US"/>
        </w:rPr>
        <w:t>Enabled</w:t>
      </w:r>
    </w:p>
    <w:p w14:paraId="47D7B8C7" w14:textId="4775BB1B" w:rsidR="00104844" w:rsidRPr="00107FF9" w:rsidRDefault="00846AF0" w:rsidP="00130021">
      <w:pPr>
        <w:pStyle w:val="BodyTextL50"/>
        <w:rPr>
          <w:lang w:val="en-US"/>
        </w:rPr>
      </w:pPr>
      <w:r w:rsidRPr="00107FF9">
        <w:rPr>
          <w:lang w:val="en-US"/>
        </w:rPr>
        <w:t xml:space="preserve">Starting IP Address: </w:t>
      </w:r>
      <w:r w:rsidRPr="00107FF9">
        <w:rPr>
          <w:rStyle w:val="DnT"/>
          <w:lang w:val="en-US"/>
        </w:rPr>
        <w:t>192.168.0.100</w:t>
      </w:r>
    </w:p>
    <w:p w14:paraId="6BE09E3B" w14:textId="0952C838" w:rsidR="00846AF0" w:rsidRDefault="00846AF0" w:rsidP="00130021">
      <w:pPr>
        <w:pStyle w:val="BodyTextL50"/>
      </w:pPr>
      <w:r>
        <w:t xml:space="preserve">Maximum number of </w:t>
      </w:r>
      <w:proofErr w:type="gramStart"/>
      <w:r>
        <w:t>users:</w:t>
      </w:r>
      <w:proofErr w:type="gramEnd"/>
      <w:r>
        <w:t xml:space="preserve"> </w:t>
      </w:r>
      <w:r w:rsidRPr="00F11A9E">
        <w:rPr>
          <w:rStyle w:val="DnT"/>
        </w:rPr>
        <w:t>50</w:t>
      </w:r>
    </w:p>
    <w:p w14:paraId="7AB4940B" w14:textId="5B060E89" w:rsidR="004246B4" w:rsidRDefault="005D6B46" w:rsidP="00130021">
      <w:pPr>
        <w:pStyle w:val="SubStepAlpha"/>
      </w:pPr>
      <w:r>
        <w:t xml:space="preserve">Faites défiler la page vers le haut et cliquez sur l'onglet </w:t>
      </w:r>
      <w:r w:rsidR="004246B4" w:rsidRPr="00F11A9E">
        <w:rPr>
          <w:rStyle w:val="DnT"/>
        </w:rPr>
        <w:t>État</w:t>
      </w:r>
      <w:r>
        <w:t xml:space="preserve">. Sous </w:t>
      </w:r>
      <w:r w:rsidR="004246B4" w:rsidRPr="00F11A9E">
        <w:rPr>
          <w:rStyle w:val="DnT"/>
        </w:rPr>
        <w:t>Connexion Internet</w:t>
      </w:r>
      <w:r>
        <w:t xml:space="preserve">, le routeur sans fil doit avoir un adressage DHCP à partir du </w:t>
      </w:r>
      <w:r w:rsidR="004246B4" w:rsidRPr="00F11A9E">
        <w:rPr>
          <w:rStyle w:val="DnT"/>
        </w:rPr>
        <w:t>Central Office</w:t>
      </w:r>
      <w:r>
        <w:t xml:space="preserve">. Sinon, cliquez sur </w:t>
      </w:r>
      <w:r w:rsidR="004246B4" w:rsidRPr="00F11A9E">
        <w:rPr>
          <w:rStyle w:val="DnT"/>
        </w:rPr>
        <w:t>Renouveler l'adresse IP</w:t>
      </w:r>
      <w:r>
        <w:t xml:space="preserve"> pour renvoyer les messages DHCP.</w:t>
      </w:r>
    </w:p>
    <w:p w14:paraId="729809B4" w14:textId="2EACF401" w:rsidR="008304E4" w:rsidRDefault="004246B4" w:rsidP="00130021">
      <w:pPr>
        <w:pStyle w:val="SubStepAlpha"/>
      </w:pPr>
      <w:r>
        <w:t xml:space="preserve">Cliquez sur l'onglet </w:t>
      </w:r>
      <w:r w:rsidR="008304E4" w:rsidRPr="00F11A9E">
        <w:rPr>
          <w:rStyle w:val="DnT"/>
        </w:rPr>
        <w:t>Wireless</w:t>
      </w:r>
      <w:r>
        <w:t xml:space="preserve"> (sans fil).</w:t>
      </w:r>
    </w:p>
    <w:p w14:paraId="152F3F85" w14:textId="5FEEDDD7" w:rsidR="00846AF0" w:rsidRDefault="007C242A" w:rsidP="00130021">
      <w:pPr>
        <w:pStyle w:val="SubStepAlpha"/>
      </w:pPr>
      <w:r>
        <w:t xml:space="preserve">Configurez le réseau 2,4 GHz avec </w:t>
      </w:r>
      <w:r>
        <w:rPr>
          <w:rStyle w:val="DnT"/>
        </w:rPr>
        <w:t xml:space="preserve">home sweet home </w:t>
      </w:r>
      <w:r>
        <w:t xml:space="preserve">comme </w:t>
      </w:r>
      <w:r>
        <w:rPr>
          <w:rStyle w:val="DnT"/>
        </w:rPr>
        <w:t>nom de réseau (SSID)</w:t>
      </w:r>
      <w:r>
        <w:t xml:space="preserve">. Faites défiler l'écran jusqu'au bas de la page, puis cliquez sur </w:t>
      </w:r>
      <w:r w:rsidR="005D6B46" w:rsidRPr="00F11A9E">
        <w:rPr>
          <w:rStyle w:val="DnT"/>
        </w:rPr>
        <w:t>Save Settings</w:t>
      </w:r>
      <w:r>
        <w:t>.</w:t>
      </w:r>
    </w:p>
    <w:p w14:paraId="29D8C8AE" w14:textId="6CB045DC" w:rsidR="005D6B46" w:rsidRDefault="005D6B46" w:rsidP="005D6B46">
      <w:pPr>
        <w:pStyle w:val="SubStepAlpha"/>
      </w:pPr>
      <w:r>
        <w:t xml:space="preserve">Faites défiler la page vers le haut et sélectionnez le sous-onglet </w:t>
      </w:r>
      <w:r w:rsidR="008304E4" w:rsidRPr="00F11A9E">
        <w:rPr>
          <w:rStyle w:val="DnT"/>
        </w:rPr>
        <w:t>Sécurité sans fil</w:t>
      </w:r>
      <w:r>
        <w:t>.</w:t>
      </w:r>
    </w:p>
    <w:p w14:paraId="6264CCFE" w14:textId="3A89FD0A" w:rsidR="008304E4" w:rsidRDefault="007C242A" w:rsidP="000D307C">
      <w:pPr>
        <w:pStyle w:val="SubStepAlpha"/>
      </w:pPr>
      <w:r>
        <w:t xml:space="preserve">Pour le </w:t>
      </w:r>
      <w:r w:rsidRPr="00F11A9E">
        <w:rPr>
          <w:rStyle w:val="DnT"/>
        </w:rPr>
        <w:t>mode de sécurité</w:t>
      </w:r>
      <w:r>
        <w:t xml:space="preserve">2,4 GHz, sélectionnez </w:t>
      </w:r>
      <w:r w:rsidR="008304E4" w:rsidRPr="00F11A9E">
        <w:rPr>
          <w:rStyle w:val="DnT"/>
        </w:rPr>
        <w:t>WPA2-Personal</w:t>
      </w:r>
      <w:r>
        <w:t xml:space="preserve">, puis configurez </w:t>
      </w:r>
      <w:r>
        <w:rPr>
          <w:rStyle w:val="DnT"/>
        </w:rPr>
        <w:t xml:space="preserve">MySecureNet </w:t>
      </w:r>
      <w:r>
        <w:t xml:space="preserve">comme </w:t>
      </w:r>
      <w:r w:rsidR="000D307C" w:rsidRPr="00F11A9E">
        <w:rPr>
          <w:rStyle w:val="DnT"/>
        </w:rPr>
        <w:t>phrase secrète</w:t>
      </w:r>
      <w:r>
        <w:t xml:space="preserve">. Faites défiler l'écran jusqu'au bas de la page, puis cliquez sur </w:t>
      </w:r>
      <w:r w:rsidR="000D307C" w:rsidRPr="00F11A9E">
        <w:rPr>
          <w:rStyle w:val="DnT"/>
        </w:rPr>
        <w:t>Save Settings</w:t>
      </w:r>
      <w:r>
        <w:t>.</w:t>
      </w:r>
    </w:p>
    <w:p w14:paraId="76BB4EA2" w14:textId="0DCEC5EB" w:rsidR="00940D3E" w:rsidRDefault="00940D3E" w:rsidP="00236A40">
      <w:pPr>
        <w:pStyle w:val="Heading3"/>
      </w:pPr>
      <w:r>
        <w:t>Vérifiez la connectivité.</w:t>
      </w:r>
    </w:p>
    <w:p w14:paraId="10EB3E93" w14:textId="6DFC775A" w:rsidR="009C2247" w:rsidRDefault="00E265B3" w:rsidP="00236A40">
      <w:pPr>
        <w:pStyle w:val="SubStepAlpha"/>
      </w:pPr>
      <w:r>
        <w:t xml:space="preserve">Sur la table en face du canapé, cliquez sur l'ordinateur portable, puis sur l'onglet </w:t>
      </w:r>
      <w:proofErr w:type="gramStart"/>
      <w:r w:rsidR="00153241" w:rsidRPr="00F11A9E">
        <w:rPr>
          <w:rStyle w:val="DnT"/>
        </w:rPr>
        <w:t xml:space="preserve">Config </w:t>
      </w:r>
      <w:r>
        <w:t>.</w:t>
      </w:r>
      <w:proofErr w:type="gramEnd"/>
      <w:r>
        <w:t xml:space="preserve"> Ensuite, sélectionnez </w:t>
      </w:r>
      <w:r w:rsidR="000D307C" w:rsidRPr="00F11A9E">
        <w:rPr>
          <w:rStyle w:val="DnT"/>
        </w:rPr>
        <w:t>Wireless0</w:t>
      </w:r>
      <w:r>
        <w:t xml:space="preserve"> sous </w:t>
      </w:r>
      <w:r w:rsidR="000D307C" w:rsidRPr="00F11A9E">
        <w:rPr>
          <w:rStyle w:val="DnT"/>
        </w:rPr>
        <w:t>INTERFACE</w:t>
      </w:r>
      <w:r>
        <w:t>.</w:t>
      </w:r>
    </w:p>
    <w:p w14:paraId="4741A87B" w14:textId="77777777" w:rsidR="007C242A" w:rsidRDefault="00153241" w:rsidP="00236A40">
      <w:pPr>
        <w:pStyle w:val="SubStepAlpha"/>
      </w:pPr>
      <w:r>
        <w:t xml:space="preserve">Entrez le nom </w:t>
      </w:r>
      <w:r w:rsidRPr="00F11A9E">
        <w:rPr>
          <w:rStyle w:val="DnT"/>
        </w:rPr>
        <w:t>d'accueil SSID</w:t>
      </w:r>
      <w:r>
        <w:t>.</w:t>
      </w:r>
    </w:p>
    <w:p w14:paraId="7F7429D0" w14:textId="413F788D" w:rsidR="009C2247" w:rsidRDefault="007C242A" w:rsidP="00236A40">
      <w:pPr>
        <w:pStyle w:val="SubStepAlpha"/>
      </w:pPr>
      <w:r>
        <w:t xml:space="preserve">Sélectionnez </w:t>
      </w:r>
      <w:r w:rsidR="00153241" w:rsidRPr="00F11A9E">
        <w:rPr>
          <w:rStyle w:val="DnT"/>
        </w:rPr>
        <w:t>WPA2-PSK</w:t>
      </w:r>
      <w:r>
        <w:t xml:space="preserve"> pour la méthode </w:t>
      </w:r>
      <w:proofErr w:type="gramStart"/>
      <w:r>
        <w:rPr>
          <w:rStyle w:val="DnT"/>
        </w:rPr>
        <w:t xml:space="preserve">d'authentification </w:t>
      </w:r>
      <w:r>
        <w:t>,</w:t>
      </w:r>
      <w:proofErr w:type="gramEnd"/>
      <w:r>
        <w:t xml:space="preserve"> puis configurez </w:t>
      </w:r>
      <w:r w:rsidR="00153241" w:rsidRPr="00F11A9E">
        <w:rPr>
          <w:rStyle w:val="DnT"/>
        </w:rPr>
        <w:t>MySecureNet</w:t>
      </w:r>
      <w:r>
        <w:t xml:space="preserve"> en tant que </w:t>
      </w:r>
      <w:r w:rsidR="00153241" w:rsidRPr="00F11A9E">
        <w:rPr>
          <w:rStyle w:val="DnT"/>
        </w:rPr>
        <w:t>phrase de passe PSK</w:t>
      </w:r>
      <w:r>
        <w:t xml:space="preserve">. </w:t>
      </w:r>
    </w:p>
    <w:p w14:paraId="4D89E8BB" w14:textId="631AD2FC" w:rsidR="00341F25" w:rsidRDefault="009C2247" w:rsidP="00236A40">
      <w:pPr>
        <w:pStyle w:val="SubStepAlpha"/>
      </w:pPr>
      <w:r>
        <w:t xml:space="preserve">Sous </w:t>
      </w:r>
      <w:r w:rsidRPr="00F11A9E">
        <w:rPr>
          <w:rStyle w:val="DnT"/>
        </w:rPr>
        <w:t>Configuration IP</w:t>
      </w:r>
      <w:r>
        <w:t xml:space="preserve">, l'ordinateur portable doit recevoir un adressage DHCP. Vous devrez peut-être basculer entre DHCP et Statique plusieurs fois pour renvoyer les requêtes DHCP. </w:t>
      </w:r>
    </w:p>
    <w:p w14:paraId="44907953" w14:textId="7CF0E56E" w:rsidR="00C65BA6" w:rsidRDefault="009C2247" w:rsidP="00236A40">
      <w:pPr>
        <w:pStyle w:val="SubStepAlpha"/>
      </w:pPr>
      <w:r>
        <w:t xml:space="preserve">Cliquez sur l'onglet </w:t>
      </w:r>
      <w:r w:rsidRPr="00F11A9E">
        <w:rPr>
          <w:rStyle w:val="DnT"/>
        </w:rPr>
        <w:t>Bureau</w:t>
      </w:r>
      <w:r>
        <w:t xml:space="preserve"> &gt; </w:t>
      </w:r>
      <w:r w:rsidRPr="00F11A9E">
        <w:rPr>
          <w:rStyle w:val="DnT"/>
        </w:rPr>
        <w:t>Invite de commande</w:t>
      </w:r>
      <w:r>
        <w:t xml:space="preserve">. Ping diverses adresses sur tout le réseau. Par exemple, les pings suivants devraient </w:t>
      </w:r>
      <w:proofErr w:type="gramStart"/>
      <w:r>
        <w:t>réussir:</w:t>
      </w:r>
      <w:proofErr w:type="gramEnd"/>
    </w:p>
    <w:p w14:paraId="0DA6AD05" w14:textId="556089C2" w:rsidR="00341F25" w:rsidRPr="00A67C53" w:rsidRDefault="00724415" w:rsidP="00130021">
      <w:pPr>
        <w:pStyle w:val="BodyTextL50"/>
      </w:pPr>
      <w:proofErr w:type="gramStart"/>
      <w:r>
        <w:t>ping</w:t>
      </w:r>
      <w:proofErr w:type="gramEnd"/>
      <w:r>
        <w:t xml:space="preserve"> 192.168.6.1 (</w:t>
      </w:r>
      <w:r>
        <w:rPr>
          <w:rStyle w:val="DnT"/>
        </w:rPr>
        <w:t>Routeur central G1/0</w:t>
      </w:r>
      <w:r>
        <w:t>)</w:t>
      </w:r>
    </w:p>
    <w:p w14:paraId="504CA3C1" w14:textId="7391B835" w:rsidR="00C65BA6" w:rsidRPr="00130021" w:rsidRDefault="00724415" w:rsidP="00130021">
      <w:pPr>
        <w:pStyle w:val="BodyTextL50"/>
      </w:pPr>
      <w:proofErr w:type="gramStart"/>
      <w:r>
        <w:t>ping</w:t>
      </w:r>
      <w:proofErr w:type="gramEnd"/>
      <w:r>
        <w:t xml:space="preserve"> 192.168.1.10 (</w:t>
      </w:r>
      <w:r w:rsidR="0007302F" w:rsidRPr="00F11A9E">
        <w:rPr>
          <w:rStyle w:val="DnT"/>
        </w:rPr>
        <w:t>Serveur Office d'entreprise</w:t>
      </w:r>
      <w:r>
        <w:t>)</w:t>
      </w:r>
    </w:p>
    <w:p w14:paraId="53DD03C4" w14:textId="33A58B24" w:rsidR="00724415" w:rsidRPr="00130021" w:rsidRDefault="00724415" w:rsidP="00130021">
      <w:pPr>
        <w:pStyle w:val="BodyTextL50"/>
      </w:pPr>
      <w:proofErr w:type="gramStart"/>
      <w:r>
        <w:t>ping</w:t>
      </w:r>
      <w:proofErr w:type="gramEnd"/>
      <w:r>
        <w:t xml:space="preserve"> 192.168.2.10 (</w:t>
      </w:r>
      <w:r w:rsidR="0007302F" w:rsidRPr="00F11A9E">
        <w:rPr>
          <w:rStyle w:val="DnT"/>
        </w:rPr>
        <w:t>Serveur de succursales</w:t>
      </w:r>
      <w:r>
        <w:t>)</w:t>
      </w:r>
    </w:p>
    <w:p w14:paraId="18C797E3" w14:textId="6FDED589" w:rsidR="008F1271" w:rsidRDefault="00CF4F4D" w:rsidP="00130021">
      <w:pPr>
        <w:pStyle w:val="Heading2"/>
        <w:numPr>
          <w:ilvl w:val="0"/>
          <w:numId w:val="0"/>
        </w:numPr>
      </w:pPr>
      <w:r>
        <w:t>Remarques générales</w:t>
      </w:r>
    </w:p>
    <w:p w14:paraId="0A2856AE" w14:textId="7C8B6038" w:rsidR="006F257A" w:rsidRDefault="006F257A" w:rsidP="00236A40">
      <w:pPr>
        <w:pStyle w:val="ReflectionQ"/>
      </w:pPr>
      <w:r>
        <w:t xml:space="preserve">Quel est l'avantage global de la technologie sans fil pour l'utilisateur </w:t>
      </w:r>
      <w:proofErr w:type="gramStart"/>
      <w:r>
        <w:t>final?</w:t>
      </w:r>
      <w:proofErr w:type="gramEnd"/>
    </w:p>
    <w:p w14:paraId="6D35EA3A" w14:textId="77777777" w:rsidR="00CD0C27" w:rsidRPr="005351D2" w:rsidRDefault="00CD0C27" w:rsidP="00236A40">
      <w:pPr>
        <w:pStyle w:val="AnswerLineL25"/>
      </w:pPr>
      <w:r>
        <w:t>Saisissez votre réponse ici.</w:t>
      </w:r>
    </w:p>
    <w:p w14:paraId="50F6F685" w14:textId="4867B4FF" w:rsidR="006F257A" w:rsidRDefault="006F257A" w:rsidP="00236A40">
      <w:pPr>
        <w:pStyle w:val="ReflectionQ"/>
      </w:pPr>
      <w:r>
        <w:t xml:space="preserve">Quelle forme de réseau sans fil est la plus </w:t>
      </w:r>
      <w:proofErr w:type="gramStart"/>
      <w:r>
        <w:t>bénéfique?</w:t>
      </w:r>
      <w:proofErr w:type="gramEnd"/>
    </w:p>
    <w:p w14:paraId="462E4010" w14:textId="77777777" w:rsidR="00CD0C27" w:rsidRPr="005351D2" w:rsidRDefault="00CD0C27" w:rsidP="00236A40">
      <w:pPr>
        <w:pStyle w:val="AnswerLineL25"/>
      </w:pPr>
      <w:r>
        <w:t>Saisissez votre réponse ici.</w:t>
      </w:r>
    </w:p>
    <w:p w14:paraId="752D99AA" w14:textId="1D27FCCF" w:rsidR="00A002ED" w:rsidRPr="00BC4BD9" w:rsidRDefault="00A002ED" w:rsidP="00236A40">
      <w:pPr>
        <w:pStyle w:val="ReflectionQ"/>
      </w:pPr>
      <w:r>
        <w:t xml:space="preserve">Comment chacun des groupes suivants pourrait-il bénéficier des diverses technologies sans fil présentées dans le cadre de cette </w:t>
      </w:r>
      <w:proofErr w:type="gramStart"/>
      <w:r>
        <w:t>activité?</w:t>
      </w:r>
      <w:proofErr w:type="gramEnd"/>
    </w:p>
    <w:p w14:paraId="116BD9C4" w14:textId="04CBEA0D" w:rsidR="009F431B" w:rsidRDefault="00A002ED" w:rsidP="00236A40">
      <w:pPr>
        <w:pStyle w:val="Bulletlevel1"/>
      </w:pPr>
      <w:r>
        <w:t>Étudiant</w:t>
      </w:r>
    </w:p>
    <w:p w14:paraId="1DDEAA39" w14:textId="3503304C" w:rsidR="00A002ED" w:rsidRDefault="00A002ED" w:rsidP="00236A40">
      <w:pPr>
        <w:pStyle w:val="Bulletlevel1"/>
      </w:pPr>
      <w:r>
        <w:t>Commercial</w:t>
      </w:r>
    </w:p>
    <w:p w14:paraId="5660A9B3" w14:textId="34612E18" w:rsidR="00A002ED" w:rsidRDefault="00A002ED" w:rsidP="00236A40">
      <w:pPr>
        <w:pStyle w:val="Bulletlevel1"/>
      </w:pPr>
      <w:r>
        <w:t>Ingénieur R&amp;D</w:t>
      </w:r>
    </w:p>
    <w:p w14:paraId="0F3210E2" w14:textId="585685B0" w:rsidR="00A002ED" w:rsidRDefault="00A002ED" w:rsidP="00236A40">
      <w:pPr>
        <w:pStyle w:val="Bulletlevel1"/>
      </w:pPr>
      <w:r>
        <w:t>Exécutif d'entreprise</w:t>
      </w:r>
    </w:p>
    <w:p w14:paraId="432D9863" w14:textId="77777777" w:rsidR="00CD0C27" w:rsidRPr="005351D2" w:rsidRDefault="00CD0C27" w:rsidP="00236A40">
      <w:pPr>
        <w:pStyle w:val="AnswerLineL25"/>
      </w:pPr>
      <w:r>
        <w:t>Saisissez votre réponse ici.</w:t>
      </w:r>
    </w:p>
    <w:sectPr w:rsidR="00CD0C27" w:rsidRPr="005351D2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EB397" w14:textId="77777777" w:rsidR="0041122C" w:rsidRDefault="0041122C" w:rsidP="00710659">
      <w:pPr>
        <w:spacing w:after="0" w:line="240" w:lineRule="auto"/>
      </w:pPr>
      <w:r>
        <w:separator/>
      </w:r>
    </w:p>
    <w:p w14:paraId="12FC6DC4" w14:textId="77777777" w:rsidR="0041122C" w:rsidRDefault="0041122C"/>
  </w:endnote>
  <w:endnote w:type="continuationSeparator" w:id="0">
    <w:p w14:paraId="527AC4B7" w14:textId="77777777" w:rsidR="0041122C" w:rsidRDefault="0041122C" w:rsidP="00710659">
      <w:pPr>
        <w:spacing w:after="0" w:line="240" w:lineRule="auto"/>
      </w:pPr>
      <w:r>
        <w:continuationSeparator/>
      </w:r>
    </w:p>
    <w:p w14:paraId="4AD97E37" w14:textId="77777777" w:rsidR="0041122C" w:rsidRDefault="00411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6F38C" w14:textId="77777777" w:rsidR="000F4078" w:rsidRDefault="000F4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AA063" w14:textId="3B8A5C65" w:rsidR="00130021" w:rsidRPr="00882B63" w:rsidRDefault="00130021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</w:t>
    </w:r>
    <w:r w:rsidR="00107FF9">
      <w:t>–</w:t>
    </w:r>
    <w:r>
      <w:t xml:space="preserve"> </w:t>
    </w:r>
    <w:r w:rsidR="00107FF9">
      <w:t xml:space="preserve">2021 </w:t>
    </w:r>
    <w:r>
      <w:t>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90CAC" w14:textId="569187A8" w:rsidR="00130021" w:rsidRPr="00882B63" w:rsidRDefault="00130021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</w:t>
    </w:r>
    <w:r w:rsidR="000F4078">
      <w:t>–</w:t>
    </w:r>
    <w:r>
      <w:t xml:space="preserve"> </w:t>
    </w:r>
    <w:r w:rsidR="000F4078">
      <w:t xml:space="preserve">2021 </w:t>
    </w:r>
    <w:r>
      <w:t>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D440D" w14:textId="77777777" w:rsidR="0041122C" w:rsidRDefault="0041122C" w:rsidP="00710659">
      <w:pPr>
        <w:spacing w:after="0" w:line="240" w:lineRule="auto"/>
      </w:pPr>
      <w:r>
        <w:separator/>
      </w:r>
    </w:p>
    <w:p w14:paraId="2AE896AB" w14:textId="77777777" w:rsidR="0041122C" w:rsidRDefault="0041122C"/>
  </w:footnote>
  <w:footnote w:type="continuationSeparator" w:id="0">
    <w:p w14:paraId="7BDFD3AE" w14:textId="77777777" w:rsidR="0041122C" w:rsidRDefault="0041122C" w:rsidP="00710659">
      <w:pPr>
        <w:spacing w:after="0" w:line="240" w:lineRule="auto"/>
      </w:pPr>
      <w:r>
        <w:continuationSeparator/>
      </w:r>
    </w:p>
    <w:p w14:paraId="54C8AA3A" w14:textId="77777777" w:rsidR="0041122C" w:rsidRDefault="004112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5F3BC" w14:textId="77777777" w:rsidR="000F4078" w:rsidRDefault="000F40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re"/>
      <w:tag w:val=""/>
      <w:id w:val="-1711953976"/>
      <w:placeholder>
        <w:docPart w:val="557008F1DF0D4243BB0763D4D77ABCE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B9949AC" w14:textId="33ADBC20" w:rsidR="00130021" w:rsidRDefault="00EE19E4" w:rsidP="008402F2">
        <w:pPr>
          <w:pStyle w:val="PageHead"/>
        </w:pPr>
        <w:r>
          <w:t>Packet Tracer - Exploration de la technologie sans fil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21979" w14:textId="77777777" w:rsidR="00130021" w:rsidRDefault="00130021" w:rsidP="006C3FCF">
    <w:pPr>
      <w:ind w:left="-288"/>
    </w:pPr>
    <w:r>
      <w:rPr>
        <w:noProof/>
      </w:rPr>
      <w:drawing>
        <wp:inline distT="0" distB="0" distL="0" distR="0" wp14:anchorId="1A1AAFDC" wp14:editId="0CD95242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21A1"/>
    <w:multiLevelType w:val="hybridMultilevel"/>
    <w:tmpl w:val="50508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BC65DC"/>
    <w:multiLevelType w:val="hybridMultilevel"/>
    <w:tmpl w:val="F14CB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767A2E"/>
    <w:multiLevelType w:val="hybridMultilevel"/>
    <w:tmpl w:val="66F07A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96360"/>
    <w:multiLevelType w:val="multilevel"/>
    <w:tmpl w:val="00AADDF2"/>
    <w:styleLink w:val="PartStepSubStepList"/>
    <w:lvl w:ilvl="0">
      <w:start w:val="1"/>
      <w:numFmt w:val="decimal"/>
      <w:lvlText w:val="Partie %1 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 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9" w15:restartNumberingAfterBreak="0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221A65E2"/>
    <w:multiLevelType w:val="hybridMultilevel"/>
    <w:tmpl w:val="AC5E00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3462639C"/>
    <w:multiLevelType w:val="hybridMultilevel"/>
    <w:tmpl w:val="7C80D5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1407F"/>
    <w:multiLevelType w:val="hybridMultilevel"/>
    <w:tmpl w:val="EF88E3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F3786"/>
    <w:multiLevelType w:val="hybridMultilevel"/>
    <w:tmpl w:val="B4F6C56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 w15:restartNumberingAfterBreak="0">
    <w:nsid w:val="4DF156AA"/>
    <w:multiLevelType w:val="hybridMultilevel"/>
    <w:tmpl w:val="1B4CB3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35AAF"/>
    <w:multiLevelType w:val="hybridMultilevel"/>
    <w:tmpl w:val="44060A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C436A9"/>
    <w:multiLevelType w:val="hybridMultilevel"/>
    <w:tmpl w:val="53C2B5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EFB168B"/>
    <w:multiLevelType w:val="hybridMultilevel"/>
    <w:tmpl w:val="F5264CF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252EB3"/>
    <w:multiLevelType w:val="hybridMultilevel"/>
    <w:tmpl w:val="742655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C2278"/>
    <w:multiLevelType w:val="hybridMultilevel"/>
    <w:tmpl w:val="6E3A33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E229F"/>
    <w:multiLevelType w:val="hybridMultilevel"/>
    <w:tmpl w:val="2A4C21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D5814"/>
    <w:multiLevelType w:val="hybridMultilevel"/>
    <w:tmpl w:val="9684BA32"/>
    <w:lvl w:ilvl="0" w:tplc="84008B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21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16"/>
  </w:num>
  <w:num w:numId="12">
    <w:abstractNumId w:val="18"/>
  </w:num>
  <w:num w:numId="13">
    <w:abstractNumId w:val="22"/>
  </w:num>
  <w:num w:numId="14">
    <w:abstractNumId w:val="17"/>
  </w:num>
  <w:num w:numId="15">
    <w:abstractNumId w:val="23"/>
  </w:num>
  <w:num w:numId="16">
    <w:abstractNumId w:val="24"/>
  </w:num>
  <w:num w:numId="17">
    <w:abstractNumId w:val="13"/>
  </w:num>
  <w:num w:numId="18">
    <w:abstractNumId w:val="20"/>
  </w:num>
  <w:num w:numId="19">
    <w:abstractNumId w:val="14"/>
  </w:num>
  <w:num w:numId="20">
    <w:abstractNumId w:val="10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7">
    <w:abstractNumId w:val="4"/>
    <w:lvlOverride w:ilvl="0">
      <w:lvl w:ilvl="0">
        <w:start w:val="1"/>
        <w:numFmt w:val="decimal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Étape %3 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4"/>
    <w:lvlOverride w:ilvl="0">
      <w:startOverride w:val="1"/>
      <w:lvl w:ilvl="0">
        <w:start w:val="1"/>
        <w:numFmt w:val="decimal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Étape %3 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9">
    <w:abstractNumId w:val="4"/>
  </w:num>
  <w:num w:numId="30">
    <w:abstractNumId w:val="1"/>
  </w:num>
  <w:num w:numId="31">
    <w:abstractNumId w:val="9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32">
    <w:abstractNumId w:val="19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F5"/>
    <w:rsid w:val="00001BDF"/>
    <w:rsid w:val="0000380F"/>
    <w:rsid w:val="00004175"/>
    <w:rsid w:val="00004C84"/>
    <w:rsid w:val="000059C9"/>
    <w:rsid w:val="00012C22"/>
    <w:rsid w:val="000160F7"/>
    <w:rsid w:val="00016D5B"/>
    <w:rsid w:val="00016F30"/>
    <w:rsid w:val="0002047C"/>
    <w:rsid w:val="00021B9A"/>
    <w:rsid w:val="0002345B"/>
    <w:rsid w:val="000242D6"/>
    <w:rsid w:val="00024EE5"/>
    <w:rsid w:val="000264A8"/>
    <w:rsid w:val="00027ECC"/>
    <w:rsid w:val="00036780"/>
    <w:rsid w:val="00037B97"/>
    <w:rsid w:val="00041AF6"/>
    <w:rsid w:val="00044E62"/>
    <w:rsid w:val="0005062C"/>
    <w:rsid w:val="00050BA4"/>
    <w:rsid w:val="0005141D"/>
    <w:rsid w:val="00051738"/>
    <w:rsid w:val="0005242B"/>
    <w:rsid w:val="00052548"/>
    <w:rsid w:val="000548D1"/>
    <w:rsid w:val="00060696"/>
    <w:rsid w:val="00062D89"/>
    <w:rsid w:val="00067A67"/>
    <w:rsid w:val="00070C16"/>
    <w:rsid w:val="0007302F"/>
    <w:rsid w:val="00073503"/>
    <w:rsid w:val="00075EA9"/>
    <w:rsid w:val="000763A3"/>
    <w:rsid w:val="000769CF"/>
    <w:rsid w:val="0007799D"/>
    <w:rsid w:val="00080AD8"/>
    <w:rsid w:val="000815D8"/>
    <w:rsid w:val="000830C4"/>
    <w:rsid w:val="000837E3"/>
    <w:rsid w:val="00084C99"/>
    <w:rsid w:val="00085B4E"/>
    <w:rsid w:val="00085CC6"/>
    <w:rsid w:val="00090C07"/>
    <w:rsid w:val="0009147A"/>
    <w:rsid w:val="00091E8D"/>
    <w:rsid w:val="0009317F"/>
    <w:rsid w:val="0009378D"/>
    <w:rsid w:val="00097163"/>
    <w:rsid w:val="000A041C"/>
    <w:rsid w:val="000A22C8"/>
    <w:rsid w:val="000A56C3"/>
    <w:rsid w:val="000B2344"/>
    <w:rsid w:val="000B7DE5"/>
    <w:rsid w:val="000C2118"/>
    <w:rsid w:val="000C333E"/>
    <w:rsid w:val="000C532D"/>
    <w:rsid w:val="000C5EF2"/>
    <w:rsid w:val="000C6425"/>
    <w:rsid w:val="000C6E6E"/>
    <w:rsid w:val="000C7B7D"/>
    <w:rsid w:val="000D307C"/>
    <w:rsid w:val="000D55B4"/>
    <w:rsid w:val="000D6B82"/>
    <w:rsid w:val="000E40A8"/>
    <w:rsid w:val="000E65F0"/>
    <w:rsid w:val="000F072C"/>
    <w:rsid w:val="000F2074"/>
    <w:rsid w:val="000F31D7"/>
    <w:rsid w:val="000F4078"/>
    <w:rsid w:val="000F6743"/>
    <w:rsid w:val="001006C2"/>
    <w:rsid w:val="001015F5"/>
    <w:rsid w:val="00101BE8"/>
    <w:rsid w:val="00102FCD"/>
    <w:rsid w:val="00103401"/>
    <w:rsid w:val="00103A44"/>
    <w:rsid w:val="00103D36"/>
    <w:rsid w:val="0010408D"/>
    <w:rsid w:val="0010436E"/>
    <w:rsid w:val="00104844"/>
    <w:rsid w:val="00107B2B"/>
    <w:rsid w:val="00107FF9"/>
    <w:rsid w:val="00112AC5"/>
    <w:rsid w:val="001133DD"/>
    <w:rsid w:val="00113C6A"/>
    <w:rsid w:val="00120CBE"/>
    <w:rsid w:val="0012100B"/>
    <w:rsid w:val="00121BAE"/>
    <w:rsid w:val="00125806"/>
    <w:rsid w:val="001261C4"/>
    <w:rsid w:val="001275A5"/>
    <w:rsid w:val="00130021"/>
    <w:rsid w:val="0013030A"/>
    <w:rsid w:val="00130A20"/>
    <w:rsid w:val="001314FB"/>
    <w:rsid w:val="001366EC"/>
    <w:rsid w:val="0014219C"/>
    <w:rsid w:val="001425ED"/>
    <w:rsid w:val="00142F11"/>
    <w:rsid w:val="00143450"/>
    <w:rsid w:val="00144997"/>
    <w:rsid w:val="001523C0"/>
    <w:rsid w:val="00153241"/>
    <w:rsid w:val="001535FE"/>
    <w:rsid w:val="00154E3A"/>
    <w:rsid w:val="00155352"/>
    <w:rsid w:val="00155FE7"/>
    <w:rsid w:val="001576D6"/>
    <w:rsid w:val="00157902"/>
    <w:rsid w:val="00157F29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A6B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A7F74"/>
    <w:rsid w:val="001B67D8"/>
    <w:rsid w:val="001B6F95"/>
    <w:rsid w:val="001C05A1"/>
    <w:rsid w:val="001C1D9E"/>
    <w:rsid w:val="001C5998"/>
    <w:rsid w:val="001C7C3B"/>
    <w:rsid w:val="001D3DD7"/>
    <w:rsid w:val="001D5B6F"/>
    <w:rsid w:val="001E0AB8"/>
    <w:rsid w:val="001E38E0"/>
    <w:rsid w:val="001E4E72"/>
    <w:rsid w:val="001E62B3"/>
    <w:rsid w:val="001E6424"/>
    <w:rsid w:val="001F0171"/>
    <w:rsid w:val="001F0D77"/>
    <w:rsid w:val="001F25BB"/>
    <w:rsid w:val="001F643A"/>
    <w:rsid w:val="001F7DD8"/>
    <w:rsid w:val="00201928"/>
    <w:rsid w:val="0020245A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26950"/>
    <w:rsid w:val="00231DCA"/>
    <w:rsid w:val="00235792"/>
    <w:rsid w:val="00236A40"/>
    <w:rsid w:val="00237863"/>
    <w:rsid w:val="0024048A"/>
    <w:rsid w:val="00242E3A"/>
    <w:rsid w:val="00246492"/>
    <w:rsid w:val="002506CF"/>
    <w:rsid w:val="0025107F"/>
    <w:rsid w:val="00251D36"/>
    <w:rsid w:val="00260CD4"/>
    <w:rsid w:val="002639D8"/>
    <w:rsid w:val="00265F77"/>
    <w:rsid w:val="00266AEB"/>
    <w:rsid w:val="00266C83"/>
    <w:rsid w:val="00270FCC"/>
    <w:rsid w:val="002768DC"/>
    <w:rsid w:val="002873AA"/>
    <w:rsid w:val="00294C8F"/>
    <w:rsid w:val="002A0B2E"/>
    <w:rsid w:val="002A0DC1"/>
    <w:rsid w:val="002A232A"/>
    <w:rsid w:val="002A2751"/>
    <w:rsid w:val="002A2895"/>
    <w:rsid w:val="002A362E"/>
    <w:rsid w:val="002A6C56"/>
    <w:rsid w:val="002B5059"/>
    <w:rsid w:val="002C04C4"/>
    <w:rsid w:val="002C090C"/>
    <w:rsid w:val="002C1243"/>
    <w:rsid w:val="002C1815"/>
    <w:rsid w:val="002C475E"/>
    <w:rsid w:val="002C4901"/>
    <w:rsid w:val="002C6AD6"/>
    <w:rsid w:val="002D67C3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0D51"/>
    <w:rsid w:val="00311065"/>
    <w:rsid w:val="0031371D"/>
    <w:rsid w:val="003143C9"/>
    <w:rsid w:val="0031789F"/>
    <w:rsid w:val="00320788"/>
    <w:rsid w:val="0032203D"/>
    <w:rsid w:val="003233A3"/>
    <w:rsid w:val="003237D8"/>
    <w:rsid w:val="00333928"/>
    <w:rsid w:val="00334C33"/>
    <w:rsid w:val="00341F25"/>
    <w:rsid w:val="0034218C"/>
    <w:rsid w:val="00344109"/>
    <w:rsid w:val="0034455D"/>
    <w:rsid w:val="0034604B"/>
    <w:rsid w:val="00346D17"/>
    <w:rsid w:val="00347972"/>
    <w:rsid w:val="00352BBC"/>
    <w:rsid w:val="00353047"/>
    <w:rsid w:val="0035469B"/>
    <w:rsid w:val="003559CC"/>
    <w:rsid w:val="00355D4B"/>
    <w:rsid w:val="003569D7"/>
    <w:rsid w:val="003608AC"/>
    <w:rsid w:val="003609E2"/>
    <w:rsid w:val="00363A23"/>
    <w:rsid w:val="0036440C"/>
    <w:rsid w:val="0036465A"/>
    <w:rsid w:val="0037007C"/>
    <w:rsid w:val="00390C38"/>
    <w:rsid w:val="00392748"/>
    <w:rsid w:val="00392C65"/>
    <w:rsid w:val="00392ED5"/>
    <w:rsid w:val="003A19DC"/>
    <w:rsid w:val="003A1B45"/>
    <w:rsid w:val="003A220C"/>
    <w:rsid w:val="003B256A"/>
    <w:rsid w:val="003B2912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63C"/>
    <w:rsid w:val="003E5BE5"/>
    <w:rsid w:val="003F18D1"/>
    <w:rsid w:val="003F20EC"/>
    <w:rsid w:val="003F4EAE"/>
    <w:rsid w:val="003F4F0E"/>
    <w:rsid w:val="003F6096"/>
    <w:rsid w:val="003F6E06"/>
    <w:rsid w:val="00403C7A"/>
    <w:rsid w:val="00404CA3"/>
    <w:rsid w:val="004057A6"/>
    <w:rsid w:val="00406554"/>
    <w:rsid w:val="00407755"/>
    <w:rsid w:val="0041122C"/>
    <w:rsid w:val="0041293B"/>
    <w:rsid w:val="004131B0"/>
    <w:rsid w:val="00416C42"/>
    <w:rsid w:val="0042033A"/>
    <w:rsid w:val="0042110B"/>
    <w:rsid w:val="00422476"/>
    <w:rsid w:val="0042385C"/>
    <w:rsid w:val="004246B4"/>
    <w:rsid w:val="00426FA5"/>
    <w:rsid w:val="00431654"/>
    <w:rsid w:val="0043286A"/>
    <w:rsid w:val="00434926"/>
    <w:rsid w:val="00436A09"/>
    <w:rsid w:val="00443ACE"/>
    <w:rsid w:val="00444217"/>
    <w:rsid w:val="00446E91"/>
    <w:rsid w:val="004478F4"/>
    <w:rsid w:val="00450F7A"/>
    <w:rsid w:val="00452C6D"/>
    <w:rsid w:val="00455E0B"/>
    <w:rsid w:val="0045724D"/>
    <w:rsid w:val="00457934"/>
    <w:rsid w:val="004607D7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230"/>
    <w:rsid w:val="004A5BC5"/>
    <w:rsid w:val="004B023D"/>
    <w:rsid w:val="004B4BB6"/>
    <w:rsid w:val="004C0909"/>
    <w:rsid w:val="004C2AEB"/>
    <w:rsid w:val="004C3E65"/>
    <w:rsid w:val="004C3F97"/>
    <w:rsid w:val="004D01F2"/>
    <w:rsid w:val="004D2CED"/>
    <w:rsid w:val="004D3339"/>
    <w:rsid w:val="004D353F"/>
    <w:rsid w:val="004D36D7"/>
    <w:rsid w:val="004D682B"/>
    <w:rsid w:val="004E6152"/>
    <w:rsid w:val="004F2F20"/>
    <w:rsid w:val="004F344A"/>
    <w:rsid w:val="004F4EC3"/>
    <w:rsid w:val="00503472"/>
    <w:rsid w:val="00504ED4"/>
    <w:rsid w:val="00510639"/>
    <w:rsid w:val="00511791"/>
    <w:rsid w:val="005139BE"/>
    <w:rsid w:val="00516142"/>
    <w:rsid w:val="0051681C"/>
    <w:rsid w:val="0051777B"/>
    <w:rsid w:val="00520027"/>
    <w:rsid w:val="0052093C"/>
    <w:rsid w:val="00521B31"/>
    <w:rsid w:val="00522469"/>
    <w:rsid w:val="0052400A"/>
    <w:rsid w:val="005351D2"/>
    <w:rsid w:val="00536277"/>
    <w:rsid w:val="00536F43"/>
    <w:rsid w:val="00542616"/>
    <w:rsid w:val="00543784"/>
    <w:rsid w:val="00543AD3"/>
    <w:rsid w:val="005468C1"/>
    <w:rsid w:val="005510BA"/>
    <w:rsid w:val="005538C8"/>
    <w:rsid w:val="00554B4E"/>
    <w:rsid w:val="00556C02"/>
    <w:rsid w:val="00561BB2"/>
    <w:rsid w:val="00563249"/>
    <w:rsid w:val="00570A65"/>
    <w:rsid w:val="00570DB7"/>
    <w:rsid w:val="00575284"/>
    <w:rsid w:val="005762B1"/>
    <w:rsid w:val="00580456"/>
    <w:rsid w:val="00580E73"/>
    <w:rsid w:val="005863FB"/>
    <w:rsid w:val="00592329"/>
    <w:rsid w:val="00593386"/>
    <w:rsid w:val="00595EA3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D6B46"/>
    <w:rsid w:val="005E3235"/>
    <w:rsid w:val="005E4176"/>
    <w:rsid w:val="005E4876"/>
    <w:rsid w:val="005E65B5"/>
    <w:rsid w:val="005E799B"/>
    <w:rsid w:val="005F0301"/>
    <w:rsid w:val="005F2840"/>
    <w:rsid w:val="005F3AE9"/>
    <w:rsid w:val="005F6201"/>
    <w:rsid w:val="006007BB"/>
    <w:rsid w:val="00601D07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3169"/>
    <w:rsid w:val="00636C28"/>
    <w:rsid w:val="0064164A"/>
    <w:rsid w:val="006428E5"/>
    <w:rsid w:val="00644958"/>
    <w:rsid w:val="006513FB"/>
    <w:rsid w:val="00654DA4"/>
    <w:rsid w:val="006563B4"/>
    <w:rsid w:val="00656EEF"/>
    <w:rsid w:val="006576AF"/>
    <w:rsid w:val="006625E3"/>
    <w:rsid w:val="00672919"/>
    <w:rsid w:val="00672968"/>
    <w:rsid w:val="00677544"/>
    <w:rsid w:val="00681687"/>
    <w:rsid w:val="00686295"/>
    <w:rsid w:val="00686587"/>
    <w:rsid w:val="00686CE0"/>
    <w:rsid w:val="006904CF"/>
    <w:rsid w:val="00695EE2"/>
    <w:rsid w:val="0069660B"/>
    <w:rsid w:val="006A1B33"/>
    <w:rsid w:val="006A48F1"/>
    <w:rsid w:val="006A71A3"/>
    <w:rsid w:val="006B03F2"/>
    <w:rsid w:val="006B133F"/>
    <w:rsid w:val="006B14C1"/>
    <w:rsid w:val="006B1639"/>
    <w:rsid w:val="006B3044"/>
    <w:rsid w:val="006B45ED"/>
    <w:rsid w:val="006B5CA7"/>
    <w:rsid w:val="006B5E89"/>
    <w:rsid w:val="006C19B2"/>
    <w:rsid w:val="006C30A0"/>
    <w:rsid w:val="006C35FF"/>
    <w:rsid w:val="006C3910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246"/>
    <w:rsid w:val="006E6581"/>
    <w:rsid w:val="006E71DF"/>
    <w:rsid w:val="006F1616"/>
    <w:rsid w:val="006F1CC4"/>
    <w:rsid w:val="006F1EAE"/>
    <w:rsid w:val="006F257A"/>
    <w:rsid w:val="006F2A86"/>
    <w:rsid w:val="006F3163"/>
    <w:rsid w:val="00701FBF"/>
    <w:rsid w:val="00705FEC"/>
    <w:rsid w:val="00710659"/>
    <w:rsid w:val="0071147A"/>
    <w:rsid w:val="0071185D"/>
    <w:rsid w:val="00721E01"/>
    <w:rsid w:val="007222AD"/>
    <w:rsid w:val="00724415"/>
    <w:rsid w:val="007267CF"/>
    <w:rsid w:val="00731DD4"/>
    <w:rsid w:val="00731F3F"/>
    <w:rsid w:val="00733BAB"/>
    <w:rsid w:val="0073604C"/>
    <w:rsid w:val="007436BF"/>
    <w:rsid w:val="007443E9"/>
    <w:rsid w:val="00745DCE"/>
    <w:rsid w:val="00753B86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14A5"/>
    <w:rsid w:val="00781DCF"/>
    <w:rsid w:val="0078405B"/>
    <w:rsid w:val="00786F58"/>
    <w:rsid w:val="00787195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42A"/>
    <w:rsid w:val="007C2FBB"/>
    <w:rsid w:val="007C4FB1"/>
    <w:rsid w:val="007C7164"/>
    <w:rsid w:val="007C7413"/>
    <w:rsid w:val="007D1984"/>
    <w:rsid w:val="007D2AFE"/>
    <w:rsid w:val="007E31B7"/>
    <w:rsid w:val="007E3264"/>
    <w:rsid w:val="007E3FEA"/>
    <w:rsid w:val="007E6402"/>
    <w:rsid w:val="007F0A0B"/>
    <w:rsid w:val="007F3A60"/>
    <w:rsid w:val="007F3D0B"/>
    <w:rsid w:val="007F7C94"/>
    <w:rsid w:val="00802FFA"/>
    <w:rsid w:val="0080511A"/>
    <w:rsid w:val="00810E4B"/>
    <w:rsid w:val="00814BAA"/>
    <w:rsid w:val="00816F0C"/>
    <w:rsid w:val="0082211C"/>
    <w:rsid w:val="00824295"/>
    <w:rsid w:val="00827A65"/>
    <w:rsid w:val="00830473"/>
    <w:rsid w:val="008304E4"/>
    <w:rsid w:val="008313F3"/>
    <w:rsid w:val="0083157D"/>
    <w:rsid w:val="00834056"/>
    <w:rsid w:val="00837470"/>
    <w:rsid w:val="008402F2"/>
    <w:rsid w:val="00840469"/>
    <w:rsid w:val="008405BB"/>
    <w:rsid w:val="00842235"/>
    <w:rsid w:val="0084564F"/>
    <w:rsid w:val="00846494"/>
    <w:rsid w:val="00846AF0"/>
    <w:rsid w:val="00847B20"/>
    <w:rsid w:val="008509D3"/>
    <w:rsid w:val="00853418"/>
    <w:rsid w:val="00856EBD"/>
    <w:rsid w:val="00857137"/>
    <w:rsid w:val="00857CF6"/>
    <w:rsid w:val="008610ED"/>
    <w:rsid w:val="00861C6A"/>
    <w:rsid w:val="008622F8"/>
    <w:rsid w:val="00865199"/>
    <w:rsid w:val="0086532C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085E"/>
    <w:rsid w:val="00893877"/>
    <w:rsid w:val="0089532C"/>
    <w:rsid w:val="00896165"/>
    <w:rsid w:val="00896681"/>
    <w:rsid w:val="008A2749"/>
    <w:rsid w:val="008A3A90"/>
    <w:rsid w:val="008A54A2"/>
    <w:rsid w:val="008B06D4"/>
    <w:rsid w:val="008B4F20"/>
    <w:rsid w:val="008B68E7"/>
    <w:rsid w:val="008B7FFD"/>
    <w:rsid w:val="008C286A"/>
    <w:rsid w:val="008C2920"/>
    <w:rsid w:val="008C3A82"/>
    <w:rsid w:val="008C4307"/>
    <w:rsid w:val="008D23DF"/>
    <w:rsid w:val="008D73BF"/>
    <w:rsid w:val="008D7F09"/>
    <w:rsid w:val="008E00D5"/>
    <w:rsid w:val="008E20C7"/>
    <w:rsid w:val="008E5B64"/>
    <w:rsid w:val="008E67A4"/>
    <w:rsid w:val="008E6D53"/>
    <w:rsid w:val="008E7DAA"/>
    <w:rsid w:val="008F0094"/>
    <w:rsid w:val="008F03EF"/>
    <w:rsid w:val="008F1271"/>
    <w:rsid w:val="008F340F"/>
    <w:rsid w:val="008F569E"/>
    <w:rsid w:val="008F7E29"/>
    <w:rsid w:val="00903523"/>
    <w:rsid w:val="00906281"/>
    <w:rsid w:val="0090659A"/>
    <w:rsid w:val="00911080"/>
    <w:rsid w:val="00912500"/>
    <w:rsid w:val="0091350B"/>
    <w:rsid w:val="00915986"/>
    <w:rsid w:val="00917144"/>
    <w:rsid w:val="00917624"/>
    <w:rsid w:val="00926CB2"/>
    <w:rsid w:val="00930386"/>
    <w:rsid w:val="009309F5"/>
    <w:rsid w:val="00933237"/>
    <w:rsid w:val="00933F28"/>
    <w:rsid w:val="009400C3"/>
    <w:rsid w:val="00940268"/>
    <w:rsid w:val="00940D3E"/>
    <w:rsid w:val="00942299"/>
    <w:rsid w:val="009453F7"/>
    <w:rsid w:val="009476C0"/>
    <w:rsid w:val="00947AAF"/>
    <w:rsid w:val="00947BC4"/>
    <w:rsid w:val="00950A16"/>
    <w:rsid w:val="00962E16"/>
    <w:rsid w:val="00963E34"/>
    <w:rsid w:val="00964DFA"/>
    <w:rsid w:val="00970A69"/>
    <w:rsid w:val="009806B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2247"/>
    <w:rsid w:val="009C3182"/>
    <w:rsid w:val="009D2C27"/>
    <w:rsid w:val="009D503E"/>
    <w:rsid w:val="009E2309"/>
    <w:rsid w:val="009E42B9"/>
    <w:rsid w:val="009E4E17"/>
    <w:rsid w:val="009E5081"/>
    <w:rsid w:val="009E54B9"/>
    <w:rsid w:val="009F335F"/>
    <w:rsid w:val="009F431B"/>
    <w:rsid w:val="009F4C2E"/>
    <w:rsid w:val="00A002ED"/>
    <w:rsid w:val="00A014A3"/>
    <w:rsid w:val="00A027CC"/>
    <w:rsid w:val="00A02EB5"/>
    <w:rsid w:val="00A0412D"/>
    <w:rsid w:val="00A15DF0"/>
    <w:rsid w:val="00A21071"/>
    <w:rsid w:val="00A21211"/>
    <w:rsid w:val="00A309AB"/>
    <w:rsid w:val="00A30F8A"/>
    <w:rsid w:val="00A33890"/>
    <w:rsid w:val="00A34E7F"/>
    <w:rsid w:val="00A4030A"/>
    <w:rsid w:val="00A41B5A"/>
    <w:rsid w:val="00A46F0A"/>
    <w:rsid w:val="00A46F25"/>
    <w:rsid w:val="00A47CC2"/>
    <w:rsid w:val="00A502BA"/>
    <w:rsid w:val="00A60146"/>
    <w:rsid w:val="00A601A9"/>
    <w:rsid w:val="00A60F6F"/>
    <w:rsid w:val="00A61392"/>
    <w:rsid w:val="00A61B12"/>
    <w:rsid w:val="00A622C4"/>
    <w:rsid w:val="00A6283D"/>
    <w:rsid w:val="00A668AB"/>
    <w:rsid w:val="00A676FF"/>
    <w:rsid w:val="00A67C53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019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558B"/>
    <w:rsid w:val="00AD68E9"/>
    <w:rsid w:val="00AD761F"/>
    <w:rsid w:val="00AE56C0"/>
    <w:rsid w:val="00AF735C"/>
    <w:rsid w:val="00AF7ACC"/>
    <w:rsid w:val="00B00914"/>
    <w:rsid w:val="00B02A8E"/>
    <w:rsid w:val="00B052EE"/>
    <w:rsid w:val="00B055E2"/>
    <w:rsid w:val="00B1081F"/>
    <w:rsid w:val="00B13BA5"/>
    <w:rsid w:val="00B15483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55BE8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444"/>
    <w:rsid w:val="00BA1D0B"/>
    <w:rsid w:val="00BA2B50"/>
    <w:rsid w:val="00BA42EF"/>
    <w:rsid w:val="00BA6972"/>
    <w:rsid w:val="00BB1E0D"/>
    <w:rsid w:val="00BB26C8"/>
    <w:rsid w:val="00BB4D9B"/>
    <w:rsid w:val="00BB73FF"/>
    <w:rsid w:val="00BB7688"/>
    <w:rsid w:val="00BC4BD9"/>
    <w:rsid w:val="00BC7423"/>
    <w:rsid w:val="00BC7CAC"/>
    <w:rsid w:val="00BD1BDD"/>
    <w:rsid w:val="00BD6D76"/>
    <w:rsid w:val="00BE3A73"/>
    <w:rsid w:val="00BE3CB6"/>
    <w:rsid w:val="00BE56B3"/>
    <w:rsid w:val="00BE676D"/>
    <w:rsid w:val="00BF04E8"/>
    <w:rsid w:val="00BF16BF"/>
    <w:rsid w:val="00BF4D1F"/>
    <w:rsid w:val="00BF76BE"/>
    <w:rsid w:val="00C02A73"/>
    <w:rsid w:val="00C0482C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4284"/>
    <w:rsid w:val="00C27E37"/>
    <w:rsid w:val="00C30A24"/>
    <w:rsid w:val="00C32713"/>
    <w:rsid w:val="00C351B8"/>
    <w:rsid w:val="00C410D9"/>
    <w:rsid w:val="00C44DB7"/>
    <w:rsid w:val="00C4510A"/>
    <w:rsid w:val="00C47F2E"/>
    <w:rsid w:val="00C52BA6"/>
    <w:rsid w:val="00C57A1A"/>
    <w:rsid w:val="00C57D83"/>
    <w:rsid w:val="00C60BBD"/>
    <w:rsid w:val="00C6258F"/>
    <w:rsid w:val="00C62C41"/>
    <w:rsid w:val="00C63DF6"/>
    <w:rsid w:val="00C63E58"/>
    <w:rsid w:val="00C6495E"/>
    <w:rsid w:val="00C65BA6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0366"/>
    <w:rsid w:val="00C9049C"/>
    <w:rsid w:val="00C91C26"/>
    <w:rsid w:val="00C933B6"/>
    <w:rsid w:val="00CA2BB2"/>
    <w:rsid w:val="00CA73D5"/>
    <w:rsid w:val="00CB2FC9"/>
    <w:rsid w:val="00CB5068"/>
    <w:rsid w:val="00CB7D2B"/>
    <w:rsid w:val="00CC10C7"/>
    <w:rsid w:val="00CC1C87"/>
    <w:rsid w:val="00CC3000"/>
    <w:rsid w:val="00CC4859"/>
    <w:rsid w:val="00CC7A35"/>
    <w:rsid w:val="00CD072A"/>
    <w:rsid w:val="00CD0C27"/>
    <w:rsid w:val="00CD1070"/>
    <w:rsid w:val="00CD316A"/>
    <w:rsid w:val="00CD40B1"/>
    <w:rsid w:val="00CD51E0"/>
    <w:rsid w:val="00CD7F73"/>
    <w:rsid w:val="00CE0AAA"/>
    <w:rsid w:val="00CE26C5"/>
    <w:rsid w:val="00CE36AF"/>
    <w:rsid w:val="00CE47F3"/>
    <w:rsid w:val="00CE54DD"/>
    <w:rsid w:val="00CF0DA5"/>
    <w:rsid w:val="00CF26E3"/>
    <w:rsid w:val="00CF4F4D"/>
    <w:rsid w:val="00CF5D31"/>
    <w:rsid w:val="00CF5F3B"/>
    <w:rsid w:val="00CF724C"/>
    <w:rsid w:val="00CF7733"/>
    <w:rsid w:val="00CF791A"/>
    <w:rsid w:val="00D00513"/>
    <w:rsid w:val="00D00D7D"/>
    <w:rsid w:val="00D030AE"/>
    <w:rsid w:val="00D139C8"/>
    <w:rsid w:val="00D17F81"/>
    <w:rsid w:val="00D20D5B"/>
    <w:rsid w:val="00D222A6"/>
    <w:rsid w:val="00D2758C"/>
    <w:rsid w:val="00D275CA"/>
    <w:rsid w:val="00D2789B"/>
    <w:rsid w:val="00D345AB"/>
    <w:rsid w:val="00D40F89"/>
    <w:rsid w:val="00D41566"/>
    <w:rsid w:val="00D44ABC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189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2B4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1F39"/>
    <w:rsid w:val="00DC252F"/>
    <w:rsid w:val="00DC4D82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3506"/>
    <w:rsid w:val="00E24E67"/>
    <w:rsid w:val="00E265B3"/>
    <w:rsid w:val="00E26930"/>
    <w:rsid w:val="00E27257"/>
    <w:rsid w:val="00E27F4F"/>
    <w:rsid w:val="00E33C65"/>
    <w:rsid w:val="00E40704"/>
    <w:rsid w:val="00E449D0"/>
    <w:rsid w:val="00E44A34"/>
    <w:rsid w:val="00E4506A"/>
    <w:rsid w:val="00E53F99"/>
    <w:rsid w:val="00E56510"/>
    <w:rsid w:val="00E62EA8"/>
    <w:rsid w:val="00E6500C"/>
    <w:rsid w:val="00E659AA"/>
    <w:rsid w:val="00E663FE"/>
    <w:rsid w:val="00E67A6E"/>
    <w:rsid w:val="00E70096"/>
    <w:rsid w:val="00E71B43"/>
    <w:rsid w:val="00E81612"/>
    <w:rsid w:val="00E82BD7"/>
    <w:rsid w:val="00E834C0"/>
    <w:rsid w:val="00E859E3"/>
    <w:rsid w:val="00E87D18"/>
    <w:rsid w:val="00E87D62"/>
    <w:rsid w:val="00E97333"/>
    <w:rsid w:val="00EA486E"/>
    <w:rsid w:val="00EA4FA3"/>
    <w:rsid w:val="00EA7A4B"/>
    <w:rsid w:val="00EB001B"/>
    <w:rsid w:val="00EB3082"/>
    <w:rsid w:val="00EB4550"/>
    <w:rsid w:val="00EB6C33"/>
    <w:rsid w:val="00EC1DEA"/>
    <w:rsid w:val="00EC6F62"/>
    <w:rsid w:val="00ED2EA2"/>
    <w:rsid w:val="00ED6019"/>
    <w:rsid w:val="00ED7830"/>
    <w:rsid w:val="00EE19E4"/>
    <w:rsid w:val="00EE24ED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078AA"/>
    <w:rsid w:val="00F10819"/>
    <w:rsid w:val="00F11219"/>
    <w:rsid w:val="00F1194F"/>
    <w:rsid w:val="00F11A9E"/>
    <w:rsid w:val="00F16F35"/>
    <w:rsid w:val="00F17559"/>
    <w:rsid w:val="00F17821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45A7"/>
    <w:rsid w:val="00F46BD9"/>
    <w:rsid w:val="00F47C88"/>
    <w:rsid w:val="00F604D0"/>
    <w:rsid w:val="00F60BE0"/>
    <w:rsid w:val="00F6280E"/>
    <w:rsid w:val="00F666EC"/>
    <w:rsid w:val="00F7050A"/>
    <w:rsid w:val="00F75533"/>
    <w:rsid w:val="00F8036D"/>
    <w:rsid w:val="00F809DC"/>
    <w:rsid w:val="00F83C49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3A1B"/>
    <w:rsid w:val="00FC5F28"/>
    <w:rsid w:val="00FC71E0"/>
    <w:rsid w:val="00FD01A4"/>
    <w:rsid w:val="00FD1398"/>
    <w:rsid w:val="00FD33AB"/>
    <w:rsid w:val="00FD3BA4"/>
    <w:rsid w:val="00FD4724"/>
    <w:rsid w:val="00FD4A68"/>
    <w:rsid w:val="00FD68ED"/>
    <w:rsid w:val="00FD7E00"/>
    <w:rsid w:val="00FE2824"/>
    <w:rsid w:val="00FE28EF"/>
    <w:rsid w:val="00FE2EA5"/>
    <w:rsid w:val="00FE2F0E"/>
    <w:rsid w:val="00FE53F2"/>
    <w:rsid w:val="00FE661F"/>
    <w:rsid w:val="00FF0400"/>
    <w:rsid w:val="00FF3D6B"/>
    <w:rsid w:val="00FF5407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8A477"/>
  <w15:docId w15:val="{7D5D27E1-053F-414F-8CEB-2294A7BE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F11A9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F11A9E"/>
    <w:pPr>
      <w:keepNext/>
      <w:keepLines/>
      <w:numPr>
        <w:numId w:val="3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F11A9E"/>
    <w:pPr>
      <w:keepNext/>
      <w:numPr>
        <w:ilvl w:val="1"/>
        <w:numId w:val="3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F11A9E"/>
    <w:pPr>
      <w:keepNext/>
      <w:numPr>
        <w:ilvl w:val="2"/>
        <w:numId w:val="3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F11A9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11A9E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11A9E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1A9E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1A9E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1A9E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11A9E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F11A9E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11A9E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11A9E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F11A9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F11A9E"/>
    <w:pPr>
      <w:ind w:left="720"/>
    </w:pPr>
  </w:style>
  <w:style w:type="paragraph" w:styleId="Header">
    <w:name w:val="header"/>
    <w:basedOn w:val="Normal"/>
    <w:link w:val="HeaderChar"/>
    <w:unhideWhenUsed/>
    <w:rsid w:val="00F11A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11A9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11A9E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11A9E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1A9E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F11A9E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11A9E"/>
  </w:style>
  <w:style w:type="table" w:styleId="TableGrid">
    <w:name w:val="Table Grid"/>
    <w:basedOn w:val="TableNormal"/>
    <w:uiPriority w:val="59"/>
    <w:rsid w:val="00F11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F11A9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F11A9E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F11A9E"/>
    <w:pPr>
      <w:numPr>
        <w:numId w:val="4"/>
      </w:numPr>
      <w:ind w:left="1080"/>
    </w:pPr>
  </w:style>
  <w:style w:type="paragraph" w:customStyle="1" w:styleId="InstNoteRed">
    <w:name w:val="Inst Note Red"/>
    <w:basedOn w:val="Normal"/>
    <w:qFormat/>
    <w:rsid w:val="00F11A9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11A9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F11A9E"/>
    <w:pPr>
      <w:numPr>
        <w:ilvl w:val="3"/>
        <w:numId w:val="3"/>
      </w:numPr>
    </w:pPr>
  </w:style>
  <w:style w:type="paragraph" w:customStyle="1" w:styleId="CMD">
    <w:name w:val="CMD"/>
    <w:basedOn w:val="BodyTextL25"/>
    <w:link w:val="CMDChar"/>
    <w:qFormat/>
    <w:rsid w:val="00F11A9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F11A9E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F11A9E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F11A9E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F11A9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11A9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11A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11A9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11A9E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F11A9E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F11A9E"/>
    <w:pPr>
      <w:numPr>
        <w:ilvl w:val="4"/>
        <w:numId w:val="3"/>
      </w:numPr>
    </w:pPr>
  </w:style>
  <w:style w:type="table" w:customStyle="1" w:styleId="LightList-Accent11">
    <w:name w:val="Light List - Accent 11"/>
    <w:basedOn w:val="TableNormal"/>
    <w:uiPriority w:val="61"/>
    <w:rsid w:val="00F11A9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11A9E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F11A9E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F11A9E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F11A9E"/>
    <w:pPr>
      <w:numPr>
        <w:numId w:val="3"/>
      </w:numPr>
    </w:pPr>
  </w:style>
  <w:style w:type="paragraph" w:customStyle="1" w:styleId="CMDOutput">
    <w:name w:val="CMD Output"/>
    <w:basedOn w:val="BodyTextL25"/>
    <w:link w:val="CMDOutputChar"/>
    <w:qFormat/>
    <w:rsid w:val="00F11A9E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F11A9E"/>
    <w:rPr>
      <w:color w:val="EE0000"/>
    </w:rPr>
  </w:style>
  <w:style w:type="paragraph" w:customStyle="1" w:styleId="BodyTextL25Bold">
    <w:name w:val="Body Text L25 Bold"/>
    <w:basedOn w:val="BodyTextL25"/>
    <w:qFormat/>
    <w:rsid w:val="00F11A9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1A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11A9E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F11A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A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1A9E"/>
    <w:rPr>
      <w:b/>
      <w:bCs/>
    </w:rPr>
  </w:style>
  <w:style w:type="paragraph" w:customStyle="1" w:styleId="ReflectionQ">
    <w:name w:val="Reflection Q"/>
    <w:basedOn w:val="BodyTextL25"/>
    <w:qFormat/>
    <w:rsid w:val="00F11A9E"/>
    <w:pPr>
      <w:keepNext/>
      <w:numPr>
        <w:ilvl w:val="1"/>
        <w:numId w:val="2"/>
      </w:numPr>
    </w:pPr>
  </w:style>
  <w:style w:type="numbering" w:customStyle="1" w:styleId="SectionList">
    <w:name w:val="Section_List"/>
    <w:basedOn w:val="NoList"/>
    <w:uiPriority w:val="99"/>
    <w:rsid w:val="00F11A9E"/>
    <w:pPr>
      <w:numPr>
        <w:numId w:val="2"/>
      </w:numPr>
    </w:pPr>
  </w:style>
  <w:style w:type="character" w:customStyle="1" w:styleId="Heading4Char">
    <w:name w:val="Heading 4 Char"/>
    <w:basedOn w:val="DefaultParagraphFont"/>
    <w:link w:val="Heading4"/>
    <w:rsid w:val="00F11A9E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11A9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11A9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11A9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11A9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11A9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F11A9E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F11A9E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11A9E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F11A9E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1A9E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F11A9E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F11A9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F11A9E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F11A9E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F11A9E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F11A9E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F11A9E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F11A9E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F11A9E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F11A9E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F11A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11A9E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F11A9E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F11A9E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F11A9E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F11A9E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F11A9E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F11A9E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F11A9E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F11A9E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F11A9E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F11A9E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F11A9E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F11A9E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F11A9E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F11A9E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F11A9E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F11A9E"/>
    <w:rPr>
      <w:b/>
    </w:rPr>
  </w:style>
  <w:style w:type="character" w:customStyle="1" w:styleId="CMDChar">
    <w:name w:val="CMD Char"/>
    <w:basedOn w:val="DefaultParagraphFont"/>
    <w:link w:val="CMD"/>
    <w:rsid w:val="00F11A9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F11A9E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F11A9E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F11A9E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F11A9E"/>
    <w:rPr>
      <w:color w:val="808080"/>
    </w:rPr>
  </w:style>
  <w:style w:type="paragraph" w:customStyle="1" w:styleId="CMDRed">
    <w:name w:val="CMD Red"/>
    <w:basedOn w:val="CMD"/>
    <w:link w:val="CMDRedChar"/>
    <w:qFormat/>
    <w:rsid w:val="00F11A9E"/>
    <w:rPr>
      <w:color w:val="EE0000"/>
    </w:rPr>
  </w:style>
  <w:style w:type="character" w:customStyle="1" w:styleId="CMDRedChar">
    <w:name w:val="CMD Red Char"/>
    <w:basedOn w:val="CMDChar"/>
    <w:link w:val="CMDRed"/>
    <w:rsid w:val="00F11A9E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F11A9E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F11A9E"/>
    <w:rPr>
      <w:szCs w:val="22"/>
    </w:rPr>
  </w:style>
  <w:style w:type="character" w:customStyle="1" w:styleId="CMDOutputChar">
    <w:name w:val="CMD Output Char"/>
    <w:basedOn w:val="BodyTextL25Char"/>
    <w:link w:val="CMDOutput"/>
    <w:rsid w:val="00F11A9E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F11A9E"/>
    <w:rPr>
      <w:rFonts w:ascii="Courier New" w:hAnsi="Courier New"/>
      <w:color w:val="EE0000"/>
      <w:sz w:val="18"/>
      <w:szCs w:val="22"/>
    </w:rPr>
  </w:style>
  <w:style w:type="paragraph" w:customStyle="1" w:styleId="BodyText1">
    <w:name w:val="Body Text1"/>
    <w:basedOn w:val="Normal"/>
    <w:qFormat/>
    <w:rsid w:val="00C0482C"/>
    <w:pPr>
      <w:spacing w:line="240" w:lineRule="auto"/>
    </w:pPr>
    <w:rPr>
      <w:sz w:val="20"/>
    </w:rPr>
  </w:style>
  <w:style w:type="numbering" w:customStyle="1" w:styleId="PartStepSubStepList">
    <w:name w:val="Part_Step_SubStep_List"/>
    <w:basedOn w:val="NoList"/>
    <w:uiPriority w:val="99"/>
    <w:rsid w:val="00C0482C"/>
    <w:pPr>
      <w:numPr>
        <w:numId w:val="5"/>
      </w:numPr>
    </w:pPr>
  </w:style>
  <w:style w:type="paragraph" w:styleId="ListParagraph">
    <w:name w:val="List Paragraph"/>
    <w:basedOn w:val="Normal"/>
    <w:uiPriority w:val="34"/>
    <w:unhideWhenUsed/>
    <w:qFormat/>
    <w:rsid w:val="00C0482C"/>
    <w:pPr>
      <w:ind w:left="720"/>
    </w:pPr>
  </w:style>
  <w:style w:type="paragraph" w:styleId="Revision">
    <w:name w:val="Revision"/>
    <w:hidden/>
    <w:uiPriority w:val="99"/>
    <w:semiHidden/>
    <w:rsid w:val="00C0482C"/>
    <w:rPr>
      <w:sz w:val="22"/>
      <w:szCs w:val="22"/>
    </w:rPr>
  </w:style>
  <w:style w:type="paragraph" w:customStyle="1" w:styleId="CMDL75">
    <w:name w:val="CMD L75"/>
    <w:basedOn w:val="CMD"/>
    <w:qFormat/>
    <w:rsid w:val="00C0482C"/>
    <w:pPr>
      <w:ind w:left="1080"/>
    </w:pPr>
  </w:style>
  <w:style w:type="paragraph" w:styleId="NormalWeb">
    <w:name w:val="Normal (Web)"/>
    <w:basedOn w:val="Normal"/>
    <w:uiPriority w:val="99"/>
    <w:unhideWhenUsed/>
    <w:rsid w:val="00A210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nhideWhenUsed/>
    <w:rsid w:val="003E56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2A6B"/>
    <w:rPr>
      <w:color w:val="605E5C"/>
      <w:shd w:val="clear" w:color="auto" w:fill="E1DFDD"/>
    </w:rPr>
  </w:style>
  <w:style w:type="character" w:customStyle="1" w:styleId="Heading1Gray">
    <w:name w:val="Heading 1 Gray"/>
    <w:basedOn w:val="Heading1Char"/>
    <w:uiPriority w:val="1"/>
    <w:qFormat/>
    <w:rsid w:val="00F11A9E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Drawing">
    <w:name w:val="Drawing"/>
    <w:basedOn w:val="AnswerLineL25"/>
    <w:qFormat/>
    <w:rsid w:val="00F11A9E"/>
  </w:style>
  <w:style w:type="paragraph" w:customStyle="1" w:styleId="TableAnswer">
    <w:name w:val="Table Answer"/>
    <w:basedOn w:val="TableText"/>
    <w:qFormat/>
    <w:rsid w:val="00F11A9E"/>
  </w:style>
  <w:style w:type="character" w:customStyle="1" w:styleId="Heading2Gray">
    <w:name w:val="Heading 2 Gray"/>
    <w:basedOn w:val="Heading2Char"/>
    <w:uiPriority w:val="1"/>
    <w:qFormat/>
    <w:rsid w:val="00F11A9E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F11A9E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F11A9E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F11A9E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F11A9E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F11A9E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F11A9E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F11A9E"/>
    <w:rPr>
      <w:rFonts w:ascii="Courier New" w:hAnsi="Courier New"/>
      <w:szCs w:val="22"/>
    </w:rPr>
  </w:style>
  <w:style w:type="paragraph" w:styleId="CommentText">
    <w:name w:val="annotation text"/>
    <w:basedOn w:val="Normal"/>
    <w:link w:val="CommentTextChar"/>
    <w:semiHidden/>
    <w:unhideWhenUsed/>
    <w:rsid w:val="00F11A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1A9E"/>
  </w:style>
  <w:style w:type="character" w:customStyle="1" w:styleId="DnT">
    <w:name w:val="DnT"/>
    <w:basedOn w:val="DefaultParagraphFont"/>
    <w:uiPriority w:val="1"/>
    <w:qFormat/>
    <w:rsid w:val="00F11A9E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uman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57008F1DF0D4243BB0763D4D77AB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676CC-618E-4ADA-8DAC-AB85BB0094D9}"/>
      </w:docPartPr>
      <w:docPartBody>
        <w:p w:rsidR="007C1B29" w:rsidRDefault="00CC5B37">
          <w:pPr>
            <w:pStyle w:val="557008F1DF0D4243BB0763D4D77ABCED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37"/>
    <w:rsid w:val="000949D0"/>
    <w:rsid w:val="002230F6"/>
    <w:rsid w:val="00286973"/>
    <w:rsid w:val="002D6000"/>
    <w:rsid w:val="00322D7A"/>
    <w:rsid w:val="00340D7B"/>
    <w:rsid w:val="00497B9C"/>
    <w:rsid w:val="005A503B"/>
    <w:rsid w:val="006125D1"/>
    <w:rsid w:val="007B4000"/>
    <w:rsid w:val="007B7DDB"/>
    <w:rsid w:val="007C1B29"/>
    <w:rsid w:val="0085336E"/>
    <w:rsid w:val="008D119A"/>
    <w:rsid w:val="00B0717A"/>
    <w:rsid w:val="00B46A50"/>
    <w:rsid w:val="00BB71B5"/>
    <w:rsid w:val="00BF44B5"/>
    <w:rsid w:val="00CB6D5E"/>
    <w:rsid w:val="00CC5B37"/>
    <w:rsid w:val="00D72C0D"/>
    <w:rsid w:val="00DA1FEF"/>
    <w:rsid w:val="00E104B3"/>
    <w:rsid w:val="00E30584"/>
    <w:rsid w:val="00E4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57008F1DF0D4243BB0763D4D77ABCED">
    <w:name w:val="557008F1DF0D4243BB0763D4D77ABC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032E4-1BED-419D-9C16-D71DA4D7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1003</TotalTime>
  <Pages>1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Wireless Connectivity- Physical Mode</vt:lpstr>
    </vt:vector>
  </TitlesOfParts>
  <Company>Cisco Systems, Inc.</Company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Exploration de la technologie sans fil</dc:title>
  <dc:description>2017</dc:description>
  <cp:lastModifiedBy>Jeff Luman -X (jluman - UNICON INC at Cisco)</cp:lastModifiedBy>
  <cp:revision>16</cp:revision>
  <cp:lastPrinted>2019-11-26T15:56:00Z</cp:lastPrinted>
  <dcterms:created xsi:type="dcterms:W3CDTF">2021-01-08T14:38:00Z</dcterms:created>
  <dcterms:modified xsi:type="dcterms:W3CDTF">2021-04-13T23:11:00Z</dcterms:modified>
</cp:coreProperties>
</file>