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9C" w:rsidRPr="00207F9C" w:rsidRDefault="0027250A" w:rsidP="003F5E4A">
      <w:pPr>
        <w:pStyle w:val="Heading1"/>
        <w:rPr>
          <w:ins w:id="0" w:author="Dawlat" w:date="2020-08-07T21:38:00Z"/>
          <w:rStyle w:val="LabTitleInstVersred"/>
          <w:b/>
          <w:color w:val="auto"/>
          <w:szCs w:val="32"/>
        </w:rPr>
      </w:pPr>
      <w:sdt>
        <w:sdtPr>
          <w:rPr>
            <w:b w:val="0"/>
            <w:color w:val="EE0000"/>
            <w:sz w:val="32"/>
            <w:szCs w:val="32"/>
          </w:rPr>
          <w:alias w:val="Titre"/>
          <w:tag w:val=""/>
          <w:id w:val="-487021785"/>
          <w:placeholder>
            <w:docPart w:val="7312B986538343048EF78979CBA7466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9B5D84" w:rsidRPr="00207F9C">
            <w:rPr>
              <w:sz w:val="32"/>
              <w:szCs w:val="32"/>
            </w:rPr>
            <w:t>Packet Tracer - Mettre en œuvre les VLANs et les trunking</w:t>
          </w:r>
        </w:sdtContent>
      </w:sdt>
      <w:r w:rsidR="009B5D84" w:rsidRPr="00207F9C">
        <w:rPr>
          <w:rStyle w:val="LabTitleInstVersred"/>
          <w:szCs w:val="32"/>
        </w:rPr>
        <w:t xml:space="preserve"> </w:t>
      </w:r>
    </w:p>
    <w:p w:rsidR="00207F9C" w:rsidRPr="00207F9C" w:rsidRDefault="00207F9C" w:rsidP="003F5E4A">
      <w:pPr>
        <w:pStyle w:val="Heading1"/>
        <w:rPr>
          <w:ins w:id="1" w:author="Dawlat" w:date="2020-08-07T21:38:00Z"/>
          <w:rStyle w:val="LabTitleInstVersred"/>
          <w:b/>
          <w:color w:val="auto"/>
          <w:szCs w:val="32"/>
        </w:rPr>
      </w:pPr>
    </w:p>
    <w:p w:rsidR="003F5E4A" w:rsidRPr="00207F9C" w:rsidRDefault="003F5E4A" w:rsidP="003F5E4A">
      <w:pPr>
        <w:pStyle w:val="Heading1"/>
      </w:pPr>
      <w:r w:rsidRPr="00207F9C">
        <w:t>Table d'adressage</w:t>
      </w:r>
    </w:p>
    <w:tbl>
      <w:tblPr>
        <w:tblStyle w:val="LabTableStyle"/>
        <w:tblW w:w="0" w:type="auto"/>
        <w:tblLook w:val="04A0"/>
      </w:tblPr>
      <w:tblGrid>
        <w:gridCol w:w="1260"/>
        <w:gridCol w:w="1530"/>
        <w:gridCol w:w="1890"/>
        <w:gridCol w:w="1890"/>
        <w:gridCol w:w="1620"/>
        <w:gridCol w:w="1885"/>
      </w:tblGrid>
      <w:tr w:rsidR="00770A1F" w:rsidTr="003A3F78">
        <w:trPr>
          <w:cnfStyle w:val="100000000000"/>
          <w:tblHeader/>
        </w:trPr>
        <w:tc>
          <w:tcPr>
            <w:tcW w:w="1260" w:type="dxa"/>
          </w:tcPr>
          <w:p w:rsidR="000020D9" w:rsidRDefault="000020D9" w:rsidP="008776EF">
            <w:pPr>
              <w:pStyle w:val="TableHeading"/>
            </w:pPr>
            <w:r>
              <w:t>Appareil</w:t>
            </w:r>
          </w:p>
        </w:tc>
        <w:tc>
          <w:tcPr>
            <w:tcW w:w="1530" w:type="dxa"/>
          </w:tcPr>
          <w:p w:rsidR="000020D9" w:rsidRDefault="000020D9" w:rsidP="008776EF">
            <w:pPr>
              <w:pStyle w:val="TableHeading"/>
            </w:pPr>
            <w:r>
              <w:t>Interface</w:t>
            </w:r>
          </w:p>
        </w:tc>
        <w:tc>
          <w:tcPr>
            <w:tcW w:w="1890" w:type="dxa"/>
          </w:tcPr>
          <w:p w:rsidR="000020D9" w:rsidRDefault="000020D9" w:rsidP="008776EF">
            <w:pPr>
              <w:pStyle w:val="TableHeading"/>
            </w:pPr>
            <w:r>
              <w:t>Adresse IP</w:t>
            </w:r>
          </w:p>
        </w:tc>
        <w:tc>
          <w:tcPr>
            <w:tcW w:w="1890" w:type="dxa"/>
          </w:tcPr>
          <w:p w:rsidR="000020D9" w:rsidRDefault="000020D9" w:rsidP="008776EF">
            <w:pPr>
              <w:pStyle w:val="TableHeading"/>
            </w:pPr>
            <w:r>
              <w:t>Masque de sous-réseau</w:t>
            </w:r>
          </w:p>
        </w:tc>
        <w:tc>
          <w:tcPr>
            <w:tcW w:w="1620" w:type="dxa"/>
          </w:tcPr>
          <w:p w:rsidR="000020D9" w:rsidRDefault="000020D9" w:rsidP="008776EF">
            <w:pPr>
              <w:pStyle w:val="TableHeading"/>
            </w:pPr>
            <w:r>
              <w:t>Port du commutateur (</w:t>
            </w:r>
            <w:proofErr w:type="spellStart"/>
            <w:r>
              <w:t>Switchport</w:t>
            </w:r>
            <w:proofErr w:type="spellEnd"/>
            <w:r>
              <w:t>)</w:t>
            </w:r>
          </w:p>
        </w:tc>
        <w:tc>
          <w:tcPr>
            <w:tcW w:w="1885" w:type="dxa"/>
          </w:tcPr>
          <w:p w:rsidR="000020D9" w:rsidRDefault="000020D9" w:rsidP="008776EF">
            <w:pPr>
              <w:pStyle w:val="TableHeading"/>
            </w:pPr>
            <w:r>
              <w:t>VLAN</w:t>
            </w:r>
          </w:p>
        </w:tc>
      </w:tr>
      <w:tr w:rsidR="00210D2F" w:rsidTr="003A3F78">
        <w:tc>
          <w:tcPr>
            <w:tcW w:w="1260" w:type="dxa"/>
          </w:tcPr>
          <w:p w:rsidR="000020D9" w:rsidRDefault="008776EF" w:rsidP="008776EF">
            <w:pPr>
              <w:pStyle w:val="TableText"/>
            </w:pPr>
            <w:r>
              <w:t>PC1</w:t>
            </w:r>
          </w:p>
        </w:tc>
        <w:tc>
          <w:tcPr>
            <w:tcW w:w="1530" w:type="dxa"/>
          </w:tcPr>
          <w:p w:rsidR="000020D9" w:rsidRDefault="00210D2F" w:rsidP="008776EF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192.168.10.10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0020D9" w:rsidRDefault="00784CFC" w:rsidP="008776EF">
            <w:pPr>
              <w:pStyle w:val="TableText"/>
            </w:pPr>
            <w:r>
              <w:t>SWB F0/1</w:t>
            </w:r>
          </w:p>
        </w:tc>
        <w:tc>
          <w:tcPr>
            <w:tcW w:w="1885" w:type="dxa"/>
          </w:tcPr>
          <w:p w:rsidR="000020D9" w:rsidRDefault="009979AA" w:rsidP="008776EF">
            <w:pPr>
              <w:pStyle w:val="TableText"/>
            </w:pPr>
            <w:r>
              <w:t>VLAN 10</w:t>
            </w:r>
          </w:p>
        </w:tc>
      </w:tr>
      <w:tr w:rsidR="00210D2F" w:rsidTr="003A3F78">
        <w:tc>
          <w:tcPr>
            <w:tcW w:w="1260" w:type="dxa"/>
          </w:tcPr>
          <w:p w:rsidR="000020D9" w:rsidRDefault="008776EF" w:rsidP="008776EF">
            <w:pPr>
              <w:pStyle w:val="TableText"/>
            </w:pPr>
            <w:r>
              <w:t>PC2</w:t>
            </w:r>
          </w:p>
        </w:tc>
        <w:tc>
          <w:tcPr>
            <w:tcW w:w="1530" w:type="dxa"/>
          </w:tcPr>
          <w:p w:rsidR="000020D9" w:rsidRDefault="00210D2F" w:rsidP="008776EF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192.168.20.20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0020D9" w:rsidRDefault="00784CFC" w:rsidP="008776EF">
            <w:pPr>
              <w:pStyle w:val="TableText"/>
            </w:pPr>
            <w:r>
              <w:t>SWB F0/2</w:t>
            </w:r>
          </w:p>
        </w:tc>
        <w:tc>
          <w:tcPr>
            <w:tcW w:w="1885" w:type="dxa"/>
          </w:tcPr>
          <w:p w:rsidR="000020D9" w:rsidRDefault="009979AA" w:rsidP="008776EF">
            <w:pPr>
              <w:pStyle w:val="TableText"/>
            </w:pPr>
            <w:r>
              <w:t>VLAN 20</w:t>
            </w:r>
          </w:p>
        </w:tc>
      </w:tr>
      <w:tr w:rsidR="00210D2F" w:rsidTr="003A3F78">
        <w:tc>
          <w:tcPr>
            <w:tcW w:w="1260" w:type="dxa"/>
          </w:tcPr>
          <w:p w:rsidR="000020D9" w:rsidRDefault="008776EF" w:rsidP="008776EF">
            <w:pPr>
              <w:pStyle w:val="TableText"/>
            </w:pPr>
            <w:r>
              <w:t>PC3</w:t>
            </w:r>
          </w:p>
        </w:tc>
        <w:tc>
          <w:tcPr>
            <w:tcW w:w="1530" w:type="dxa"/>
          </w:tcPr>
          <w:p w:rsidR="000020D9" w:rsidRDefault="00210D2F" w:rsidP="008776EF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192.168.30.30</w:t>
            </w:r>
          </w:p>
        </w:tc>
        <w:tc>
          <w:tcPr>
            <w:tcW w:w="1890" w:type="dxa"/>
          </w:tcPr>
          <w:p w:rsidR="000020D9" w:rsidRDefault="009979AA" w:rsidP="008776EF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0020D9" w:rsidRDefault="00784CFC" w:rsidP="008776EF">
            <w:pPr>
              <w:pStyle w:val="TableText"/>
            </w:pPr>
            <w:r>
              <w:t>SWB F0/3</w:t>
            </w:r>
          </w:p>
        </w:tc>
        <w:tc>
          <w:tcPr>
            <w:tcW w:w="1885" w:type="dxa"/>
          </w:tcPr>
          <w:p w:rsidR="000020D9" w:rsidRDefault="009979AA" w:rsidP="008776EF">
            <w:pPr>
              <w:pStyle w:val="TableText"/>
            </w:pPr>
            <w:r>
              <w:t>VLAN 30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PC4</w:t>
            </w:r>
          </w:p>
        </w:tc>
        <w:tc>
          <w:tcPr>
            <w:tcW w:w="1530" w:type="dxa"/>
          </w:tcPr>
          <w:p w:rsidR="009979AA" w:rsidRDefault="009979AA" w:rsidP="009979AA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192.168.10.11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F50028" w:rsidP="009979AA">
            <w:pPr>
              <w:pStyle w:val="TableText"/>
            </w:pPr>
            <w:r>
              <w:t>SWC F0/1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10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PC5</w:t>
            </w:r>
          </w:p>
        </w:tc>
        <w:tc>
          <w:tcPr>
            <w:tcW w:w="1530" w:type="dxa"/>
          </w:tcPr>
          <w:p w:rsidR="009979AA" w:rsidRDefault="009979AA" w:rsidP="009979AA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192.168.20.21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F50028" w:rsidP="009979AA">
            <w:pPr>
              <w:pStyle w:val="TableText"/>
            </w:pPr>
            <w:r>
              <w:t>SWC F0/2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20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PC6</w:t>
            </w:r>
          </w:p>
        </w:tc>
        <w:tc>
          <w:tcPr>
            <w:tcW w:w="1530" w:type="dxa"/>
          </w:tcPr>
          <w:p w:rsidR="009979AA" w:rsidRDefault="009979AA" w:rsidP="009979AA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192.168.30.31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F50028" w:rsidP="009979AA">
            <w:pPr>
              <w:pStyle w:val="TableText"/>
            </w:pPr>
            <w:r>
              <w:t>SWC F0/3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30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PC7</w:t>
            </w:r>
          </w:p>
        </w:tc>
        <w:tc>
          <w:tcPr>
            <w:tcW w:w="1530" w:type="dxa"/>
          </w:tcPr>
          <w:p w:rsidR="009979AA" w:rsidRDefault="009979AA" w:rsidP="009979AA">
            <w:pPr>
              <w:pStyle w:val="TableText"/>
            </w:pPr>
            <w:r>
              <w:t>Carte réseau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192.168.10.12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F50028" w:rsidP="009979AA">
            <w:pPr>
              <w:pStyle w:val="TableText"/>
            </w:pPr>
            <w:r>
              <w:t>SWC F0/4</w:t>
            </w:r>
          </w:p>
        </w:tc>
        <w:tc>
          <w:tcPr>
            <w:tcW w:w="1885" w:type="dxa"/>
          </w:tcPr>
          <w:p w:rsidR="0092683D" w:rsidRDefault="009979AA" w:rsidP="009979AA">
            <w:pPr>
              <w:pStyle w:val="TableText"/>
            </w:pPr>
            <w:r>
              <w:t>VLAN 10</w:t>
            </w:r>
          </w:p>
          <w:p w:rsidR="009979AA" w:rsidRDefault="009979AA" w:rsidP="009979AA">
            <w:pPr>
              <w:pStyle w:val="TableText"/>
            </w:pPr>
            <w:r>
              <w:t>VLAN 40 (voix)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SWA</w:t>
            </w:r>
          </w:p>
        </w:tc>
        <w:tc>
          <w:tcPr>
            <w:tcW w:w="1530" w:type="dxa"/>
          </w:tcPr>
          <w:p w:rsidR="009979AA" w:rsidRDefault="00296F0B" w:rsidP="009979AA">
            <w:pPr>
              <w:pStyle w:val="TableText"/>
            </w:pPr>
            <w:r>
              <w:t>Interface SVI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192.168.99.252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9979AA" w:rsidP="009979AA">
            <w:pPr>
              <w:pStyle w:val="TableText"/>
            </w:pPr>
            <w:r>
              <w:t>N/A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99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SWB</w:t>
            </w:r>
          </w:p>
        </w:tc>
        <w:tc>
          <w:tcPr>
            <w:tcW w:w="1530" w:type="dxa"/>
          </w:tcPr>
          <w:p w:rsidR="009979AA" w:rsidRDefault="00296F0B" w:rsidP="009979AA">
            <w:pPr>
              <w:pStyle w:val="TableText"/>
            </w:pPr>
            <w:r>
              <w:t>Interface SVI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192.168.99.253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Pr="00770A1F" w:rsidRDefault="009979AA" w:rsidP="009979AA">
            <w:pPr>
              <w:pStyle w:val="TableText"/>
              <w:rPr>
                <w:i/>
              </w:rPr>
            </w:pPr>
            <w:r>
              <w:t>N/A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99</w:t>
            </w:r>
          </w:p>
        </w:tc>
      </w:tr>
      <w:tr w:rsidR="009979AA" w:rsidTr="003A3F78">
        <w:tc>
          <w:tcPr>
            <w:tcW w:w="1260" w:type="dxa"/>
          </w:tcPr>
          <w:p w:rsidR="009979AA" w:rsidRDefault="009979AA" w:rsidP="009979AA">
            <w:pPr>
              <w:pStyle w:val="TableText"/>
            </w:pPr>
            <w:r>
              <w:t>SWC</w:t>
            </w:r>
          </w:p>
        </w:tc>
        <w:tc>
          <w:tcPr>
            <w:tcW w:w="1530" w:type="dxa"/>
          </w:tcPr>
          <w:p w:rsidR="009979AA" w:rsidRDefault="00296F0B" w:rsidP="009979AA">
            <w:pPr>
              <w:pStyle w:val="TableText"/>
            </w:pPr>
            <w:r>
              <w:t>Interface SVI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192.168.99.254</w:t>
            </w:r>
          </w:p>
        </w:tc>
        <w:tc>
          <w:tcPr>
            <w:tcW w:w="1890" w:type="dxa"/>
          </w:tcPr>
          <w:p w:rsidR="009979AA" w:rsidRDefault="009979AA" w:rsidP="009979AA">
            <w:pPr>
              <w:pStyle w:val="TableText"/>
            </w:pPr>
            <w:r>
              <w:t>255.255.255.0</w:t>
            </w:r>
          </w:p>
        </w:tc>
        <w:tc>
          <w:tcPr>
            <w:tcW w:w="1620" w:type="dxa"/>
          </w:tcPr>
          <w:p w:rsidR="009979AA" w:rsidRDefault="009979AA" w:rsidP="009979AA">
            <w:pPr>
              <w:pStyle w:val="TableText"/>
            </w:pPr>
            <w:r>
              <w:t>N/A</w:t>
            </w:r>
          </w:p>
        </w:tc>
        <w:tc>
          <w:tcPr>
            <w:tcW w:w="1885" w:type="dxa"/>
          </w:tcPr>
          <w:p w:rsidR="009979AA" w:rsidRDefault="009979AA" w:rsidP="009979AA">
            <w:pPr>
              <w:pStyle w:val="TableText"/>
            </w:pPr>
            <w:r>
              <w:t>VLAN 99</w:t>
            </w:r>
          </w:p>
        </w:tc>
      </w:tr>
    </w:tbl>
    <w:p w:rsidR="003F5E4A" w:rsidRDefault="003F5E4A" w:rsidP="003F5E4A">
      <w:pPr>
        <w:pStyle w:val="Heading1"/>
      </w:pPr>
      <w:r>
        <w:t>Objectifs</w:t>
      </w:r>
    </w:p>
    <w:p w:rsidR="00D02A09" w:rsidRPr="004C0909" w:rsidRDefault="00D02A09" w:rsidP="00D02A09">
      <w:pPr>
        <w:pStyle w:val="BodyTextL25Bold"/>
      </w:pPr>
      <w:r>
        <w:t xml:space="preserve">Partie 1 : Configurer des </w:t>
      </w:r>
      <w:proofErr w:type="spellStart"/>
      <w:r>
        <w:t>VLANs</w:t>
      </w:r>
      <w:proofErr w:type="spellEnd"/>
    </w:p>
    <w:p w:rsidR="00D02A09" w:rsidRDefault="00D02A09" w:rsidP="00D02A09">
      <w:pPr>
        <w:pStyle w:val="BodyTextL25Bold"/>
      </w:pPr>
      <w:r>
        <w:t xml:space="preserve">Partie 2 : Attribuer des ports aux </w:t>
      </w:r>
      <w:proofErr w:type="spellStart"/>
      <w:r>
        <w:t>VLANs</w:t>
      </w:r>
      <w:proofErr w:type="spellEnd"/>
    </w:p>
    <w:p w:rsidR="00D02A09" w:rsidRDefault="00D02A09" w:rsidP="00D02A09">
      <w:pPr>
        <w:pStyle w:val="BodyTextL25Bold"/>
      </w:pPr>
      <w:r>
        <w:t xml:space="preserve">Partie 3 : Configurer les </w:t>
      </w:r>
      <w:proofErr w:type="spellStart"/>
      <w:r>
        <w:t>trunks</w:t>
      </w:r>
      <w:proofErr w:type="spellEnd"/>
      <w:r>
        <w:t xml:space="preserve"> statiques</w:t>
      </w:r>
    </w:p>
    <w:p w:rsidR="00E13E46" w:rsidRDefault="00E13E46" w:rsidP="00D02A09">
      <w:pPr>
        <w:pStyle w:val="BodyTextL25Bold"/>
      </w:pPr>
      <w:r>
        <w:t xml:space="preserve">Partie 4 : Configurer les </w:t>
      </w:r>
      <w:proofErr w:type="spellStart"/>
      <w:r>
        <w:t>trunks</w:t>
      </w:r>
      <w:proofErr w:type="spellEnd"/>
      <w:r>
        <w:t xml:space="preserve"> dynamiques</w:t>
      </w:r>
    </w:p>
    <w:p w:rsidR="003F5E4A" w:rsidRDefault="003F5E4A" w:rsidP="003F5E4A">
      <w:pPr>
        <w:pStyle w:val="Heading1"/>
      </w:pPr>
      <w:r>
        <w:t>Contexte</w:t>
      </w:r>
    </w:p>
    <w:p w:rsidR="003F5E4A" w:rsidRDefault="00E13E46" w:rsidP="003F5E4A">
      <w:pPr>
        <w:pStyle w:val="BodyTextL25"/>
      </w:pPr>
      <w:r>
        <w:t xml:space="preserve">Vous travaillez dans une entreprise qui se prépare à déployer un ensemble de nouveaux commutateurs 2960 dans une succursale. Vous travaillez en laboratoire pour tester les configurations de VLAN et de </w:t>
      </w:r>
      <w:proofErr w:type="spellStart"/>
      <w:r>
        <w:t>trunking</w:t>
      </w:r>
      <w:proofErr w:type="spellEnd"/>
      <w:r>
        <w:t xml:space="preserve"> qui sont planifiées. Configurez et testez les </w:t>
      </w:r>
      <w:proofErr w:type="spellStart"/>
      <w:r>
        <w:t>VLANs</w:t>
      </w:r>
      <w:proofErr w:type="spellEnd"/>
      <w:r>
        <w:t xml:space="preserve"> et les </w:t>
      </w:r>
      <w:proofErr w:type="spellStart"/>
      <w:r>
        <w:t>trunks</w:t>
      </w:r>
      <w:proofErr w:type="spellEnd"/>
      <w:r>
        <w:t>.</w:t>
      </w:r>
    </w:p>
    <w:p w:rsidR="003F5E4A" w:rsidRDefault="003F5E4A" w:rsidP="003F5E4A">
      <w:pPr>
        <w:pStyle w:val="Heading1"/>
      </w:pPr>
      <w:r>
        <w:t>Instructions</w:t>
      </w:r>
    </w:p>
    <w:p w:rsidR="00E13E46" w:rsidRDefault="00E13E46" w:rsidP="00E13E46">
      <w:pPr>
        <w:pStyle w:val="Heading2"/>
      </w:pPr>
      <w:r>
        <w:t xml:space="preserve">Configurer des </w:t>
      </w:r>
      <w:proofErr w:type="spellStart"/>
      <w:r>
        <w:t>VLANs</w:t>
      </w:r>
      <w:proofErr w:type="spellEnd"/>
    </w:p>
    <w:p w:rsidR="00E13E46" w:rsidRDefault="00E13E46" w:rsidP="00BF7C2D">
      <w:pPr>
        <w:pStyle w:val="BodyTextL25"/>
        <w:spacing w:before="0"/>
      </w:pPr>
      <w:r>
        <w:t>Configurez les VLAN sur les trois commutateurs. Reportez-vous au tableau du VLAN. Notez que les noms de VLAN doivent correspondre exactement aux valeurs de la table.</w:t>
      </w:r>
    </w:p>
    <w:p w:rsidR="00E13E46" w:rsidRDefault="00E13E46" w:rsidP="00296F0B">
      <w:pPr>
        <w:pStyle w:val="BodyTextBold"/>
        <w:keepNext/>
      </w:pPr>
      <w:r>
        <w:lastRenderedPageBreak/>
        <w:t>Table VLAN</w:t>
      </w:r>
    </w:p>
    <w:tbl>
      <w:tblPr>
        <w:tblStyle w:val="TableGrid"/>
        <w:tblW w:w="0" w:type="auto"/>
        <w:jc w:val="center"/>
        <w:tblLook w:val="04A0"/>
      </w:tblPr>
      <w:tblGrid>
        <w:gridCol w:w="4957"/>
        <w:gridCol w:w="4957"/>
      </w:tblGrid>
      <w:tr w:rsidR="00EE6F4B" w:rsidTr="00296F0B">
        <w:trPr>
          <w:tblHeader/>
          <w:jc w:val="center"/>
        </w:trPr>
        <w:tc>
          <w:tcPr>
            <w:tcW w:w="4957" w:type="dxa"/>
            <w:shd w:val="clear" w:color="auto" w:fill="DBE5F1" w:themeFill="accent1" w:themeFillTint="33"/>
          </w:tcPr>
          <w:p w:rsidR="00EE6F4B" w:rsidRDefault="00EE6F4B" w:rsidP="00EE6F4B">
            <w:pPr>
              <w:pStyle w:val="TableHeading"/>
            </w:pPr>
            <w:r>
              <w:t>Numéro de VLAN</w:t>
            </w:r>
          </w:p>
        </w:tc>
        <w:tc>
          <w:tcPr>
            <w:tcW w:w="4957" w:type="dxa"/>
            <w:shd w:val="clear" w:color="auto" w:fill="DBE5F1" w:themeFill="accent1" w:themeFillTint="33"/>
          </w:tcPr>
          <w:p w:rsidR="00EE6F4B" w:rsidRDefault="00EE6F4B" w:rsidP="00EE6F4B">
            <w:pPr>
              <w:pStyle w:val="TableHeading"/>
            </w:pPr>
            <w:r>
              <w:t>Nom du VLAN</w:t>
            </w:r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10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proofErr w:type="spellStart"/>
            <w:r>
              <w:t>Admin</w:t>
            </w:r>
            <w:proofErr w:type="spellEnd"/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20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Comptes</w:t>
            </w:r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30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Ressources humaines</w:t>
            </w:r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40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Voix</w:t>
            </w:r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99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Management</w:t>
            </w:r>
          </w:p>
        </w:tc>
      </w:tr>
      <w:tr w:rsidR="00EE6F4B" w:rsidTr="00296F0B">
        <w:trPr>
          <w:jc w:val="center"/>
        </w:trPr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100</w:t>
            </w:r>
          </w:p>
        </w:tc>
        <w:tc>
          <w:tcPr>
            <w:tcW w:w="4957" w:type="dxa"/>
          </w:tcPr>
          <w:p w:rsidR="00EE6F4B" w:rsidRPr="00296F0B" w:rsidRDefault="00EE6F4B" w:rsidP="00296F0B">
            <w:pPr>
              <w:pStyle w:val="TableText"/>
            </w:pPr>
            <w:r>
              <w:t>Natif</w:t>
            </w:r>
          </w:p>
        </w:tc>
      </w:tr>
    </w:tbl>
    <w:p w:rsidR="00E13E46" w:rsidRDefault="00E13E46" w:rsidP="00E13E46">
      <w:pPr>
        <w:pStyle w:val="Heading2"/>
      </w:pPr>
      <w:r>
        <w:t xml:space="preserve">Attribuer des ports aux </w:t>
      </w:r>
      <w:proofErr w:type="spellStart"/>
      <w:r>
        <w:t>VLANs</w:t>
      </w:r>
      <w:proofErr w:type="spellEnd"/>
    </w:p>
    <w:p w:rsidR="0070683B" w:rsidRDefault="004F7A53" w:rsidP="004F7A53">
      <w:pPr>
        <w:pStyle w:val="Heading3"/>
      </w:pPr>
      <w:r>
        <w:t xml:space="preserve">Attribuer des ports d'accès aux </w:t>
      </w:r>
      <w:proofErr w:type="spellStart"/>
      <w:r>
        <w:t>VLANs</w:t>
      </w:r>
      <w:proofErr w:type="spellEnd"/>
    </w:p>
    <w:p w:rsidR="00E13E46" w:rsidRPr="00B30E5D" w:rsidRDefault="00EE6F4B" w:rsidP="00B30E5D">
      <w:pPr>
        <w:pStyle w:val="BodyTextL25"/>
      </w:pPr>
      <w:r>
        <w:t xml:space="preserve">Sur SWB et SWC, attribuez des ports aux </w:t>
      </w:r>
      <w:proofErr w:type="spellStart"/>
      <w:r>
        <w:t>VLANs</w:t>
      </w:r>
      <w:proofErr w:type="spellEnd"/>
      <w:r>
        <w:t>. Reportez-vous à la table d'adressage.</w:t>
      </w:r>
    </w:p>
    <w:p w:rsidR="004F7A53" w:rsidRDefault="004F7A53" w:rsidP="004F7A53">
      <w:pPr>
        <w:pStyle w:val="Heading3"/>
      </w:pPr>
      <w:r>
        <w:t>Configurer le port VLAN vocal</w:t>
      </w:r>
    </w:p>
    <w:p w:rsidR="004F7A53" w:rsidRDefault="004F7A53" w:rsidP="00B30E5D">
      <w:pPr>
        <w:pStyle w:val="BodyTextL25"/>
      </w:pPr>
      <w:r>
        <w:t>Configurez le port approprié sur le commutateur SWC pour la fonctionnalité VLAN vocal.</w:t>
      </w:r>
    </w:p>
    <w:p w:rsidR="00305F59" w:rsidRDefault="00B30E5D" w:rsidP="00B30E5D">
      <w:pPr>
        <w:pStyle w:val="Heading3"/>
      </w:pPr>
      <w:r>
        <w:t>Configurez les interfaces de gestion virtuelles</w:t>
      </w:r>
    </w:p>
    <w:p w:rsidR="00B30E5D" w:rsidRDefault="00B30E5D" w:rsidP="00B30E5D">
      <w:pPr>
        <w:pStyle w:val="SubStepAlpha"/>
      </w:pPr>
      <w:r>
        <w:t>Créez les interfaces de gestion virtuelle, sur les trois commutateurs.</w:t>
      </w:r>
    </w:p>
    <w:p w:rsidR="00B30E5D" w:rsidRDefault="00B30E5D" w:rsidP="00B30E5D">
      <w:pPr>
        <w:pStyle w:val="SubStepAlpha"/>
      </w:pPr>
      <w:r>
        <w:t>Adresserez les interfaces de gestion virtuelle en fonction de la table d'adressage.</w:t>
      </w:r>
    </w:p>
    <w:p w:rsidR="00F81EBB" w:rsidRDefault="00F81EBB" w:rsidP="00B30E5D">
      <w:pPr>
        <w:pStyle w:val="SubStepAlpha"/>
      </w:pPr>
      <w:r>
        <w:t xml:space="preserve">Les commutateurs ne doivent pas être en mesure de </w:t>
      </w:r>
      <w:proofErr w:type="spellStart"/>
      <w:r>
        <w:t>ping</w:t>
      </w:r>
      <w:proofErr w:type="spellEnd"/>
      <w:r>
        <w:t xml:space="preserve"> les uns les autres.</w:t>
      </w:r>
    </w:p>
    <w:p w:rsidR="00E13E46" w:rsidRDefault="00E13E46" w:rsidP="00E13E46">
      <w:pPr>
        <w:pStyle w:val="Heading2"/>
      </w:pPr>
      <w:r>
        <w:t xml:space="preserve">Configurez le </w:t>
      </w:r>
      <w:proofErr w:type="spellStart"/>
      <w:r>
        <w:t>trunking</w:t>
      </w:r>
      <w:proofErr w:type="spellEnd"/>
      <w:r>
        <w:t xml:space="preserve"> statique</w:t>
      </w:r>
    </w:p>
    <w:p w:rsidR="00E13E46" w:rsidRDefault="00D21403" w:rsidP="005255D5">
      <w:pPr>
        <w:pStyle w:val="SubStepAlpha"/>
      </w:pPr>
      <w:r>
        <w:t xml:space="preserve">Configurez le lien entre le SWA et le SWB comme un </w:t>
      </w:r>
      <w:proofErr w:type="spellStart"/>
      <w:r>
        <w:t>trunk</w:t>
      </w:r>
      <w:proofErr w:type="spellEnd"/>
      <w:r>
        <w:t xml:space="preserve"> statique. Désactivez la liaison dynamique sur ce port.</w:t>
      </w:r>
    </w:p>
    <w:p w:rsidR="005255D5" w:rsidRDefault="005255D5" w:rsidP="005255D5">
      <w:pPr>
        <w:pStyle w:val="SubStepAlpha"/>
      </w:pPr>
      <w:r>
        <w:t xml:space="preserve">Désactivez le protocole DTP sur le port du commutateur aux deux extrémités de la liaison de </w:t>
      </w:r>
      <w:proofErr w:type="spellStart"/>
      <w:r>
        <w:t>trunk</w:t>
      </w:r>
      <w:proofErr w:type="spellEnd"/>
      <w:r>
        <w:t>.</w:t>
      </w:r>
    </w:p>
    <w:p w:rsidR="00784CFC" w:rsidRPr="00E13E46" w:rsidRDefault="00784CFC" w:rsidP="005255D5">
      <w:pPr>
        <w:pStyle w:val="SubStepAlpha"/>
      </w:pPr>
      <w:r>
        <w:t xml:space="preserve">Configurez le </w:t>
      </w:r>
      <w:proofErr w:type="spellStart"/>
      <w:r>
        <w:t>trunk</w:t>
      </w:r>
      <w:proofErr w:type="spellEnd"/>
      <w:r>
        <w:t xml:space="preserve"> avec le VLAN natif et éliminez les conflits de VLAN natif le cas échéant.</w:t>
      </w:r>
    </w:p>
    <w:p w:rsidR="00E13E46" w:rsidRDefault="00E13E46" w:rsidP="00E13E46">
      <w:pPr>
        <w:pStyle w:val="Heading2"/>
      </w:pPr>
      <w:r>
        <w:t>Configurez le protocole DTP (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Trunking</w:t>
      </w:r>
      <w:proofErr w:type="spellEnd"/>
      <w:r>
        <w:t xml:space="preserve"> Protocol).</w:t>
      </w:r>
    </w:p>
    <w:p w:rsidR="00F81EBB" w:rsidRDefault="007C48CD" w:rsidP="008E77ED">
      <w:pPr>
        <w:pStyle w:val="SubStepAlpha"/>
      </w:pPr>
      <w:r>
        <w:t xml:space="preserve">Supposons que le port de </w:t>
      </w:r>
      <w:proofErr w:type="spellStart"/>
      <w:r>
        <w:t>trunk</w:t>
      </w:r>
      <w:proofErr w:type="spellEnd"/>
      <w:r>
        <w:t xml:space="preserve"> sur SWC est défini sur le mode DTP par défaut pour les commutateurs 2960. Configurez G0/2 sur SWA afin qu'il négocie avec succès le </w:t>
      </w:r>
      <w:proofErr w:type="spellStart"/>
      <w:r>
        <w:t>trunking</w:t>
      </w:r>
      <w:proofErr w:type="spellEnd"/>
      <w:r>
        <w:t xml:space="preserve"> avec SWC.</w:t>
      </w:r>
    </w:p>
    <w:p w:rsidR="00784CFC" w:rsidRDefault="00784CFC" w:rsidP="00784CFC">
      <w:pPr>
        <w:pStyle w:val="SubStepAlpha"/>
      </w:pPr>
      <w:r>
        <w:t xml:space="preserve">Configurez le </w:t>
      </w:r>
      <w:proofErr w:type="spellStart"/>
      <w:r>
        <w:t>trunk</w:t>
      </w:r>
      <w:proofErr w:type="spellEnd"/>
      <w:r>
        <w:t xml:space="preserve"> avec le VLAN natif et éliminez les conflits de VLAN natif le cas échéant.</w:t>
      </w:r>
    </w:p>
    <w:p w:rsidR="00173E4C" w:rsidRPr="00E13E46" w:rsidRDefault="00173E4C" w:rsidP="00BF7C2D">
      <w:pPr>
        <w:pStyle w:val="ConfigWindow"/>
      </w:pPr>
      <w:r>
        <w:t>Fin du document</w:t>
      </w:r>
    </w:p>
    <w:p w:rsidR="00503903" w:rsidRPr="00503903" w:rsidRDefault="00503903" w:rsidP="00296F0B">
      <w:pPr>
        <w:pStyle w:val="DevConfigs"/>
        <w:rPr>
          <w:rStyle w:val="DevConfigGray"/>
        </w:rPr>
      </w:pPr>
    </w:p>
    <w:sectPr w:rsidR="00503903" w:rsidRPr="0050390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65F" w:rsidRDefault="00E6765F" w:rsidP="00710659">
      <w:pPr>
        <w:spacing w:after="0" w:line="240" w:lineRule="auto"/>
      </w:pPr>
      <w:r>
        <w:separator/>
      </w:r>
    </w:p>
    <w:p w:rsidR="00E6765F" w:rsidRDefault="00E6765F"/>
  </w:endnote>
  <w:endnote w:type="continuationSeparator" w:id="0">
    <w:p w:rsidR="00E6765F" w:rsidRDefault="00E6765F" w:rsidP="00710659">
      <w:pPr>
        <w:spacing w:after="0" w:line="240" w:lineRule="auto"/>
      </w:pPr>
      <w:r>
        <w:continuationSeparator/>
      </w:r>
    </w:p>
    <w:p w:rsidR="00E6765F" w:rsidRDefault="00E6765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F4" w:rsidRPr="00882B63" w:rsidRDefault="006608F4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2019</w:t>
        </w:r>
      </w:sdtContent>
    </w:sdt>
    <w:r>
      <w:t xml:space="preserve"> - </w:t>
    </w:r>
    <w:r w:rsidR="0027250A">
      <w:fldChar w:fldCharType="begin"/>
    </w:r>
    <w:r>
      <w:instrText xml:space="preserve"> SAVEDATE  \@ "aaaa"  \* MERGEFORMAT </w:instrText>
    </w:r>
    <w:r w:rsidR="0027250A">
      <w:fldChar w:fldCharType="separate"/>
    </w:r>
    <w:r w:rsidR="00F10DD4">
      <w:rPr>
        <w:noProof/>
      </w:rPr>
      <w:t>aa</w:t>
    </w:r>
    <w:r w:rsidR="0027250A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2725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7250A" w:rsidRPr="0090659A">
      <w:rPr>
        <w:b/>
        <w:szCs w:val="16"/>
      </w:rPr>
      <w:fldChar w:fldCharType="separate"/>
    </w:r>
    <w:r w:rsidR="00207F9C">
      <w:rPr>
        <w:b/>
        <w:noProof/>
        <w:szCs w:val="16"/>
      </w:rPr>
      <w:t>2</w:t>
    </w:r>
    <w:r w:rsidR="0027250A" w:rsidRPr="0090659A">
      <w:rPr>
        <w:b/>
        <w:szCs w:val="16"/>
      </w:rPr>
      <w:fldChar w:fldCharType="end"/>
    </w:r>
    <w:r>
      <w:t xml:space="preserve"> sur </w:t>
    </w:r>
    <w:r w:rsidR="002725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7250A" w:rsidRPr="0090659A">
      <w:rPr>
        <w:b/>
        <w:szCs w:val="16"/>
      </w:rPr>
      <w:fldChar w:fldCharType="separate"/>
    </w:r>
    <w:r w:rsidR="00207F9C">
      <w:rPr>
        <w:b/>
        <w:noProof/>
        <w:szCs w:val="16"/>
      </w:rPr>
      <w:t>2</w:t>
    </w:r>
    <w:r w:rsidR="0027250A"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F4" w:rsidRPr="00882B63" w:rsidRDefault="006608F4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2019</w:t>
        </w:r>
      </w:sdtContent>
    </w:sdt>
    <w:r>
      <w:t xml:space="preserve"> - </w:t>
    </w:r>
    <w:r w:rsidR="0027250A">
      <w:fldChar w:fldCharType="begin"/>
    </w:r>
    <w:r>
      <w:instrText xml:space="preserve"> SAVEDATE  \@ "aaaa"  \* MERGEFORMAT </w:instrText>
    </w:r>
    <w:r w:rsidR="0027250A">
      <w:fldChar w:fldCharType="separate"/>
    </w:r>
    <w:r w:rsidR="00F10DD4">
      <w:rPr>
        <w:noProof/>
      </w:rPr>
      <w:t>aa</w:t>
    </w:r>
    <w:r w:rsidR="0027250A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2725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7250A" w:rsidRPr="0090659A">
      <w:rPr>
        <w:b/>
        <w:szCs w:val="16"/>
      </w:rPr>
      <w:fldChar w:fldCharType="separate"/>
    </w:r>
    <w:r w:rsidR="00207F9C">
      <w:rPr>
        <w:b/>
        <w:noProof/>
        <w:szCs w:val="16"/>
      </w:rPr>
      <w:t>1</w:t>
    </w:r>
    <w:r w:rsidR="0027250A" w:rsidRPr="0090659A">
      <w:rPr>
        <w:b/>
        <w:szCs w:val="16"/>
      </w:rPr>
      <w:fldChar w:fldCharType="end"/>
    </w:r>
    <w:r>
      <w:t xml:space="preserve"> sur </w:t>
    </w:r>
    <w:r w:rsidR="002725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7250A" w:rsidRPr="0090659A">
      <w:rPr>
        <w:b/>
        <w:szCs w:val="16"/>
      </w:rPr>
      <w:fldChar w:fldCharType="separate"/>
    </w:r>
    <w:r w:rsidR="00207F9C">
      <w:rPr>
        <w:b/>
        <w:noProof/>
        <w:szCs w:val="16"/>
      </w:rPr>
      <w:t>2</w:t>
    </w:r>
    <w:r w:rsidR="0027250A"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65F" w:rsidRDefault="00E6765F" w:rsidP="00710659">
      <w:pPr>
        <w:spacing w:after="0" w:line="240" w:lineRule="auto"/>
      </w:pPr>
      <w:r>
        <w:separator/>
      </w:r>
    </w:p>
    <w:p w:rsidR="00E6765F" w:rsidRDefault="00E6765F"/>
  </w:footnote>
  <w:footnote w:type="continuationSeparator" w:id="0">
    <w:p w:rsidR="00E6765F" w:rsidRDefault="00E6765F" w:rsidP="00710659">
      <w:pPr>
        <w:spacing w:after="0" w:line="240" w:lineRule="auto"/>
      </w:pPr>
      <w:r>
        <w:continuationSeparator/>
      </w:r>
    </w:p>
    <w:p w:rsidR="00E6765F" w:rsidRDefault="00E6765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tag w:val=""/>
      <w:id w:val="-1711953976"/>
      <w:placeholder>
        <w:docPart w:val="7312B986538343048EF78979CBA7466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6608F4" w:rsidRDefault="006608F4" w:rsidP="008402F2">
        <w:pPr>
          <w:pStyle w:val="PageHead"/>
        </w:pPr>
        <w:proofErr w:type="spellStart"/>
        <w:r>
          <w:t>Packet</w:t>
        </w:r>
        <w:proofErr w:type="spellEnd"/>
        <w:r>
          <w:t xml:space="preserve"> Tracer - Mettre en œuvre les VLANs et les trunking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F4" w:rsidRDefault="006608F4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534CF40E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-Yi Pennock -X (spennock - UNICON INC at Cisco)">
    <w15:presenceInfo w15:providerId="AD" w15:userId="S::spennock@cisco.com::e4fb0100-d1a0-44f3-bb9d-b0d710c6a9a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DEzM7UwMjYytTSxMDFQ0lEKTi0uzszPAykwrAUAjt61YiwAAAA="/>
  </w:docVars>
  <w:rsids>
    <w:rsidRoot w:val="00770BC7"/>
    <w:rsid w:val="00001BDF"/>
    <w:rsid w:val="000020D9"/>
    <w:rsid w:val="0000380F"/>
    <w:rsid w:val="0000410D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F1C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D6D1B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3E4C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125"/>
    <w:rsid w:val="001B4B09"/>
    <w:rsid w:val="001B67D8"/>
    <w:rsid w:val="001B6F95"/>
    <w:rsid w:val="001C05A1"/>
    <w:rsid w:val="001C1D9E"/>
    <w:rsid w:val="001C5998"/>
    <w:rsid w:val="001C7C3B"/>
    <w:rsid w:val="001D43D9"/>
    <w:rsid w:val="001D5B6F"/>
    <w:rsid w:val="001E0AB8"/>
    <w:rsid w:val="001E38E0"/>
    <w:rsid w:val="001E3D49"/>
    <w:rsid w:val="001E4E72"/>
    <w:rsid w:val="001E62B3"/>
    <w:rsid w:val="001E6424"/>
    <w:rsid w:val="001F0171"/>
    <w:rsid w:val="001F0D77"/>
    <w:rsid w:val="001F643A"/>
    <w:rsid w:val="001F7DD8"/>
    <w:rsid w:val="00201928"/>
    <w:rsid w:val="00201B16"/>
    <w:rsid w:val="00203E26"/>
    <w:rsid w:val="0020449C"/>
    <w:rsid w:val="00207F9C"/>
    <w:rsid w:val="00210D2F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476E8"/>
    <w:rsid w:val="002506CF"/>
    <w:rsid w:val="0025107F"/>
    <w:rsid w:val="00260CD4"/>
    <w:rsid w:val="002639D8"/>
    <w:rsid w:val="00263AB9"/>
    <w:rsid w:val="00265F77"/>
    <w:rsid w:val="00266C83"/>
    <w:rsid w:val="00270FCC"/>
    <w:rsid w:val="0027250A"/>
    <w:rsid w:val="002768DC"/>
    <w:rsid w:val="00294C8F"/>
    <w:rsid w:val="00296F0B"/>
    <w:rsid w:val="002A0B2E"/>
    <w:rsid w:val="002A0DC1"/>
    <w:rsid w:val="002A6C56"/>
    <w:rsid w:val="002C04C4"/>
    <w:rsid w:val="002C090C"/>
    <w:rsid w:val="002C1243"/>
    <w:rsid w:val="002C1815"/>
    <w:rsid w:val="002C3B6E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5F59"/>
    <w:rsid w:val="003071FF"/>
    <w:rsid w:val="00310652"/>
    <w:rsid w:val="00310BDC"/>
    <w:rsid w:val="00311065"/>
    <w:rsid w:val="00311361"/>
    <w:rsid w:val="0031371D"/>
    <w:rsid w:val="0031789F"/>
    <w:rsid w:val="00320788"/>
    <w:rsid w:val="003233A3"/>
    <w:rsid w:val="00334C33"/>
    <w:rsid w:val="0034220F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6231"/>
    <w:rsid w:val="00390C38"/>
    <w:rsid w:val="00392748"/>
    <w:rsid w:val="00392C65"/>
    <w:rsid w:val="00392ED5"/>
    <w:rsid w:val="003A19DC"/>
    <w:rsid w:val="003A1B45"/>
    <w:rsid w:val="003A1D65"/>
    <w:rsid w:val="003A220C"/>
    <w:rsid w:val="003A3F7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D7A4B"/>
    <w:rsid w:val="003E5BE5"/>
    <w:rsid w:val="003F18D1"/>
    <w:rsid w:val="003F20EC"/>
    <w:rsid w:val="003F4F0E"/>
    <w:rsid w:val="003F5E4A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1BB7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A6AED"/>
    <w:rsid w:val="004B023D"/>
    <w:rsid w:val="004C0909"/>
    <w:rsid w:val="004C3F97"/>
    <w:rsid w:val="004C409B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4F7A53"/>
    <w:rsid w:val="0050390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255D5"/>
    <w:rsid w:val="005275F9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4A60"/>
    <w:rsid w:val="00592329"/>
    <w:rsid w:val="00593386"/>
    <w:rsid w:val="00596998"/>
    <w:rsid w:val="0059790F"/>
    <w:rsid w:val="005A6E62"/>
    <w:rsid w:val="005B2FB3"/>
    <w:rsid w:val="005B65F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54CC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08F4"/>
    <w:rsid w:val="00672919"/>
    <w:rsid w:val="0067364D"/>
    <w:rsid w:val="00677544"/>
    <w:rsid w:val="00681687"/>
    <w:rsid w:val="00686295"/>
    <w:rsid w:val="00686587"/>
    <w:rsid w:val="00687CC3"/>
    <w:rsid w:val="006904CF"/>
    <w:rsid w:val="00691F6B"/>
    <w:rsid w:val="00695EE2"/>
    <w:rsid w:val="0069660B"/>
    <w:rsid w:val="006A11EF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0683B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0A1F"/>
    <w:rsid w:val="00770BC7"/>
    <w:rsid w:val="0077125A"/>
    <w:rsid w:val="0078405B"/>
    <w:rsid w:val="00784CFC"/>
    <w:rsid w:val="00785214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48CD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776EF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7ED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83D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979AA"/>
    <w:rsid w:val="009A0B2F"/>
    <w:rsid w:val="009A1CF4"/>
    <w:rsid w:val="009A37D7"/>
    <w:rsid w:val="009A482B"/>
    <w:rsid w:val="009A4E17"/>
    <w:rsid w:val="009A6955"/>
    <w:rsid w:val="009B341C"/>
    <w:rsid w:val="009B5747"/>
    <w:rsid w:val="009B5D84"/>
    <w:rsid w:val="009C0B81"/>
    <w:rsid w:val="009C261A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2127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4A9B"/>
    <w:rsid w:val="00AE56C0"/>
    <w:rsid w:val="00AF7ACC"/>
    <w:rsid w:val="00B00914"/>
    <w:rsid w:val="00B02A8E"/>
    <w:rsid w:val="00B052EE"/>
    <w:rsid w:val="00B1081F"/>
    <w:rsid w:val="00B111C8"/>
    <w:rsid w:val="00B23C37"/>
    <w:rsid w:val="00B2496B"/>
    <w:rsid w:val="00B27499"/>
    <w:rsid w:val="00B3010D"/>
    <w:rsid w:val="00B30E5D"/>
    <w:rsid w:val="00B35151"/>
    <w:rsid w:val="00B433F2"/>
    <w:rsid w:val="00B458E8"/>
    <w:rsid w:val="00B5397B"/>
    <w:rsid w:val="00B53EE9"/>
    <w:rsid w:val="00B54273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4BBD"/>
    <w:rsid w:val="00BD6D76"/>
    <w:rsid w:val="00BE56B3"/>
    <w:rsid w:val="00BE676D"/>
    <w:rsid w:val="00BF04E8"/>
    <w:rsid w:val="00BF16BF"/>
    <w:rsid w:val="00BF4D1F"/>
    <w:rsid w:val="00BF76BE"/>
    <w:rsid w:val="00BF7C2D"/>
    <w:rsid w:val="00C02A73"/>
    <w:rsid w:val="00C063D2"/>
    <w:rsid w:val="00C07FD9"/>
    <w:rsid w:val="00C10955"/>
    <w:rsid w:val="00C11C4D"/>
    <w:rsid w:val="00C13B9F"/>
    <w:rsid w:val="00C162C0"/>
    <w:rsid w:val="00C1712C"/>
    <w:rsid w:val="00C20634"/>
    <w:rsid w:val="00C212E0"/>
    <w:rsid w:val="00C23E16"/>
    <w:rsid w:val="00C27E37"/>
    <w:rsid w:val="00C32713"/>
    <w:rsid w:val="00C351B8"/>
    <w:rsid w:val="00C40063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4274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CF7CCF"/>
    <w:rsid w:val="00D00513"/>
    <w:rsid w:val="00D00D7D"/>
    <w:rsid w:val="00D02A09"/>
    <w:rsid w:val="00D030AE"/>
    <w:rsid w:val="00D139C8"/>
    <w:rsid w:val="00D17F81"/>
    <w:rsid w:val="00D21403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209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2BB3"/>
    <w:rsid w:val="00DE6F44"/>
    <w:rsid w:val="00DF1B58"/>
    <w:rsid w:val="00E009DA"/>
    <w:rsid w:val="00E037D9"/>
    <w:rsid w:val="00E04927"/>
    <w:rsid w:val="00E11A48"/>
    <w:rsid w:val="00E130EB"/>
    <w:rsid w:val="00E13E46"/>
    <w:rsid w:val="00E162CD"/>
    <w:rsid w:val="00E17FA5"/>
    <w:rsid w:val="00E21BFE"/>
    <w:rsid w:val="00E21C88"/>
    <w:rsid w:val="00E223AC"/>
    <w:rsid w:val="00E26930"/>
    <w:rsid w:val="00E27257"/>
    <w:rsid w:val="00E27F4F"/>
    <w:rsid w:val="00E305A7"/>
    <w:rsid w:val="00E449D0"/>
    <w:rsid w:val="00E44A34"/>
    <w:rsid w:val="00E4506A"/>
    <w:rsid w:val="00E53F99"/>
    <w:rsid w:val="00E56510"/>
    <w:rsid w:val="00E61794"/>
    <w:rsid w:val="00E62EA8"/>
    <w:rsid w:val="00E6765F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01A7"/>
    <w:rsid w:val="00EB3082"/>
    <w:rsid w:val="00EB6C33"/>
    <w:rsid w:val="00EC6F62"/>
    <w:rsid w:val="00ED2403"/>
    <w:rsid w:val="00ED2EA2"/>
    <w:rsid w:val="00ED6019"/>
    <w:rsid w:val="00ED7830"/>
    <w:rsid w:val="00EE2BFF"/>
    <w:rsid w:val="00EE3909"/>
    <w:rsid w:val="00EE6F4B"/>
    <w:rsid w:val="00EF4205"/>
    <w:rsid w:val="00EF5939"/>
    <w:rsid w:val="00F01714"/>
    <w:rsid w:val="00F0258F"/>
    <w:rsid w:val="00F02D06"/>
    <w:rsid w:val="00F056E5"/>
    <w:rsid w:val="00F06FDD"/>
    <w:rsid w:val="00F10819"/>
    <w:rsid w:val="00F10DD4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4F09"/>
    <w:rsid w:val="00F4135D"/>
    <w:rsid w:val="00F41F1B"/>
    <w:rsid w:val="00F46301"/>
    <w:rsid w:val="00F46BD9"/>
    <w:rsid w:val="00F50028"/>
    <w:rsid w:val="00F60BE0"/>
    <w:rsid w:val="00F6280E"/>
    <w:rsid w:val="00F638C3"/>
    <w:rsid w:val="00F7050A"/>
    <w:rsid w:val="00F75533"/>
    <w:rsid w:val="00F8036D"/>
    <w:rsid w:val="00F809DC"/>
    <w:rsid w:val="00F81EBB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4B7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EB01A7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EB01A7"/>
    <w:pPr>
      <w:keepNext/>
      <w:numPr>
        <w:ilvl w:val="1"/>
        <w:numId w:val="5"/>
      </w:numPr>
      <w:spacing w:before="24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B01A7"/>
    <w:pPr>
      <w:keepNext/>
      <w:numPr>
        <w:ilvl w:val="2"/>
        <w:numId w:val="5"/>
      </w:numPr>
      <w:spacing w:before="120" w:after="12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01A7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B01A7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BD4BB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B01A7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12B986538343048EF78979CBA74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5923D-4221-4298-B753-F2955A84D2CF}"/>
      </w:docPartPr>
      <w:docPartBody>
        <w:p w:rsidR="00617D0F" w:rsidRDefault="00030A9E">
          <w:pPr>
            <w:pStyle w:val="7312B986538343048EF78979CBA74669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30A9E"/>
    <w:rsid w:val="00030A9E"/>
    <w:rsid w:val="00363CB1"/>
    <w:rsid w:val="00437459"/>
    <w:rsid w:val="0045464A"/>
    <w:rsid w:val="004C7AB5"/>
    <w:rsid w:val="00617D0F"/>
    <w:rsid w:val="007B4C12"/>
    <w:rsid w:val="009129BA"/>
    <w:rsid w:val="009B0B77"/>
    <w:rsid w:val="00A20CE2"/>
    <w:rsid w:val="00B7469B"/>
    <w:rsid w:val="00BA5E5A"/>
    <w:rsid w:val="00E6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0CE2"/>
    <w:rPr>
      <w:color w:val="808080"/>
    </w:rPr>
  </w:style>
  <w:style w:type="paragraph" w:customStyle="1" w:styleId="7312B986538343048EF78979CBA74669">
    <w:name w:val="7312B986538343048EF78979CBA74669"/>
    <w:rsid w:val="00A20C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4FA74-035E-487B-ABFD-DE7B6F0E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7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Mettre en œuvre les VLANs et les trunking</vt:lpstr>
    </vt:vector>
  </TitlesOfParts>
  <Company>Cisco Systems, Inc.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Mettre en œuvre les VLANs et les trunking</dc:title>
  <dc:creator>Martin Benson</dc:creator>
  <dc:description>2019</dc:description>
  <cp:lastModifiedBy>Dawlat</cp:lastModifiedBy>
  <cp:revision>7</cp:revision>
  <cp:lastPrinted>2020-08-07T19:36:00Z</cp:lastPrinted>
  <dcterms:created xsi:type="dcterms:W3CDTF">2019-10-24T01:22:00Z</dcterms:created>
  <dcterms:modified xsi:type="dcterms:W3CDTF">2020-08-07T19:39:00Z</dcterms:modified>
</cp:coreProperties>
</file>