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43C266" w14:textId="77777777" w:rsidR="00AC2395" w:rsidRDefault="009618D8" w:rsidP="00AC2395">
      <w:pPr>
        <w:pStyle w:val="Title"/>
        <w:spacing w:line="276" w:lineRule="auto"/>
        <w:rPr>
          <w:rStyle w:val="LabTitleInstVersred"/>
        </w:rPr>
      </w:pPr>
      <w:sdt>
        <w:sdtPr>
          <w:rPr>
            <w:b w:val="0"/>
            <w:color w:val="EE0000"/>
          </w:rPr>
          <w:alias w:val="Titre"/>
          <w:tag w:val=""/>
          <w:id w:val="-487021785"/>
          <w:placeholder>
            <w:docPart w:val="2C522C4D4F684F3B92898C2E86A2F4C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42D1E">
            <w:t>Travaux pratiques - Configuration du routage inter-VLAN avec la méthode router-on-a-stick</w:t>
          </w:r>
        </w:sdtContent>
      </w:sdt>
      <w:r w:rsidR="00E42D1E">
        <w:rPr>
          <w:rStyle w:val="LabTitleInstVersred"/>
        </w:rPr>
        <w:t xml:space="preserve"> </w:t>
      </w:r>
    </w:p>
    <w:p w14:paraId="5A1F9BBB" w14:textId="77777777" w:rsidR="00D778DF" w:rsidRPr="00E70096" w:rsidRDefault="00D778DF" w:rsidP="00AC2395">
      <w:pPr>
        <w:pStyle w:val="Heading1"/>
        <w:spacing w:line="276" w:lineRule="auto"/>
      </w:pPr>
      <w:r>
        <w:t>Topologie</w:t>
      </w:r>
    </w:p>
    <w:p w14:paraId="09A64B66" w14:textId="77777777" w:rsidR="00D778DF" w:rsidRDefault="001B5F06" w:rsidP="00AC2395">
      <w:pPr>
        <w:pStyle w:val="Visual"/>
      </w:pPr>
      <w:r>
        <w:rPr>
          <w:noProof/>
          <w:lang w:val="en-US"/>
        </w:rPr>
        <w:drawing>
          <wp:inline distT="0" distB="0" distL="0" distR="0" wp14:anchorId="24851925" wp14:editId="21226B12">
            <wp:extent cx="4773295" cy="1810385"/>
            <wp:effectExtent l="0" t="0" r="8255" b="0"/>
            <wp:docPr id="1" name="Picture 1" descr="This topology has 1 router, 2 switches, and 2 PCs. R1 G0/0/1 is connected to S1 F0/5. PC-A is connected S1 F0/6. S1 f0/1 is connected to S2 F0/1. PC-b is connected to S2 F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73295" cy="1810385"/>
                    </a:xfrm>
                    <a:prstGeom prst="rect">
                      <a:avLst/>
                    </a:prstGeom>
                    <a:noFill/>
                  </pic:spPr>
                </pic:pic>
              </a:graphicData>
            </a:graphic>
          </wp:inline>
        </w:drawing>
      </w:r>
    </w:p>
    <w:p w14:paraId="4BA74233" w14:textId="77777777" w:rsidR="001B5F06" w:rsidRPr="00BB73FF" w:rsidRDefault="001B5F06" w:rsidP="00AC2395">
      <w:pPr>
        <w:pStyle w:val="Heading1"/>
        <w:numPr>
          <w:ilvl w:val="0"/>
          <w:numId w:val="0"/>
        </w:numPr>
        <w:spacing w:line="276" w:lineRule="auto"/>
      </w:pPr>
      <w:r>
        <w:t>Table d'adressage</w:t>
      </w:r>
    </w:p>
    <w:tbl>
      <w:tblPr>
        <w:tblStyle w:val="LabTableStyle"/>
        <w:tblW w:w="9816" w:type="dxa"/>
        <w:tblLayout w:type="fixed"/>
        <w:tblLook w:val="04A0" w:firstRow="1" w:lastRow="0" w:firstColumn="1" w:lastColumn="0" w:noHBand="0" w:noVBand="1"/>
        <w:tblDescription w:val="Ce tableau présente l'adressage pour le périphérique, l'interface, l'adresse IP, le masque de sous-réseau et la passerelle par défaut."/>
      </w:tblPr>
      <w:tblGrid>
        <w:gridCol w:w="2886"/>
        <w:gridCol w:w="1620"/>
        <w:gridCol w:w="1710"/>
        <w:gridCol w:w="1800"/>
        <w:gridCol w:w="1800"/>
      </w:tblGrid>
      <w:tr w:rsidR="001B5F06" w14:paraId="0765265A" w14:textId="77777777" w:rsidTr="005C749D">
        <w:trPr>
          <w:cnfStyle w:val="100000000000" w:firstRow="1" w:lastRow="0" w:firstColumn="0" w:lastColumn="0" w:oddVBand="0" w:evenVBand="0" w:oddHBand="0" w:evenHBand="0" w:firstRowFirstColumn="0" w:firstRowLastColumn="0" w:lastRowFirstColumn="0" w:lastRowLastColumn="0"/>
          <w:tblHeader/>
        </w:trPr>
        <w:tc>
          <w:tcPr>
            <w:tcW w:w="2886" w:type="dxa"/>
          </w:tcPr>
          <w:p w14:paraId="6AA37691" w14:textId="77777777" w:rsidR="001B5F06" w:rsidRPr="00E87D62" w:rsidRDefault="001B5F06" w:rsidP="00AC2395">
            <w:pPr>
              <w:pStyle w:val="TableHeading"/>
            </w:pPr>
            <w:r>
              <w:t>Appareil</w:t>
            </w:r>
          </w:p>
        </w:tc>
        <w:tc>
          <w:tcPr>
            <w:tcW w:w="1620" w:type="dxa"/>
          </w:tcPr>
          <w:p w14:paraId="1C0882ED" w14:textId="77777777" w:rsidR="001B5F06" w:rsidRPr="00E87D62" w:rsidRDefault="001B5F06" w:rsidP="00AC2395">
            <w:pPr>
              <w:pStyle w:val="TableHeading"/>
            </w:pPr>
            <w:r>
              <w:t>Interface</w:t>
            </w:r>
          </w:p>
        </w:tc>
        <w:tc>
          <w:tcPr>
            <w:tcW w:w="1710" w:type="dxa"/>
          </w:tcPr>
          <w:p w14:paraId="0D93874E" w14:textId="77777777" w:rsidR="001B5F06" w:rsidRPr="00E87D62" w:rsidRDefault="001B5F06" w:rsidP="00AC2395">
            <w:pPr>
              <w:pStyle w:val="TableHeading"/>
            </w:pPr>
            <w:r>
              <w:t>Adresse IP</w:t>
            </w:r>
          </w:p>
        </w:tc>
        <w:tc>
          <w:tcPr>
            <w:tcW w:w="1800" w:type="dxa"/>
          </w:tcPr>
          <w:p w14:paraId="6FBA8091" w14:textId="77777777" w:rsidR="001B5F06" w:rsidRPr="00E87D62" w:rsidRDefault="001B5F06" w:rsidP="00AC2395">
            <w:pPr>
              <w:pStyle w:val="TableHeading"/>
            </w:pPr>
            <w:r>
              <w:t>Masque de sous-réseau</w:t>
            </w:r>
          </w:p>
        </w:tc>
        <w:tc>
          <w:tcPr>
            <w:tcW w:w="1800" w:type="dxa"/>
          </w:tcPr>
          <w:p w14:paraId="60E33495" w14:textId="77777777" w:rsidR="001B5F06" w:rsidRPr="00E87D62" w:rsidRDefault="001B5F06" w:rsidP="00AC2395">
            <w:pPr>
              <w:pStyle w:val="TableHeading"/>
            </w:pPr>
            <w:r>
              <w:t>Passerelle par défaut</w:t>
            </w:r>
          </w:p>
        </w:tc>
      </w:tr>
      <w:tr w:rsidR="001B5F06" w14:paraId="3F2F737A" w14:textId="77777777" w:rsidTr="005C749D">
        <w:tc>
          <w:tcPr>
            <w:tcW w:w="2886" w:type="dxa"/>
          </w:tcPr>
          <w:p w14:paraId="4E7D0597" w14:textId="77777777" w:rsidR="001B5F06" w:rsidRDefault="001B5F06" w:rsidP="00AC2395">
            <w:pPr>
              <w:pStyle w:val="TableText"/>
              <w:spacing w:line="276" w:lineRule="auto"/>
            </w:pPr>
            <w:r>
              <w:t>R1</w:t>
            </w:r>
          </w:p>
        </w:tc>
        <w:tc>
          <w:tcPr>
            <w:tcW w:w="1620" w:type="dxa"/>
          </w:tcPr>
          <w:p w14:paraId="2D4C42DB" w14:textId="77777777" w:rsidR="001B5F06" w:rsidRDefault="001B5F06" w:rsidP="00AC2395">
            <w:pPr>
              <w:pStyle w:val="TableText"/>
              <w:spacing w:line="276" w:lineRule="auto"/>
            </w:pPr>
            <w:r>
              <w:t>G0/0/1.3</w:t>
            </w:r>
          </w:p>
        </w:tc>
        <w:tc>
          <w:tcPr>
            <w:tcW w:w="1710" w:type="dxa"/>
          </w:tcPr>
          <w:p w14:paraId="61AD8C98" w14:textId="77777777" w:rsidR="001B5F06" w:rsidRDefault="001B5F06" w:rsidP="00AC2395">
            <w:pPr>
              <w:pStyle w:val="TableText"/>
              <w:spacing w:line="276" w:lineRule="auto"/>
            </w:pPr>
            <w:r>
              <w:t>192.168.3.1</w:t>
            </w:r>
          </w:p>
        </w:tc>
        <w:tc>
          <w:tcPr>
            <w:tcW w:w="1800" w:type="dxa"/>
          </w:tcPr>
          <w:p w14:paraId="59F79688" w14:textId="77777777" w:rsidR="001B5F06" w:rsidRDefault="001B5F06" w:rsidP="00AC2395">
            <w:pPr>
              <w:pStyle w:val="TableText"/>
              <w:spacing w:line="276" w:lineRule="auto"/>
            </w:pPr>
            <w:r>
              <w:t>255.255.255.0</w:t>
            </w:r>
          </w:p>
        </w:tc>
        <w:tc>
          <w:tcPr>
            <w:tcW w:w="1800" w:type="dxa"/>
          </w:tcPr>
          <w:p w14:paraId="0A56CE27" w14:textId="77777777" w:rsidR="001B5F06" w:rsidRDefault="001B5F06" w:rsidP="00AC2395">
            <w:pPr>
              <w:pStyle w:val="TableText"/>
              <w:spacing w:line="276" w:lineRule="auto"/>
            </w:pPr>
            <w:r>
              <w:t>N/A</w:t>
            </w:r>
          </w:p>
        </w:tc>
      </w:tr>
      <w:tr w:rsidR="001B5F06" w14:paraId="7ACD461E" w14:textId="77777777" w:rsidTr="005C749D">
        <w:tc>
          <w:tcPr>
            <w:tcW w:w="2886" w:type="dxa"/>
          </w:tcPr>
          <w:p w14:paraId="1A6DE9D6" w14:textId="77777777" w:rsidR="001B5F06" w:rsidRDefault="001B5F06" w:rsidP="00AC2395">
            <w:pPr>
              <w:pStyle w:val="ConfigWindow"/>
              <w:spacing w:line="276" w:lineRule="auto"/>
            </w:pPr>
            <w:r>
              <w:t>R1</w:t>
            </w:r>
          </w:p>
        </w:tc>
        <w:tc>
          <w:tcPr>
            <w:tcW w:w="1620" w:type="dxa"/>
          </w:tcPr>
          <w:p w14:paraId="05B07A68" w14:textId="77777777" w:rsidR="001B5F06" w:rsidRDefault="001B5F06" w:rsidP="00AC2395">
            <w:pPr>
              <w:pStyle w:val="TableText"/>
              <w:spacing w:line="276" w:lineRule="auto"/>
            </w:pPr>
            <w:r>
              <w:t>G0/0/1.4</w:t>
            </w:r>
          </w:p>
        </w:tc>
        <w:tc>
          <w:tcPr>
            <w:tcW w:w="1710" w:type="dxa"/>
          </w:tcPr>
          <w:p w14:paraId="5E549C14" w14:textId="77777777" w:rsidR="001B5F06" w:rsidRDefault="001B5F06" w:rsidP="00AC2395">
            <w:pPr>
              <w:pStyle w:val="TableText"/>
              <w:spacing w:line="276" w:lineRule="auto"/>
            </w:pPr>
            <w:r>
              <w:t>192.168.4.1</w:t>
            </w:r>
          </w:p>
        </w:tc>
        <w:tc>
          <w:tcPr>
            <w:tcW w:w="1800" w:type="dxa"/>
          </w:tcPr>
          <w:p w14:paraId="6EF4A339" w14:textId="77777777" w:rsidR="001B5F06" w:rsidRDefault="001B5F06" w:rsidP="00AC2395">
            <w:pPr>
              <w:pStyle w:val="TableText"/>
              <w:spacing w:line="276" w:lineRule="auto"/>
            </w:pPr>
            <w:r>
              <w:t>255.255.255.0</w:t>
            </w:r>
          </w:p>
        </w:tc>
        <w:tc>
          <w:tcPr>
            <w:tcW w:w="1800" w:type="dxa"/>
          </w:tcPr>
          <w:p w14:paraId="3A26BA7E" w14:textId="77777777" w:rsidR="001B5F06" w:rsidRDefault="001B5F06" w:rsidP="00AC2395">
            <w:pPr>
              <w:pStyle w:val="ConfigWindow"/>
              <w:spacing w:line="276" w:lineRule="auto"/>
            </w:pPr>
            <w:r>
              <w:t>N/A</w:t>
            </w:r>
          </w:p>
        </w:tc>
      </w:tr>
      <w:tr w:rsidR="001B5F06" w14:paraId="60A6CBDE" w14:textId="77777777" w:rsidTr="005C749D">
        <w:tc>
          <w:tcPr>
            <w:tcW w:w="2886" w:type="dxa"/>
          </w:tcPr>
          <w:p w14:paraId="3007DEA4" w14:textId="77777777" w:rsidR="001B5F06" w:rsidRDefault="001B5F06" w:rsidP="00AC2395">
            <w:pPr>
              <w:pStyle w:val="ConfigWindow"/>
              <w:spacing w:line="276" w:lineRule="auto"/>
            </w:pPr>
            <w:r>
              <w:t>R1</w:t>
            </w:r>
          </w:p>
        </w:tc>
        <w:tc>
          <w:tcPr>
            <w:tcW w:w="1620" w:type="dxa"/>
          </w:tcPr>
          <w:p w14:paraId="38F5093A" w14:textId="77777777" w:rsidR="001B5F06" w:rsidRDefault="001B5F06" w:rsidP="00AC2395">
            <w:pPr>
              <w:pStyle w:val="TableText"/>
              <w:spacing w:line="276" w:lineRule="auto"/>
            </w:pPr>
            <w:r>
              <w:t>G0/0/1.8</w:t>
            </w:r>
          </w:p>
        </w:tc>
        <w:tc>
          <w:tcPr>
            <w:tcW w:w="1710" w:type="dxa"/>
          </w:tcPr>
          <w:p w14:paraId="2B6FD322" w14:textId="77777777" w:rsidR="001B5F06" w:rsidRDefault="001B5F06" w:rsidP="00AC2395">
            <w:pPr>
              <w:pStyle w:val="TableText"/>
              <w:spacing w:line="276" w:lineRule="auto"/>
            </w:pPr>
            <w:r>
              <w:t>S/O</w:t>
            </w:r>
          </w:p>
        </w:tc>
        <w:tc>
          <w:tcPr>
            <w:tcW w:w="1800" w:type="dxa"/>
          </w:tcPr>
          <w:p w14:paraId="7C0389C1" w14:textId="77777777" w:rsidR="001B5F06" w:rsidRDefault="001B5F06" w:rsidP="00AC2395">
            <w:pPr>
              <w:pStyle w:val="TableText"/>
              <w:spacing w:line="276" w:lineRule="auto"/>
            </w:pPr>
            <w:r>
              <w:t>S/O</w:t>
            </w:r>
          </w:p>
        </w:tc>
        <w:tc>
          <w:tcPr>
            <w:tcW w:w="1800" w:type="dxa"/>
          </w:tcPr>
          <w:p w14:paraId="2EC8991D" w14:textId="77777777" w:rsidR="001B5F06" w:rsidRDefault="001B5F06" w:rsidP="00AC2395">
            <w:pPr>
              <w:pStyle w:val="ConfigWindow"/>
              <w:spacing w:line="276" w:lineRule="auto"/>
            </w:pPr>
            <w:r>
              <w:t>S/O</w:t>
            </w:r>
          </w:p>
        </w:tc>
      </w:tr>
      <w:tr w:rsidR="001B5F06" w14:paraId="0F23DA18" w14:textId="77777777" w:rsidTr="005C749D">
        <w:tc>
          <w:tcPr>
            <w:tcW w:w="2886" w:type="dxa"/>
          </w:tcPr>
          <w:p w14:paraId="79E7F7C9" w14:textId="77777777" w:rsidR="001B5F06" w:rsidRPr="00E87D62" w:rsidRDefault="001B5F06" w:rsidP="00AC2395">
            <w:pPr>
              <w:pStyle w:val="TableText"/>
              <w:spacing w:line="276" w:lineRule="auto"/>
            </w:pPr>
            <w:r>
              <w:t>S1</w:t>
            </w:r>
          </w:p>
        </w:tc>
        <w:tc>
          <w:tcPr>
            <w:tcW w:w="1620" w:type="dxa"/>
          </w:tcPr>
          <w:p w14:paraId="5319C8B0" w14:textId="77777777" w:rsidR="001B5F06" w:rsidRPr="00E87D62" w:rsidRDefault="001B5F06" w:rsidP="00AC2395">
            <w:pPr>
              <w:pStyle w:val="TableText"/>
              <w:spacing w:line="276" w:lineRule="auto"/>
            </w:pPr>
            <w:r>
              <w:t>VLAN 3</w:t>
            </w:r>
          </w:p>
        </w:tc>
        <w:tc>
          <w:tcPr>
            <w:tcW w:w="1710" w:type="dxa"/>
          </w:tcPr>
          <w:p w14:paraId="1F34ECB8" w14:textId="77777777" w:rsidR="001B5F06" w:rsidRPr="00E87D62" w:rsidRDefault="001B5F06" w:rsidP="00AC2395">
            <w:pPr>
              <w:pStyle w:val="TableText"/>
              <w:spacing w:line="276" w:lineRule="auto"/>
            </w:pPr>
            <w:r>
              <w:t>192.168.3.11</w:t>
            </w:r>
          </w:p>
        </w:tc>
        <w:tc>
          <w:tcPr>
            <w:tcW w:w="1800" w:type="dxa"/>
          </w:tcPr>
          <w:p w14:paraId="4C6A0E15" w14:textId="77777777" w:rsidR="001B5F06" w:rsidRPr="00E87D62" w:rsidRDefault="001B5F06" w:rsidP="00AC2395">
            <w:pPr>
              <w:pStyle w:val="TableText"/>
              <w:spacing w:line="276" w:lineRule="auto"/>
            </w:pPr>
            <w:r>
              <w:t>255.255.255.0</w:t>
            </w:r>
          </w:p>
        </w:tc>
        <w:tc>
          <w:tcPr>
            <w:tcW w:w="1800" w:type="dxa"/>
          </w:tcPr>
          <w:p w14:paraId="1BAB2129" w14:textId="77777777" w:rsidR="001B5F06" w:rsidRPr="00E87D62" w:rsidRDefault="001B5F06" w:rsidP="00AC2395">
            <w:pPr>
              <w:pStyle w:val="TableText"/>
              <w:spacing w:line="276" w:lineRule="auto"/>
            </w:pPr>
            <w:r>
              <w:t>192.168.3.1</w:t>
            </w:r>
          </w:p>
        </w:tc>
      </w:tr>
      <w:tr w:rsidR="001B5F06" w14:paraId="1C265842" w14:textId="77777777" w:rsidTr="005C749D">
        <w:tc>
          <w:tcPr>
            <w:tcW w:w="2886" w:type="dxa"/>
          </w:tcPr>
          <w:p w14:paraId="6D728709" w14:textId="77777777" w:rsidR="001B5F06" w:rsidRPr="00E87D62" w:rsidRDefault="001B5F06" w:rsidP="00AC2395">
            <w:pPr>
              <w:pStyle w:val="TableText"/>
              <w:spacing w:line="276" w:lineRule="auto"/>
            </w:pPr>
            <w:r>
              <w:t>S2</w:t>
            </w:r>
          </w:p>
        </w:tc>
        <w:tc>
          <w:tcPr>
            <w:tcW w:w="1620" w:type="dxa"/>
          </w:tcPr>
          <w:p w14:paraId="5DB34693" w14:textId="77777777" w:rsidR="001B5F06" w:rsidRPr="00E87D62" w:rsidRDefault="001B5F06" w:rsidP="00AC2395">
            <w:pPr>
              <w:pStyle w:val="TableText"/>
              <w:spacing w:line="276" w:lineRule="auto"/>
            </w:pPr>
            <w:r>
              <w:t>VLAN 3</w:t>
            </w:r>
          </w:p>
        </w:tc>
        <w:tc>
          <w:tcPr>
            <w:tcW w:w="1710" w:type="dxa"/>
          </w:tcPr>
          <w:p w14:paraId="41A75B3B" w14:textId="77777777" w:rsidR="001B5F06" w:rsidRPr="00E87D62" w:rsidRDefault="001B5F06" w:rsidP="00AC2395">
            <w:pPr>
              <w:pStyle w:val="TableText"/>
              <w:spacing w:line="276" w:lineRule="auto"/>
            </w:pPr>
            <w:r>
              <w:t>192.168.3.12</w:t>
            </w:r>
          </w:p>
        </w:tc>
        <w:tc>
          <w:tcPr>
            <w:tcW w:w="1800" w:type="dxa"/>
          </w:tcPr>
          <w:p w14:paraId="4C63BA81" w14:textId="77777777" w:rsidR="001B5F06" w:rsidRPr="00E87D62" w:rsidRDefault="001B5F06" w:rsidP="00AC2395">
            <w:pPr>
              <w:pStyle w:val="TableText"/>
              <w:spacing w:line="276" w:lineRule="auto"/>
            </w:pPr>
            <w:r>
              <w:t>255.255.255.0</w:t>
            </w:r>
          </w:p>
        </w:tc>
        <w:tc>
          <w:tcPr>
            <w:tcW w:w="1800" w:type="dxa"/>
          </w:tcPr>
          <w:p w14:paraId="28F6B910" w14:textId="77777777" w:rsidR="001B5F06" w:rsidRPr="00E87D62" w:rsidRDefault="001B5F06" w:rsidP="00AC2395">
            <w:pPr>
              <w:pStyle w:val="TableText"/>
              <w:spacing w:line="276" w:lineRule="auto"/>
            </w:pPr>
            <w:r>
              <w:t>192.168.3.1</w:t>
            </w:r>
          </w:p>
        </w:tc>
      </w:tr>
      <w:tr w:rsidR="001B5F06" w14:paraId="2166A204" w14:textId="77777777" w:rsidTr="005C749D">
        <w:tc>
          <w:tcPr>
            <w:tcW w:w="2886" w:type="dxa"/>
          </w:tcPr>
          <w:p w14:paraId="06148D5C" w14:textId="77777777" w:rsidR="001B5F06" w:rsidRPr="00E87D62" w:rsidRDefault="001B5F06" w:rsidP="00AC2395">
            <w:pPr>
              <w:pStyle w:val="TableText"/>
              <w:spacing w:line="276" w:lineRule="auto"/>
            </w:pPr>
            <w:r>
              <w:t>PC-A</w:t>
            </w:r>
          </w:p>
        </w:tc>
        <w:tc>
          <w:tcPr>
            <w:tcW w:w="1620" w:type="dxa"/>
          </w:tcPr>
          <w:p w14:paraId="5D7FAA6F" w14:textId="77777777" w:rsidR="001B5F06" w:rsidRPr="00E87D62" w:rsidRDefault="001B5F06" w:rsidP="00AC2395">
            <w:pPr>
              <w:pStyle w:val="TableText"/>
              <w:spacing w:line="276" w:lineRule="auto"/>
            </w:pPr>
            <w:r>
              <w:t>Carte réseau</w:t>
            </w:r>
          </w:p>
        </w:tc>
        <w:tc>
          <w:tcPr>
            <w:tcW w:w="1710" w:type="dxa"/>
          </w:tcPr>
          <w:p w14:paraId="05BA3E04" w14:textId="77777777" w:rsidR="001B5F06" w:rsidRPr="00E87D62" w:rsidRDefault="001B5F06" w:rsidP="00AC2395">
            <w:pPr>
              <w:pStyle w:val="TableText"/>
              <w:spacing w:line="276" w:lineRule="auto"/>
            </w:pPr>
            <w:r>
              <w:t>192.168.3.3</w:t>
            </w:r>
          </w:p>
        </w:tc>
        <w:tc>
          <w:tcPr>
            <w:tcW w:w="1800" w:type="dxa"/>
          </w:tcPr>
          <w:p w14:paraId="54E9E330" w14:textId="77777777" w:rsidR="001B5F06" w:rsidRPr="00E87D62" w:rsidRDefault="001B5F06" w:rsidP="00AC2395">
            <w:pPr>
              <w:pStyle w:val="TableText"/>
              <w:spacing w:line="276" w:lineRule="auto"/>
            </w:pPr>
            <w:r>
              <w:t>255.255.255.0</w:t>
            </w:r>
          </w:p>
        </w:tc>
        <w:tc>
          <w:tcPr>
            <w:tcW w:w="1800" w:type="dxa"/>
          </w:tcPr>
          <w:p w14:paraId="2BBD8A12" w14:textId="77777777" w:rsidR="001B5F06" w:rsidRPr="00E87D62" w:rsidRDefault="001B5F06" w:rsidP="00AC2395">
            <w:pPr>
              <w:pStyle w:val="TableText"/>
              <w:spacing w:line="276" w:lineRule="auto"/>
            </w:pPr>
            <w:r>
              <w:t>192.168.3.1</w:t>
            </w:r>
          </w:p>
        </w:tc>
      </w:tr>
      <w:tr w:rsidR="001B5F06" w14:paraId="6C8E063B" w14:textId="77777777" w:rsidTr="005C749D">
        <w:tc>
          <w:tcPr>
            <w:tcW w:w="2886" w:type="dxa"/>
          </w:tcPr>
          <w:p w14:paraId="7962463F" w14:textId="77777777" w:rsidR="001B5F06" w:rsidRPr="00E87D62" w:rsidRDefault="001B5F06" w:rsidP="00AC2395">
            <w:pPr>
              <w:pStyle w:val="TableText"/>
              <w:spacing w:line="276" w:lineRule="auto"/>
            </w:pPr>
            <w:r>
              <w:t>PC-B</w:t>
            </w:r>
          </w:p>
        </w:tc>
        <w:tc>
          <w:tcPr>
            <w:tcW w:w="1620" w:type="dxa"/>
          </w:tcPr>
          <w:p w14:paraId="4A2DD413" w14:textId="77777777" w:rsidR="001B5F06" w:rsidRPr="00E87D62" w:rsidRDefault="001B5F06" w:rsidP="00AC2395">
            <w:pPr>
              <w:pStyle w:val="TableText"/>
              <w:spacing w:line="276" w:lineRule="auto"/>
            </w:pPr>
            <w:r>
              <w:t>Carte réseau</w:t>
            </w:r>
          </w:p>
        </w:tc>
        <w:tc>
          <w:tcPr>
            <w:tcW w:w="1710" w:type="dxa"/>
          </w:tcPr>
          <w:p w14:paraId="5B2DBA09" w14:textId="77777777" w:rsidR="001B5F06" w:rsidRPr="00E87D62" w:rsidRDefault="001B5F06" w:rsidP="00AC2395">
            <w:pPr>
              <w:pStyle w:val="TableText"/>
              <w:spacing w:line="276" w:lineRule="auto"/>
            </w:pPr>
            <w:r>
              <w:t>192.168.4.3</w:t>
            </w:r>
          </w:p>
        </w:tc>
        <w:tc>
          <w:tcPr>
            <w:tcW w:w="1800" w:type="dxa"/>
          </w:tcPr>
          <w:p w14:paraId="0446E302" w14:textId="77777777" w:rsidR="001B5F06" w:rsidRPr="00E87D62" w:rsidRDefault="001B5F06" w:rsidP="00AC2395">
            <w:pPr>
              <w:pStyle w:val="TableText"/>
              <w:spacing w:line="276" w:lineRule="auto"/>
            </w:pPr>
            <w:r>
              <w:t>255.255.255.0</w:t>
            </w:r>
          </w:p>
        </w:tc>
        <w:tc>
          <w:tcPr>
            <w:tcW w:w="1800" w:type="dxa"/>
          </w:tcPr>
          <w:p w14:paraId="2E7F813E" w14:textId="77777777" w:rsidR="001B5F06" w:rsidRPr="00E87D62" w:rsidRDefault="001B5F06" w:rsidP="00AC2395">
            <w:pPr>
              <w:pStyle w:val="TableText"/>
              <w:spacing w:line="276" w:lineRule="auto"/>
            </w:pPr>
            <w:r>
              <w:t>192.168.4.1</w:t>
            </w:r>
          </w:p>
        </w:tc>
      </w:tr>
    </w:tbl>
    <w:p w14:paraId="1F91F60E" w14:textId="77777777" w:rsidR="001B5F06" w:rsidRPr="00BB73FF" w:rsidRDefault="001B5F06" w:rsidP="00AC2395">
      <w:pPr>
        <w:pStyle w:val="Heading1"/>
        <w:numPr>
          <w:ilvl w:val="0"/>
          <w:numId w:val="0"/>
        </w:numPr>
        <w:spacing w:line="276" w:lineRule="auto"/>
      </w:pPr>
      <w:r>
        <w:t>Table de VLAN</w:t>
      </w:r>
    </w:p>
    <w:tbl>
      <w:tblPr>
        <w:tblStyle w:val="LabTableStyle"/>
        <w:tblW w:w="9900" w:type="dxa"/>
        <w:tblLayout w:type="fixed"/>
        <w:tblLook w:val="04A0" w:firstRow="1" w:lastRow="0" w:firstColumn="1" w:lastColumn="0" w:noHBand="0" w:noVBand="1"/>
        <w:tblDescription w:val="Ce tableau indique le vlan, le nom du vlan et l'interface attribuée."/>
      </w:tblPr>
      <w:tblGrid>
        <w:gridCol w:w="2427"/>
        <w:gridCol w:w="2121"/>
        <w:gridCol w:w="5352"/>
      </w:tblGrid>
      <w:tr w:rsidR="001B5F06" w14:paraId="154CD13A" w14:textId="77777777" w:rsidTr="005C749D">
        <w:trPr>
          <w:cnfStyle w:val="100000000000" w:firstRow="1" w:lastRow="0" w:firstColumn="0" w:lastColumn="0" w:oddVBand="0" w:evenVBand="0" w:oddHBand="0" w:evenHBand="0" w:firstRowFirstColumn="0" w:firstRowLastColumn="0" w:lastRowFirstColumn="0" w:lastRowLastColumn="0"/>
        </w:trPr>
        <w:tc>
          <w:tcPr>
            <w:tcW w:w="2427" w:type="dxa"/>
          </w:tcPr>
          <w:p w14:paraId="3D992ADD" w14:textId="77777777" w:rsidR="001B5F06" w:rsidRPr="00E87D62" w:rsidRDefault="001B5F06" w:rsidP="00AC2395">
            <w:pPr>
              <w:pStyle w:val="TableHeading"/>
            </w:pPr>
            <w:r>
              <w:t>VLAN</w:t>
            </w:r>
          </w:p>
        </w:tc>
        <w:tc>
          <w:tcPr>
            <w:tcW w:w="2121" w:type="dxa"/>
          </w:tcPr>
          <w:p w14:paraId="380E2778" w14:textId="77777777" w:rsidR="001B5F06" w:rsidRPr="00E87D62" w:rsidRDefault="001B5F06" w:rsidP="00AC2395">
            <w:pPr>
              <w:pStyle w:val="TableHeading"/>
            </w:pPr>
            <w:r>
              <w:t>Nom</w:t>
            </w:r>
          </w:p>
        </w:tc>
        <w:tc>
          <w:tcPr>
            <w:tcW w:w="5352" w:type="dxa"/>
          </w:tcPr>
          <w:p w14:paraId="120CEF81" w14:textId="77777777" w:rsidR="001B5F06" w:rsidRDefault="001B5F06" w:rsidP="00AC2395">
            <w:pPr>
              <w:pStyle w:val="TableHeading"/>
            </w:pPr>
            <w:r>
              <w:t>Interface attribuée</w:t>
            </w:r>
          </w:p>
        </w:tc>
      </w:tr>
      <w:tr w:rsidR="001B5F06" w14:paraId="011618A8" w14:textId="77777777" w:rsidTr="005C749D">
        <w:tc>
          <w:tcPr>
            <w:tcW w:w="2427" w:type="dxa"/>
          </w:tcPr>
          <w:p w14:paraId="3F035BBD" w14:textId="77777777" w:rsidR="001B5F06" w:rsidRDefault="001B5F06" w:rsidP="00AC2395">
            <w:pPr>
              <w:pStyle w:val="TableText"/>
              <w:spacing w:line="276" w:lineRule="auto"/>
            </w:pPr>
            <w:r>
              <w:t>3</w:t>
            </w:r>
          </w:p>
        </w:tc>
        <w:tc>
          <w:tcPr>
            <w:tcW w:w="2121" w:type="dxa"/>
          </w:tcPr>
          <w:p w14:paraId="7EE327F0" w14:textId="77777777" w:rsidR="001B5F06" w:rsidRDefault="001B5F06" w:rsidP="00AC2395">
            <w:pPr>
              <w:pStyle w:val="TableText"/>
              <w:spacing w:line="276" w:lineRule="auto"/>
            </w:pPr>
            <w:r>
              <w:t>Gestion</w:t>
            </w:r>
          </w:p>
        </w:tc>
        <w:tc>
          <w:tcPr>
            <w:tcW w:w="5352" w:type="dxa"/>
          </w:tcPr>
          <w:p w14:paraId="6B8030EC" w14:textId="77777777" w:rsidR="001B5F06" w:rsidRDefault="001B5F06" w:rsidP="00AC2395">
            <w:pPr>
              <w:pStyle w:val="TableText"/>
              <w:spacing w:line="276" w:lineRule="auto"/>
            </w:pPr>
            <w:r>
              <w:t>S1: VLAN 3</w:t>
            </w:r>
          </w:p>
          <w:p w14:paraId="2FE1CEFD" w14:textId="77777777" w:rsidR="001B5F06" w:rsidRDefault="001B5F06" w:rsidP="00AC2395">
            <w:pPr>
              <w:pStyle w:val="TableText"/>
              <w:spacing w:line="276" w:lineRule="auto"/>
            </w:pPr>
            <w:r>
              <w:t>S2: VLAN 3</w:t>
            </w:r>
          </w:p>
          <w:p w14:paraId="04CE8021" w14:textId="77777777" w:rsidR="001B5F06" w:rsidRDefault="001B5F06" w:rsidP="00AC2395">
            <w:pPr>
              <w:pStyle w:val="TableText"/>
              <w:spacing w:line="276" w:lineRule="auto"/>
            </w:pPr>
            <w:r>
              <w:t>S1: F0/6</w:t>
            </w:r>
          </w:p>
        </w:tc>
      </w:tr>
      <w:tr w:rsidR="001B5F06" w14:paraId="1323B5F8" w14:textId="77777777" w:rsidTr="005C749D">
        <w:tc>
          <w:tcPr>
            <w:tcW w:w="2427" w:type="dxa"/>
          </w:tcPr>
          <w:p w14:paraId="47BC8E04" w14:textId="77777777" w:rsidR="001B5F06" w:rsidRPr="00E87D62" w:rsidRDefault="001B5F06" w:rsidP="00AC2395">
            <w:pPr>
              <w:pStyle w:val="TableText"/>
              <w:spacing w:line="276" w:lineRule="auto"/>
            </w:pPr>
            <w:r>
              <w:t>4</w:t>
            </w:r>
          </w:p>
        </w:tc>
        <w:tc>
          <w:tcPr>
            <w:tcW w:w="2121" w:type="dxa"/>
          </w:tcPr>
          <w:p w14:paraId="27A11702" w14:textId="77777777" w:rsidR="001B5F06" w:rsidRPr="00E87D62" w:rsidRDefault="001B5F06" w:rsidP="00AC2395">
            <w:pPr>
              <w:pStyle w:val="TableText"/>
              <w:spacing w:line="276" w:lineRule="auto"/>
            </w:pPr>
            <w:r>
              <w:t>Opérations</w:t>
            </w:r>
          </w:p>
        </w:tc>
        <w:tc>
          <w:tcPr>
            <w:tcW w:w="5352" w:type="dxa"/>
          </w:tcPr>
          <w:p w14:paraId="69FC67B7" w14:textId="77777777" w:rsidR="001B5F06" w:rsidRDefault="001B5F06" w:rsidP="00AC2395">
            <w:pPr>
              <w:pStyle w:val="TableText"/>
              <w:spacing w:line="276" w:lineRule="auto"/>
            </w:pPr>
            <w:r>
              <w:t>S2: F0/18</w:t>
            </w:r>
          </w:p>
        </w:tc>
      </w:tr>
      <w:tr w:rsidR="001B5F06" w14:paraId="2C1F8A1F" w14:textId="77777777" w:rsidTr="005C749D">
        <w:tc>
          <w:tcPr>
            <w:tcW w:w="2427" w:type="dxa"/>
          </w:tcPr>
          <w:p w14:paraId="5C08A071" w14:textId="77777777" w:rsidR="001B5F06" w:rsidRDefault="001B5F06" w:rsidP="00AC2395">
            <w:pPr>
              <w:pStyle w:val="TableText"/>
              <w:spacing w:line="276" w:lineRule="auto"/>
            </w:pPr>
            <w:r>
              <w:lastRenderedPageBreak/>
              <w:t>7</w:t>
            </w:r>
          </w:p>
        </w:tc>
        <w:tc>
          <w:tcPr>
            <w:tcW w:w="2121" w:type="dxa"/>
          </w:tcPr>
          <w:p w14:paraId="51FFF57A" w14:textId="77777777" w:rsidR="001B5F06" w:rsidRDefault="001B5F06" w:rsidP="00AC2395">
            <w:pPr>
              <w:pStyle w:val="TableText"/>
              <w:spacing w:line="276" w:lineRule="auto"/>
            </w:pPr>
            <w:proofErr w:type="spellStart"/>
            <w:r>
              <w:t>ParkingLot</w:t>
            </w:r>
            <w:proofErr w:type="spellEnd"/>
          </w:p>
        </w:tc>
        <w:tc>
          <w:tcPr>
            <w:tcW w:w="5352" w:type="dxa"/>
          </w:tcPr>
          <w:p w14:paraId="63792EC5" w14:textId="77777777" w:rsidR="001B5F06" w:rsidRDefault="001B5F06" w:rsidP="00AC2395">
            <w:pPr>
              <w:pStyle w:val="TableText"/>
              <w:spacing w:line="276" w:lineRule="auto"/>
            </w:pPr>
            <w:r>
              <w:t xml:space="preserve">S1: F0/2-4, F0/7-24, G0/1-2 </w:t>
            </w:r>
          </w:p>
          <w:p w14:paraId="3B043986" w14:textId="77777777" w:rsidR="001B5F06" w:rsidRDefault="001B5F06" w:rsidP="00AC2395">
            <w:pPr>
              <w:pStyle w:val="TableText"/>
              <w:spacing w:line="276" w:lineRule="auto"/>
            </w:pPr>
            <w:r>
              <w:t xml:space="preserve">S2: F0/2-17, F0/19-24, G0/1-2 </w:t>
            </w:r>
          </w:p>
        </w:tc>
      </w:tr>
      <w:tr w:rsidR="001B5F06" w14:paraId="45161F31" w14:textId="77777777" w:rsidTr="005C749D">
        <w:tc>
          <w:tcPr>
            <w:tcW w:w="2427" w:type="dxa"/>
          </w:tcPr>
          <w:p w14:paraId="510282D4" w14:textId="77777777" w:rsidR="001B5F06" w:rsidRDefault="001B5F06" w:rsidP="00AC2395">
            <w:pPr>
              <w:pStyle w:val="TableText"/>
              <w:spacing w:line="276" w:lineRule="auto"/>
            </w:pPr>
            <w:r>
              <w:t>8</w:t>
            </w:r>
          </w:p>
        </w:tc>
        <w:tc>
          <w:tcPr>
            <w:tcW w:w="2121" w:type="dxa"/>
          </w:tcPr>
          <w:p w14:paraId="6861E85D" w14:textId="77777777" w:rsidR="001B5F06" w:rsidRDefault="001B5F06" w:rsidP="00AC2395">
            <w:pPr>
              <w:pStyle w:val="TableText"/>
              <w:spacing w:line="276" w:lineRule="auto"/>
            </w:pPr>
            <w:r>
              <w:t>Natif</w:t>
            </w:r>
          </w:p>
        </w:tc>
        <w:tc>
          <w:tcPr>
            <w:tcW w:w="5352" w:type="dxa"/>
          </w:tcPr>
          <w:p w14:paraId="0F1C2077" w14:textId="18361888" w:rsidR="001B5F06" w:rsidRDefault="007D249E" w:rsidP="00AC2395">
            <w:pPr>
              <w:pStyle w:val="TableText"/>
              <w:spacing w:line="276" w:lineRule="auto"/>
            </w:pPr>
            <w:r>
              <w:t>N/A</w:t>
            </w:r>
          </w:p>
        </w:tc>
      </w:tr>
    </w:tbl>
    <w:p w14:paraId="7CB769D9" w14:textId="77777777" w:rsidR="001B5F06" w:rsidRPr="00BB73FF" w:rsidRDefault="001B5F06" w:rsidP="00AC2395">
      <w:pPr>
        <w:pStyle w:val="Heading1"/>
        <w:numPr>
          <w:ilvl w:val="0"/>
          <w:numId w:val="0"/>
        </w:numPr>
        <w:spacing w:line="276" w:lineRule="auto"/>
      </w:pPr>
      <w:r>
        <w:t>Objectifs</w:t>
      </w:r>
    </w:p>
    <w:p w14:paraId="23649BE0" w14:textId="77777777" w:rsidR="001B5F06" w:rsidRPr="004C0909" w:rsidRDefault="001B5F06" w:rsidP="00AC2395">
      <w:pPr>
        <w:pStyle w:val="BodyTextL25Bold"/>
        <w:spacing w:line="276" w:lineRule="auto"/>
      </w:pPr>
      <w:r>
        <w:t>Partie 1: Création du réseau et configuration des paramètres de base des périphériques</w:t>
      </w:r>
    </w:p>
    <w:p w14:paraId="65BCA588" w14:textId="77777777" w:rsidR="001B5F06" w:rsidRDefault="001B5F06" w:rsidP="00AC2395">
      <w:pPr>
        <w:pStyle w:val="BodyTextL25Bold"/>
        <w:spacing w:line="276" w:lineRule="auto"/>
      </w:pPr>
      <w:r>
        <w:t>Partie 2: Créer les VLAN et attribuer les ports de commutateur</w:t>
      </w:r>
    </w:p>
    <w:p w14:paraId="11274559" w14:textId="77777777" w:rsidR="001B5F06" w:rsidRDefault="001B5F06" w:rsidP="00AC2395">
      <w:pPr>
        <w:pStyle w:val="BodyTextL25Bold"/>
        <w:spacing w:line="276" w:lineRule="auto"/>
      </w:pPr>
      <w:r>
        <w:t xml:space="preserve">Partie 3 : Configurer un </w:t>
      </w:r>
      <w:proofErr w:type="spellStart"/>
      <w:r>
        <w:t>trunk</w:t>
      </w:r>
      <w:proofErr w:type="spellEnd"/>
      <w:r>
        <w:t xml:space="preserve"> 802.1Q entre les commutateurs</w:t>
      </w:r>
    </w:p>
    <w:p w14:paraId="2A9C333C" w14:textId="77777777" w:rsidR="001B5F06" w:rsidRDefault="001B5F06" w:rsidP="00AC2395">
      <w:pPr>
        <w:pStyle w:val="BodyTextL25Bold"/>
        <w:spacing w:line="276" w:lineRule="auto"/>
      </w:pPr>
      <w:r>
        <w:t>Partie 4: Configurer du routage inter-VLAN sur le routeur</w:t>
      </w:r>
    </w:p>
    <w:p w14:paraId="45665EB6" w14:textId="77777777" w:rsidR="001B5F06" w:rsidRDefault="001B5F06" w:rsidP="00AC2395">
      <w:pPr>
        <w:pStyle w:val="BodyTextL25Bold"/>
        <w:spacing w:line="276" w:lineRule="auto"/>
      </w:pPr>
      <w:r>
        <w:t>Partie 5: Vérifier que le routage inter-VLAN fonctionne</w:t>
      </w:r>
    </w:p>
    <w:p w14:paraId="034C44C3" w14:textId="77777777" w:rsidR="001B5F06" w:rsidRPr="00C07FD9" w:rsidRDefault="001B5F06" w:rsidP="00AC2395">
      <w:pPr>
        <w:pStyle w:val="Heading1"/>
        <w:spacing w:line="276" w:lineRule="auto"/>
      </w:pPr>
      <w:r>
        <w:t>Contexte/scénario</w:t>
      </w:r>
    </w:p>
    <w:p w14:paraId="1FF69BBF" w14:textId="77777777" w:rsidR="001B5F06" w:rsidRDefault="001B5F06" w:rsidP="00AC2395">
      <w:pPr>
        <w:pStyle w:val="BodyTextL25"/>
        <w:spacing w:line="276" w:lineRule="auto"/>
      </w:pPr>
      <w:r>
        <w:t>Les commutateurs modernes utilisent des réseaux locaux virtuels (VLAN) pour fournir des services de segmentation traditionnellement fournis par les routeurs dans les configurations du LAN. Les VLAN traitent de l'évolutivité, de la sécurité et de la gestion du réseau. D'une manière générale, les VLAN permettent d'adapter un réseau aux objectifs de l'entreprise. La communication entre les VLAN nécessite un périphérique fonctionnant au niveau de la couche 3 du modèle OSI. Les routeurs des topologies VLAN offrent une sécurité et une gestion des flux de trafic supplémentaires.</w:t>
      </w:r>
    </w:p>
    <w:p w14:paraId="52C1BCFD" w14:textId="77777777" w:rsidR="001B5F06" w:rsidRDefault="001B5F06" w:rsidP="00AC2395">
      <w:pPr>
        <w:pStyle w:val="BodyTextL25"/>
        <w:spacing w:line="276" w:lineRule="auto"/>
      </w:pPr>
      <w:r>
        <w:t xml:space="preserve">Les </w:t>
      </w:r>
      <w:proofErr w:type="spellStart"/>
      <w:r>
        <w:t>trunks</w:t>
      </w:r>
      <w:proofErr w:type="spellEnd"/>
      <w:r>
        <w:t xml:space="preserve"> de VLAN sont utilisés pour étendre des VLAN sur plusieurs périphériques. Les </w:t>
      </w:r>
      <w:proofErr w:type="spellStart"/>
      <w:r>
        <w:t>trunks</w:t>
      </w:r>
      <w:proofErr w:type="spellEnd"/>
      <w:r>
        <w:t xml:space="preserve"> permettent au trafic de plusieurs VLAN de circuler sur une liaison unique, tout en maintenant intactes l'identification et la segmentation des VLAN. Un type particulier de routage inter-VLAN, appelé «Router-On-A-Stick», utilise un </w:t>
      </w:r>
      <w:proofErr w:type="spellStart"/>
      <w:r>
        <w:t>trunk</w:t>
      </w:r>
      <w:proofErr w:type="spellEnd"/>
      <w:r>
        <w:t xml:space="preserve"> entre le routeur et le commutateur pour permettre à tous les VLAN de passer au routeur.</w:t>
      </w:r>
    </w:p>
    <w:p w14:paraId="6D7C1524" w14:textId="77777777" w:rsidR="001B5F06" w:rsidRDefault="001B5F06" w:rsidP="00AC2395">
      <w:pPr>
        <w:pStyle w:val="BodyTextL25"/>
        <w:spacing w:line="276" w:lineRule="auto"/>
      </w:pPr>
      <w:r>
        <w:t xml:space="preserve">Au cours de ces travaux pratiques, vous allez créer des VLAN sur les deux commutateurs présents dans la topologie, vérifier que les VLAN fonctionnent comme prévu, puis créer un </w:t>
      </w:r>
      <w:proofErr w:type="spellStart"/>
      <w:r>
        <w:t>trunk</w:t>
      </w:r>
      <w:proofErr w:type="spellEnd"/>
      <w:r>
        <w:t xml:space="preserve"> de VLAN entre les deux commutateurs et entre S1 et R1, et configurer le routage inter-vlan sur R1 afin de permettre aux hôtes dans des VLAN différents de communiquer quel que soit le commutateur auquel l'hôte est réellement connecté. </w:t>
      </w:r>
    </w:p>
    <w:p w14:paraId="4C44011C" w14:textId="77777777" w:rsidR="001B5F06" w:rsidRDefault="001B5F06" w:rsidP="00AC2395">
      <w:pPr>
        <w:pStyle w:val="BodyTextL25"/>
        <w:spacing w:line="276" w:lineRule="auto"/>
        <w:rPr>
          <w:b/>
        </w:rPr>
      </w:pPr>
      <w:r>
        <w:rPr>
          <w:b/>
        </w:rPr>
        <w:t>Remarque</w:t>
      </w:r>
      <w:r>
        <w:t xml:space="preserve">: Les routeurs utilisés dans les travaux pratiques CCNA sont Cisco 4221 équipé de version 16.9.4 de Cisco IOS XE (image universalk9). Les commutateurs utilisés dans les travaux pratiques sont des modèles Cisco </w:t>
      </w:r>
      <w:proofErr w:type="spellStart"/>
      <w:r>
        <w:t>Catalyst</w:t>
      </w:r>
      <w:proofErr w:type="spellEnd"/>
      <w:r>
        <w:t xml:space="preserve">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14:paraId="67EB72E6" w14:textId="77777777" w:rsidR="001B5F06" w:rsidRDefault="001B5F06" w:rsidP="00AC2395">
      <w:pPr>
        <w:pStyle w:val="BodyTextL25"/>
        <w:spacing w:line="276" w:lineRule="auto"/>
      </w:pPr>
      <w:r>
        <w:rPr>
          <w:b/>
        </w:rPr>
        <w:t>Remarque</w:t>
      </w:r>
      <w:r w:rsidRPr="0034604B">
        <w:t>: Assurez-vous que les routeurs et commutateurs ont été réinitialisés et ne possèdent aucune configuration initiale. En cas de doute, contactez votre instructeur.</w:t>
      </w:r>
    </w:p>
    <w:p w14:paraId="7EBCD0CB" w14:textId="77777777" w:rsidR="001B5F06" w:rsidRDefault="001B5F06" w:rsidP="00AC2395">
      <w:pPr>
        <w:pStyle w:val="Heading1"/>
        <w:spacing w:line="276" w:lineRule="auto"/>
      </w:pPr>
      <w:r>
        <w:t>Ressources requises</w:t>
      </w:r>
    </w:p>
    <w:p w14:paraId="2CA2FB6D" w14:textId="77777777" w:rsidR="001B5F06" w:rsidRPr="00201E48" w:rsidRDefault="001B5F06" w:rsidP="00AC2395">
      <w:pPr>
        <w:pStyle w:val="Bulletlevel1"/>
        <w:spacing w:line="276" w:lineRule="auto"/>
      </w:pPr>
      <w:r>
        <w:t>1 Routeur (Cisco 4221 équipé de Cisco IOS XE version 16.9.4, image universelle ou similaire)</w:t>
      </w:r>
    </w:p>
    <w:p w14:paraId="03944BDC" w14:textId="77777777" w:rsidR="001B5F06" w:rsidRPr="00201E48" w:rsidRDefault="001B5F06" w:rsidP="00AC2395">
      <w:pPr>
        <w:pStyle w:val="Bulletlevel1"/>
        <w:spacing w:line="276" w:lineRule="auto"/>
      </w:pPr>
      <w:r>
        <w:t>2 commutateurs (Cisco 2960 équipés de Cisco IOS version 15.2(2) image lanbasek9 ou similaires)</w:t>
      </w:r>
    </w:p>
    <w:p w14:paraId="6B2EE06E" w14:textId="77777777" w:rsidR="001B5F06" w:rsidRPr="00201E48" w:rsidRDefault="001B5F06" w:rsidP="00AC2395">
      <w:pPr>
        <w:pStyle w:val="Bulletlevel1"/>
        <w:spacing w:line="276" w:lineRule="auto"/>
      </w:pPr>
      <w:r>
        <w:t xml:space="preserve">2 PC (Windows, équipés d'un programme d'émulation de terminal tel que </w:t>
      </w:r>
      <w:proofErr w:type="spellStart"/>
      <w:r>
        <w:t>Tera</w:t>
      </w:r>
      <w:proofErr w:type="spellEnd"/>
      <w:r>
        <w:t xml:space="preserve"> </w:t>
      </w:r>
      <w:proofErr w:type="spellStart"/>
      <w:r>
        <w:t>Term</w:t>
      </w:r>
      <w:proofErr w:type="spellEnd"/>
      <w:r>
        <w:t>)</w:t>
      </w:r>
    </w:p>
    <w:p w14:paraId="0064CDEE" w14:textId="77777777" w:rsidR="001B5F06" w:rsidRDefault="001B5F06" w:rsidP="00AC2395">
      <w:pPr>
        <w:pStyle w:val="Bulletlevel1"/>
        <w:spacing w:line="276" w:lineRule="auto"/>
      </w:pPr>
      <w:r>
        <w:lastRenderedPageBreak/>
        <w:t>Câbles de console pour configurer les appareils Cisco IOS via les ports de console</w:t>
      </w:r>
    </w:p>
    <w:p w14:paraId="363CE194" w14:textId="77777777" w:rsidR="001B5F06" w:rsidRDefault="001B5F06" w:rsidP="00AC2395">
      <w:pPr>
        <w:pStyle w:val="Bulletlevel1"/>
        <w:spacing w:before="60" w:after="60" w:line="276" w:lineRule="auto"/>
      </w:pPr>
      <w:r>
        <w:t>Câbles Ethernet conformément à la topologie</w:t>
      </w:r>
    </w:p>
    <w:p w14:paraId="28C54E75" w14:textId="2DDF00B7" w:rsidR="003E5A4E" w:rsidRDefault="003E5A4E" w:rsidP="00AC2395">
      <w:pPr>
        <w:pStyle w:val="Heading1"/>
        <w:spacing w:line="276" w:lineRule="auto"/>
      </w:pPr>
      <w:r>
        <w:t>Instructions</w:t>
      </w:r>
    </w:p>
    <w:p w14:paraId="58A6B47F" w14:textId="7E088AE4" w:rsidR="001B5F06" w:rsidRPr="004C0909" w:rsidRDefault="001B5F06" w:rsidP="00AC2395">
      <w:pPr>
        <w:pStyle w:val="Heading2"/>
        <w:spacing w:line="276" w:lineRule="auto"/>
      </w:pPr>
      <w:r>
        <w:t>Création du réseau et configuration des paramètres de base des périphériques</w:t>
      </w:r>
    </w:p>
    <w:p w14:paraId="0E674A2D" w14:textId="77777777" w:rsidR="001B5F06" w:rsidRDefault="001B5F06" w:rsidP="00AC2395">
      <w:pPr>
        <w:pStyle w:val="BodyTextL25"/>
        <w:spacing w:line="276" w:lineRule="auto"/>
      </w:pPr>
      <w:r>
        <w:t>Dans la Partie 1, vous allez configurer la topologie du réseau et les paramètres de base sur les hôtes de PC et les commutateurs.</w:t>
      </w:r>
    </w:p>
    <w:p w14:paraId="2B955240" w14:textId="77777777" w:rsidR="001B5F06" w:rsidRDefault="001B5F06" w:rsidP="00AC2395">
      <w:pPr>
        <w:pStyle w:val="Heading3"/>
        <w:spacing w:line="276" w:lineRule="auto"/>
      </w:pPr>
      <w:r>
        <w:t>Câblez le réseau conformément à la topologie indiquée.</w:t>
      </w:r>
    </w:p>
    <w:p w14:paraId="1A813A0B" w14:textId="77777777" w:rsidR="001B5F06" w:rsidRDefault="001B5F06" w:rsidP="00AC2395">
      <w:pPr>
        <w:pStyle w:val="BodyTextL25"/>
        <w:spacing w:line="276" w:lineRule="auto"/>
      </w:pPr>
      <w:r>
        <w:t>Connectez les équipements représentés dans le schéma de topologie et effectuez le câblage nécessaire.</w:t>
      </w:r>
    </w:p>
    <w:p w14:paraId="6A9C74D6" w14:textId="77777777" w:rsidR="001B5F06" w:rsidRDefault="001B5F06" w:rsidP="00AC2395">
      <w:pPr>
        <w:pStyle w:val="Heading3"/>
        <w:spacing w:line="276" w:lineRule="auto"/>
      </w:pPr>
      <w:r>
        <w:t>Configurez les paramètres de base du routeur.</w:t>
      </w:r>
    </w:p>
    <w:p w14:paraId="3ACBD029" w14:textId="77777777" w:rsidR="00201E48" w:rsidRDefault="00201E48" w:rsidP="00AC2395">
      <w:pPr>
        <w:pStyle w:val="ConfigWindow"/>
        <w:spacing w:line="276" w:lineRule="auto"/>
      </w:pPr>
      <w:r>
        <w:t>Ouvrez la fenêtre de configuration.</w:t>
      </w:r>
    </w:p>
    <w:p w14:paraId="0F3B2277" w14:textId="335E3AD2" w:rsidR="001B5F06" w:rsidRDefault="001B5F06" w:rsidP="00AC2395">
      <w:pPr>
        <w:pStyle w:val="SubStepAlpha"/>
        <w:spacing w:before="0" w:line="276" w:lineRule="auto"/>
      </w:pPr>
      <w:r>
        <w:t>Accédez au routeur par la console et activez le mode d'exécution privilégié.</w:t>
      </w:r>
    </w:p>
    <w:p w14:paraId="596EE49B" w14:textId="77777777" w:rsidR="001B5F06" w:rsidRDefault="001B5F06" w:rsidP="00AC2395">
      <w:pPr>
        <w:pStyle w:val="SubStepAlpha"/>
        <w:spacing w:line="276" w:lineRule="auto"/>
      </w:pPr>
      <w:r>
        <w:t>Passez en mode de configuration.</w:t>
      </w:r>
    </w:p>
    <w:p w14:paraId="076AAA5F" w14:textId="77777777" w:rsidR="001B5F06" w:rsidRDefault="001B5F06" w:rsidP="00AC2395">
      <w:pPr>
        <w:pStyle w:val="SubStepAlpha"/>
        <w:spacing w:line="276" w:lineRule="auto"/>
      </w:pPr>
      <w:r>
        <w:t>Attribuez un nom de l'appareil au routeur.</w:t>
      </w:r>
    </w:p>
    <w:p w14:paraId="5E85A840" w14:textId="77777777" w:rsidR="001B5F06" w:rsidRDefault="001B5F06" w:rsidP="00AC2395">
      <w:pPr>
        <w:pStyle w:val="SubStepAlpha"/>
        <w:spacing w:line="276" w:lineRule="auto"/>
      </w:pPr>
      <w:r>
        <w:t>Désactivez la recherche DNS pour empêcher le routeur d'essayer de traduire les commandes saisies comme s'il s'agissait de noms d'hôtes.</w:t>
      </w:r>
    </w:p>
    <w:p w14:paraId="03B9B03D" w14:textId="77777777" w:rsidR="001B5F06" w:rsidRDefault="001B5F06" w:rsidP="00AC2395">
      <w:pPr>
        <w:pStyle w:val="SubStepAlpha"/>
        <w:spacing w:line="276" w:lineRule="auto"/>
      </w:pPr>
      <w:r>
        <w:t xml:space="preserve">Attribuez </w:t>
      </w:r>
      <w:r w:rsidRPr="00960AFB">
        <w:rPr>
          <w:b/>
        </w:rPr>
        <w:t>class</w:t>
      </w:r>
      <w:r>
        <w:t xml:space="preserve"> comme mot de passe chiffré d'exécution privilégié.</w:t>
      </w:r>
    </w:p>
    <w:p w14:paraId="01E7DED7" w14:textId="77777777" w:rsidR="001B5F06" w:rsidRDefault="001B5F06" w:rsidP="00AC2395">
      <w:pPr>
        <w:pStyle w:val="SubStepAlpha"/>
        <w:spacing w:line="276" w:lineRule="auto"/>
      </w:pPr>
      <w:r>
        <w:t xml:space="preserve">Attribuez </w:t>
      </w:r>
      <w:proofErr w:type="spellStart"/>
      <w:r w:rsidRPr="00960AFB">
        <w:rPr>
          <w:b/>
        </w:rPr>
        <w:t>cisco</w:t>
      </w:r>
      <w:proofErr w:type="spellEnd"/>
      <w:r>
        <w:t xml:space="preserve"> comme mot de passe de console et activez la connexion.</w:t>
      </w:r>
    </w:p>
    <w:p w14:paraId="4D989C5C" w14:textId="77777777" w:rsidR="001B5F06" w:rsidRDefault="001B5F06" w:rsidP="00AC2395">
      <w:pPr>
        <w:pStyle w:val="SubStepAlpha"/>
        <w:spacing w:line="276" w:lineRule="auto"/>
      </w:pPr>
      <w:r>
        <w:t xml:space="preserve">Attribuez </w:t>
      </w:r>
      <w:proofErr w:type="spellStart"/>
      <w:r w:rsidRPr="00960AFB">
        <w:rPr>
          <w:b/>
        </w:rPr>
        <w:t>cisco</w:t>
      </w:r>
      <w:proofErr w:type="spellEnd"/>
      <w:r>
        <w:t xml:space="preserve"> comme mot de passe VTY et activez la connexion.</w:t>
      </w:r>
    </w:p>
    <w:p w14:paraId="13D94E66" w14:textId="77777777" w:rsidR="001B5F06" w:rsidRDefault="001B5F06" w:rsidP="00AC2395">
      <w:pPr>
        <w:pStyle w:val="SubStepAlpha"/>
        <w:spacing w:line="276" w:lineRule="auto"/>
      </w:pPr>
      <w:r>
        <w:t>Cryptez les mots de passe en texte clair.</w:t>
      </w:r>
    </w:p>
    <w:p w14:paraId="55B9511B" w14:textId="77777777" w:rsidR="001B5F06" w:rsidRDefault="001B5F06" w:rsidP="00AC2395">
      <w:pPr>
        <w:pStyle w:val="SubStepAlpha"/>
        <w:spacing w:line="276" w:lineRule="auto"/>
      </w:pPr>
      <w:r>
        <w:t>Créez une bannière qui avertit quiconque accède au périphérique que tout accès non autorisé est interdit.</w:t>
      </w:r>
    </w:p>
    <w:p w14:paraId="03409D33" w14:textId="77777777" w:rsidR="001B5F06" w:rsidRDefault="001B5F06" w:rsidP="00AC2395">
      <w:pPr>
        <w:pStyle w:val="SubStepAlpha"/>
        <w:spacing w:line="276" w:lineRule="auto"/>
      </w:pPr>
      <w:r>
        <w:t>Enregistrez la configuration en cours dans le fichier de configuration initiale.</w:t>
      </w:r>
    </w:p>
    <w:p w14:paraId="48D9E30C" w14:textId="77777777" w:rsidR="001B5F06" w:rsidRDefault="001B5F06" w:rsidP="00AC2395">
      <w:pPr>
        <w:pStyle w:val="SubStepAlpha"/>
        <w:spacing w:line="276" w:lineRule="auto"/>
      </w:pPr>
      <w:r>
        <w:t>Réglez l'horloge sur le routeur.</w:t>
      </w:r>
    </w:p>
    <w:p w14:paraId="063C9BA8" w14:textId="77777777" w:rsidR="001B5F06" w:rsidRDefault="001B5F06" w:rsidP="00AC2395">
      <w:pPr>
        <w:pStyle w:val="BodyTextL50"/>
        <w:spacing w:line="276" w:lineRule="auto"/>
      </w:pPr>
      <w:r>
        <w:rPr>
          <w:b/>
        </w:rPr>
        <w:t>Remarque</w:t>
      </w:r>
      <w:r w:rsidRPr="00FF5C62">
        <w:t>: utilisez le point d'interrogation (</w:t>
      </w:r>
      <w:r>
        <w:rPr>
          <w:b/>
        </w:rPr>
        <w:t>?</w:t>
      </w:r>
      <w:r w:rsidRPr="00AD45A0">
        <w:t>) pour obtenir de l'aide et connaître la séquence de paramètres requise pour exécuter cette commande.</w:t>
      </w:r>
    </w:p>
    <w:p w14:paraId="5E2C20F8" w14:textId="77777777" w:rsidR="00D72759" w:rsidRPr="008141E5" w:rsidRDefault="00D72759" w:rsidP="00AC2395">
      <w:pPr>
        <w:pStyle w:val="ConfigWindow"/>
        <w:spacing w:line="276" w:lineRule="auto"/>
      </w:pPr>
      <w:r>
        <w:t>Fermez la fenêtre de configuration.</w:t>
      </w:r>
    </w:p>
    <w:p w14:paraId="5DF9B8FC" w14:textId="77777777" w:rsidR="001B5F06" w:rsidRPr="00013934" w:rsidRDefault="001B5F06" w:rsidP="00AC2395">
      <w:pPr>
        <w:pStyle w:val="Heading3"/>
        <w:spacing w:before="120" w:line="276" w:lineRule="auto"/>
      </w:pPr>
      <w:r>
        <w:t>Configurez les paramètres de base pour chaque commutateur.</w:t>
      </w:r>
    </w:p>
    <w:p w14:paraId="162AC0A8" w14:textId="77777777" w:rsidR="00201E48" w:rsidRDefault="00201E48" w:rsidP="00AC2395">
      <w:pPr>
        <w:pStyle w:val="ConfigWindow"/>
        <w:spacing w:line="276" w:lineRule="auto"/>
      </w:pPr>
      <w:r>
        <w:t>Ouvrez la fenêtre de configuration.</w:t>
      </w:r>
    </w:p>
    <w:p w14:paraId="503A9528" w14:textId="77777777" w:rsidR="001B5F06" w:rsidRDefault="001B5F06" w:rsidP="00AC2395">
      <w:pPr>
        <w:pStyle w:val="SubStepAlpha"/>
        <w:spacing w:before="0" w:line="276" w:lineRule="auto"/>
      </w:pPr>
      <w:r>
        <w:t>Accédez au commutateur par la console et activez le mode d'exécution privilégié.</w:t>
      </w:r>
    </w:p>
    <w:p w14:paraId="6E04B494" w14:textId="77777777" w:rsidR="001B5F06" w:rsidRDefault="001B5F06" w:rsidP="00AC2395">
      <w:pPr>
        <w:pStyle w:val="SubStepAlpha"/>
        <w:spacing w:line="276" w:lineRule="auto"/>
      </w:pPr>
      <w:r>
        <w:t>Passez en mode de configuration.</w:t>
      </w:r>
    </w:p>
    <w:p w14:paraId="559E8FE1" w14:textId="77777777" w:rsidR="001B5F06" w:rsidRDefault="001B5F06" w:rsidP="00AC2395">
      <w:pPr>
        <w:pStyle w:val="SubStepAlpha"/>
        <w:spacing w:line="276" w:lineRule="auto"/>
      </w:pPr>
      <w:r>
        <w:t>Attribuez un nom de périphérique au commutateur.</w:t>
      </w:r>
    </w:p>
    <w:p w14:paraId="2487FCE0" w14:textId="77777777" w:rsidR="001B5F06" w:rsidRDefault="001B5F06" w:rsidP="00AC2395">
      <w:pPr>
        <w:pStyle w:val="SubStepAlpha"/>
        <w:spacing w:line="276" w:lineRule="auto"/>
      </w:pPr>
      <w:r>
        <w:t>Désactivez la recherche DNS pour empêcher le routeur d'essayer de traduire les commandes saisies comme s'il s'agissait de noms d'hôtes.</w:t>
      </w:r>
    </w:p>
    <w:p w14:paraId="34627297" w14:textId="77777777" w:rsidR="001B5F06" w:rsidRPr="009059E7" w:rsidRDefault="001B5F06" w:rsidP="00AC2395">
      <w:pPr>
        <w:pStyle w:val="SubStepAlpha"/>
        <w:spacing w:line="276" w:lineRule="auto"/>
      </w:pPr>
      <w:r>
        <w:t xml:space="preserve">Attribuez </w:t>
      </w:r>
      <w:r w:rsidRPr="00D63D46">
        <w:rPr>
          <w:b/>
        </w:rPr>
        <w:t>class</w:t>
      </w:r>
      <w:r>
        <w:t xml:space="preserve"> comme mot de passe chiffré d'exécution privilégié.</w:t>
      </w:r>
    </w:p>
    <w:p w14:paraId="14FBDC1C" w14:textId="77777777" w:rsidR="008E5AC9" w:rsidRPr="00A3419B" w:rsidRDefault="008E5AC9" w:rsidP="00AC2395">
      <w:pPr>
        <w:pStyle w:val="CMDRed"/>
        <w:spacing w:line="276" w:lineRule="auto"/>
      </w:pPr>
    </w:p>
    <w:p w14:paraId="05639196" w14:textId="77777777" w:rsidR="001B5F06" w:rsidRDefault="001B5F06" w:rsidP="00AC2395">
      <w:pPr>
        <w:pStyle w:val="SubStepAlpha"/>
        <w:spacing w:line="276" w:lineRule="auto"/>
      </w:pPr>
      <w:r>
        <w:lastRenderedPageBreak/>
        <w:t xml:space="preserve">Attribuez </w:t>
      </w:r>
      <w:proofErr w:type="spellStart"/>
      <w:r w:rsidRPr="00960AFB">
        <w:rPr>
          <w:b/>
        </w:rPr>
        <w:t>cisco</w:t>
      </w:r>
      <w:proofErr w:type="spellEnd"/>
      <w:r>
        <w:t xml:space="preserve"> comme mot de passe de console et activez la connexion.</w:t>
      </w:r>
    </w:p>
    <w:p w14:paraId="75D99D99" w14:textId="77777777" w:rsidR="001B5F06" w:rsidRDefault="001B5F06" w:rsidP="00AC2395">
      <w:pPr>
        <w:pStyle w:val="SubStepAlpha"/>
        <w:spacing w:line="276" w:lineRule="auto"/>
      </w:pPr>
      <w:r>
        <w:t xml:space="preserve">Attribuez </w:t>
      </w:r>
      <w:proofErr w:type="spellStart"/>
      <w:r w:rsidRPr="00960AFB">
        <w:rPr>
          <w:b/>
        </w:rPr>
        <w:t>cisco</w:t>
      </w:r>
      <w:proofErr w:type="spellEnd"/>
      <w:r>
        <w:t xml:space="preserve"> comme mot de passe </w:t>
      </w:r>
      <w:proofErr w:type="spellStart"/>
      <w:r>
        <w:t>vty</w:t>
      </w:r>
      <w:proofErr w:type="spellEnd"/>
      <w:r>
        <w:t xml:space="preserve"> et activez la connexion.</w:t>
      </w:r>
    </w:p>
    <w:p w14:paraId="75491C51" w14:textId="77777777" w:rsidR="001B5F06" w:rsidRDefault="001B5F06" w:rsidP="00AC2395">
      <w:pPr>
        <w:pStyle w:val="SubStepAlpha"/>
        <w:spacing w:line="276" w:lineRule="auto"/>
      </w:pPr>
      <w:r>
        <w:t>Cryptez les mots de passe en texte clair.</w:t>
      </w:r>
    </w:p>
    <w:p w14:paraId="2955A5C6" w14:textId="77777777" w:rsidR="001B5F06" w:rsidRDefault="001B5F06" w:rsidP="00AC2395">
      <w:pPr>
        <w:pStyle w:val="SubStepAlpha"/>
        <w:spacing w:line="276" w:lineRule="auto"/>
      </w:pPr>
      <w:r>
        <w:t>Créez une bannière qui avertit quiconque accède à l'appareil que tout accès non autorisé est interdit.</w:t>
      </w:r>
    </w:p>
    <w:p w14:paraId="448A3B20" w14:textId="77777777" w:rsidR="001B5F06" w:rsidRDefault="001B5F06" w:rsidP="00AC2395">
      <w:pPr>
        <w:pStyle w:val="SubStepAlpha"/>
        <w:spacing w:line="276" w:lineRule="auto"/>
      </w:pPr>
      <w:r>
        <w:t>Réglez l'horloge sur le commutateur.</w:t>
      </w:r>
    </w:p>
    <w:p w14:paraId="7800A07C" w14:textId="77777777" w:rsidR="001B5F06" w:rsidRDefault="001B5F06" w:rsidP="00AC2395">
      <w:pPr>
        <w:pStyle w:val="BodyTextL50"/>
        <w:spacing w:line="276" w:lineRule="auto"/>
      </w:pPr>
      <w:r>
        <w:rPr>
          <w:b/>
        </w:rPr>
        <w:t>Remarque</w:t>
      </w:r>
      <w:r w:rsidRPr="00FF5C62">
        <w:t>: utilisez le point d'interrogation (</w:t>
      </w:r>
      <w:r>
        <w:rPr>
          <w:b/>
        </w:rPr>
        <w:t>?</w:t>
      </w:r>
      <w:r w:rsidRPr="00AD45A0">
        <w:t>) pour obtenir et connaître la séquence de paramètres requise pour exécuter cette commande.</w:t>
      </w:r>
    </w:p>
    <w:p w14:paraId="4B19B087" w14:textId="77777777" w:rsidR="001B5F06" w:rsidRDefault="001B5F06" w:rsidP="00AC2395">
      <w:pPr>
        <w:pStyle w:val="SubStepAlpha"/>
        <w:spacing w:line="276" w:lineRule="auto"/>
      </w:pPr>
      <w:r>
        <w:t>Copiez la configuration en cours en tant que configuration de démarrage.</w:t>
      </w:r>
    </w:p>
    <w:p w14:paraId="6EA907B3" w14:textId="77777777" w:rsidR="00D72759" w:rsidRPr="007646F1" w:rsidRDefault="00D72759" w:rsidP="00AC2395">
      <w:pPr>
        <w:pStyle w:val="ConfigWindow"/>
        <w:spacing w:line="276" w:lineRule="auto"/>
      </w:pPr>
      <w:r>
        <w:t>Fermez la fenêtre de configuration.</w:t>
      </w:r>
    </w:p>
    <w:p w14:paraId="65994A26" w14:textId="77777777" w:rsidR="001B5F06" w:rsidRDefault="001B5F06" w:rsidP="00AC2395">
      <w:pPr>
        <w:pStyle w:val="Heading3"/>
        <w:spacing w:before="120" w:line="276" w:lineRule="auto"/>
      </w:pPr>
      <w:r>
        <w:t>Configurez les PC hôtes.</w:t>
      </w:r>
    </w:p>
    <w:p w14:paraId="44BE71D7" w14:textId="77777777" w:rsidR="001B5F06" w:rsidRDefault="001B5F06" w:rsidP="00AC2395">
      <w:pPr>
        <w:pStyle w:val="BodyTextL25"/>
        <w:spacing w:line="276" w:lineRule="auto"/>
      </w:pPr>
      <w:r>
        <w:t>Reportez-vous à la table d'adressage pour les informations d'adresses d'hôte de PC.</w:t>
      </w:r>
    </w:p>
    <w:p w14:paraId="59221D5F" w14:textId="77777777" w:rsidR="001B5F06" w:rsidRDefault="001B5F06" w:rsidP="00AC2395">
      <w:pPr>
        <w:pStyle w:val="Heading2"/>
        <w:spacing w:line="276" w:lineRule="auto"/>
      </w:pPr>
      <w:r>
        <w:t>Création du VLAN et attribution des ports de commutateur</w:t>
      </w:r>
    </w:p>
    <w:p w14:paraId="0CCD9E4E" w14:textId="77777777" w:rsidR="001B5F06" w:rsidRDefault="001B5F06" w:rsidP="00AC2395">
      <w:pPr>
        <w:pStyle w:val="BodyTextL25"/>
        <w:spacing w:line="276" w:lineRule="auto"/>
      </w:pPr>
      <w:r>
        <w:t xml:space="preserve">Dans la partie 2, vous allez créer des VLAN, comme spécifié dans le tableau ci-dessus, sur les deux commutateurs. Vous attribuerez ensuite ces VLAN aux interfaces appropriées. La commande </w:t>
      </w:r>
      <w:r w:rsidRPr="00C01E9C">
        <w:rPr>
          <w:b/>
        </w:rPr>
        <w:t>show vlan</w:t>
      </w:r>
      <w:r>
        <w:t xml:space="preserve"> est utilisée pour vérifier vos paramètres de configuration. Effectuez les tâches suivantes sur chaque commutateur.</w:t>
      </w:r>
    </w:p>
    <w:p w14:paraId="473ED32D" w14:textId="77777777" w:rsidR="001B5F06" w:rsidRDefault="001B5F06" w:rsidP="00AC2395">
      <w:pPr>
        <w:pStyle w:val="Heading3"/>
        <w:spacing w:line="276" w:lineRule="auto"/>
      </w:pPr>
      <w:bookmarkStart w:id="0" w:name="_GoBack"/>
      <w:bookmarkEnd w:id="0"/>
      <w:r>
        <w:t>Créez les VLAN sur les commutateurs.</w:t>
      </w:r>
    </w:p>
    <w:p w14:paraId="34141444" w14:textId="77777777" w:rsidR="00201E48" w:rsidRPr="00780410" w:rsidRDefault="00201E48" w:rsidP="00AC2395">
      <w:pPr>
        <w:pStyle w:val="ConfigWindow"/>
        <w:spacing w:line="276" w:lineRule="auto"/>
      </w:pPr>
      <w:r>
        <w:t>Ouvrez la fenêtre de configuration.</w:t>
      </w:r>
    </w:p>
    <w:p w14:paraId="50385211" w14:textId="77777777" w:rsidR="001B5F06" w:rsidRDefault="001B5F06" w:rsidP="00AC2395">
      <w:pPr>
        <w:pStyle w:val="SubStepAlpha"/>
        <w:spacing w:before="0" w:line="276" w:lineRule="auto"/>
      </w:pPr>
      <w:r>
        <w:t xml:space="preserve">Créez et </w:t>
      </w:r>
      <w:proofErr w:type="gramStart"/>
      <w:r>
        <w:t>nommez les</w:t>
      </w:r>
      <w:proofErr w:type="gramEnd"/>
      <w:r>
        <w:t xml:space="preserve"> VLAN requis sur chaque commutateur à partir du tableau ci-dessus.</w:t>
      </w:r>
    </w:p>
    <w:p w14:paraId="27F6BA93" w14:textId="77777777" w:rsidR="001B5F06" w:rsidRDefault="001B5F06" w:rsidP="00AC2395">
      <w:pPr>
        <w:pStyle w:val="SubStepAlpha"/>
        <w:spacing w:line="276" w:lineRule="auto"/>
      </w:pPr>
      <w:r>
        <w:t xml:space="preserve">Configurez et activez l'interface de gestion et la passerelle par </w:t>
      </w:r>
      <w:proofErr w:type="spellStart"/>
      <w:r>
        <w:t>defaut</w:t>
      </w:r>
      <w:proofErr w:type="spellEnd"/>
      <w:r>
        <w:t xml:space="preserve"> sur chaque commutateur en utilisant les informations relatives à l'adresse IP dans le tableau d'adressage. </w:t>
      </w:r>
    </w:p>
    <w:p w14:paraId="12DAFFAD" w14:textId="77777777" w:rsidR="001B5F06" w:rsidRDefault="001B5F06" w:rsidP="00AC2395">
      <w:pPr>
        <w:pStyle w:val="SubStepAlpha"/>
        <w:spacing w:line="276" w:lineRule="auto"/>
      </w:pPr>
      <w:r>
        <w:t xml:space="preserve">Attribuez tous les ports inutilisés des deux commutateurs au VLAN </w:t>
      </w:r>
      <w:proofErr w:type="spellStart"/>
      <w:r>
        <w:t>ParkingLot</w:t>
      </w:r>
      <w:proofErr w:type="spellEnd"/>
      <w:r>
        <w:t>, configurez-les pour le mode d'accès statique et désactivez-les administrativement.</w:t>
      </w:r>
    </w:p>
    <w:p w14:paraId="768F3CBA" w14:textId="77777777" w:rsidR="001B5F06" w:rsidRDefault="001B5F06" w:rsidP="00AC2395">
      <w:pPr>
        <w:pStyle w:val="SubStepAlpha"/>
        <w:numPr>
          <w:ilvl w:val="0"/>
          <w:numId w:val="0"/>
        </w:numPr>
        <w:spacing w:line="276" w:lineRule="auto"/>
        <w:ind w:left="720"/>
      </w:pPr>
      <w:r>
        <w:rPr>
          <w:b/>
        </w:rPr>
        <w:t>Remarque</w:t>
      </w:r>
      <w:r>
        <w:t xml:space="preserve">: La commande Interface range est utile pour accomplir cette tâche avec autant de commandes que nécessaire. </w:t>
      </w:r>
    </w:p>
    <w:p w14:paraId="43547FE2" w14:textId="77777777" w:rsidR="001B5F06" w:rsidRDefault="001B5F06" w:rsidP="00AC2395">
      <w:pPr>
        <w:pStyle w:val="Heading3"/>
        <w:spacing w:line="276" w:lineRule="auto"/>
      </w:pPr>
      <w:r>
        <w:t>Attribuez les VLAN aux interfaces de commutateur correctes.</w:t>
      </w:r>
    </w:p>
    <w:p w14:paraId="1BBAC9A2" w14:textId="77777777" w:rsidR="001B5F06" w:rsidRDefault="001B5F06" w:rsidP="00AC2395">
      <w:pPr>
        <w:pStyle w:val="SubStepAlpha"/>
        <w:spacing w:line="276" w:lineRule="auto"/>
      </w:pPr>
      <w:r>
        <w:t>Attribuez les ports utilisés au VLAN approprié (spécifié dans la table VLAN ci-dessus) et configurez-les pour le mode d'accès statique. Assurez-vous de le faire sur les deux commutateurs</w:t>
      </w:r>
    </w:p>
    <w:p w14:paraId="58453282" w14:textId="77777777" w:rsidR="001B5F06" w:rsidRDefault="001B5F06" w:rsidP="00AC2395">
      <w:pPr>
        <w:pStyle w:val="SubStepAlpha"/>
        <w:spacing w:line="276" w:lineRule="auto"/>
      </w:pPr>
      <w:r>
        <w:t xml:space="preserve">Exécutez la commande </w:t>
      </w:r>
      <w:r>
        <w:rPr>
          <w:b/>
        </w:rPr>
        <w:t xml:space="preserve">show vlan </w:t>
      </w:r>
      <w:proofErr w:type="spellStart"/>
      <w:r>
        <w:rPr>
          <w:b/>
        </w:rPr>
        <w:t>brief</w:t>
      </w:r>
      <w:proofErr w:type="spellEnd"/>
      <w:r>
        <w:t xml:space="preserve"> et vérifiez que les VLAN sont attribués aux interfaces correctes</w:t>
      </w:r>
    </w:p>
    <w:p w14:paraId="45B96887" w14:textId="77777777" w:rsidR="00D72759" w:rsidRPr="002C5249" w:rsidRDefault="00D72759" w:rsidP="00AC2395">
      <w:pPr>
        <w:pStyle w:val="ConfigWindow"/>
        <w:spacing w:line="276" w:lineRule="auto"/>
      </w:pPr>
      <w:r>
        <w:t>Fermez la fenêtre de configuration.</w:t>
      </w:r>
    </w:p>
    <w:p w14:paraId="74EBE067" w14:textId="77777777" w:rsidR="001B5F06" w:rsidRDefault="001B5F06" w:rsidP="00AC2395">
      <w:pPr>
        <w:pStyle w:val="Heading2"/>
        <w:spacing w:before="120" w:line="276" w:lineRule="auto"/>
      </w:pPr>
      <w:r>
        <w:t xml:space="preserve">Configuration d'un </w:t>
      </w:r>
      <w:proofErr w:type="spellStart"/>
      <w:r>
        <w:t>trunk</w:t>
      </w:r>
      <w:proofErr w:type="spellEnd"/>
      <w:r>
        <w:t xml:space="preserve"> 802.1Q entre les commutateurs</w:t>
      </w:r>
    </w:p>
    <w:p w14:paraId="180CB5B3" w14:textId="77777777" w:rsidR="001B5F06" w:rsidRDefault="001B5F06" w:rsidP="00AC2395">
      <w:pPr>
        <w:pStyle w:val="BodyTextL25"/>
        <w:spacing w:line="276" w:lineRule="auto"/>
      </w:pPr>
      <w:r>
        <w:t xml:space="preserve">Dans la partie 3, vous allez configurer manuellement l'interface F0/1 en tant que </w:t>
      </w:r>
      <w:proofErr w:type="spellStart"/>
      <w:r>
        <w:t>trunk</w:t>
      </w:r>
      <w:proofErr w:type="spellEnd"/>
      <w:r>
        <w:t>.</w:t>
      </w:r>
    </w:p>
    <w:p w14:paraId="3AA34542" w14:textId="77777777" w:rsidR="001B5F06" w:rsidRDefault="001B5F06" w:rsidP="00AC2395">
      <w:pPr>
        <w:pStyle w:val="Heading3"/>
        <w:spacing w:line="276" w:lineRule="auto"/>
      </w:pPr>
      <w:r>
        <w:t xml:space="preserve">Configurez manuellement l'interface </w:t>
      </w:r>
      <w:proofErr w:type="spellStart"/>
      <w:r>
        <w:t>trunk</w:t>
      </w:r>
      <w:proofErr w:type="spellEnd"/>
      <w:r>
        <w:t xml:space="preserve"> F0/1.</w:t>
      </w:r>
    </w:p>
    <w:p w14:paraId="707FF2A2" w14:textId="77777777" w:rsidR="00201E48" w:rsidRDefault="00201E48" w:rsidP="00AC2395">
      <w:pPr>
        <w:pStyle w:val="ConfigWindow"/>
        <w:spacing w:line="276" w:lineRule="auto"/>
      </w:pPr>
      <w:r>
        <w:t>Ouvrez la fenêtre de configuration.</w:t>
      </w:r>
    </w:p>
    <w:p w14:paraId="24A4B56B" w14:textId="77777777" w:rsidR="001B5F06" w:rsidRDefault="001B5F06" w:rsidP="00AC2395">
      <w:pPr>
        <w:pStyle w:val="SubStepAlpha"/>
        <w:spacing w:before="0" w:line="276" w:lineRule="auto"/>
      </w:pPr>
      <w:r>
        <w:t>Modifiez le mode de port de commutateur (</w:t>
      </w:r>
      <w:proofErr w:type="spellStart"/>
      <w:r>
        <w:t>switchport</w:t>
      </w:r>
      <w:proofErr w:type="spellEnd"/>
      <w:r>
        <w:t xml:space="preserve">) sur l'interface F0/1 de manière à imposer le </w:t>
      </w:r>
      <w:proofErr w:type="spellStart"/>
      <w:r>
        <w:t>trunking</w:t>
      </w:r>
      <w:proofErr w:type="spellEnd"/>
      <w:r>
        <w:t>. Veillez à effectuer cette opération sur les deux commutateurs.</w:t>
      </w:r>
    </w:p>
    <w:p w14:paraId="3308867D" w14:textId="77777777" w:rsidR="001B5F06" w:rsidRDefault="001B5F06" w:rsidP="00AC2395">
      <w:pPr>
        <w:pStyle w:val="SubStepAlpha"/>
        <w:spacing w:line="276" w:lineRule="auto"/>
      </w:pPr>
      <w:r>
        <w:lastRenderedPageBreak/>
        <w:t xml:space="preserve">Dans le cadre de la configuration du </w:t>
      </w:r>
      <w:proofErr w:type="spellStart"/>
      <w:r>
        <w:t>trunk</w:t>
      </w:r>
      <w:proofErr w:type="spellEnd"/>
      <w:r>
        <w:t>, définissez le VLAN natif à 8 sur les deux commutateurs. Vous pouvez voir des messages d'erreur temporairement pendant que les deux interfaces sont configurées pour différents VLAN natifs.</w:t>
      </w:r>
    </w:p>
    <w:p w14:paraId="1C09FEFD" w14:textId="77777777" w:rsidR="001B5F06" w:rsidRDefault="001B5F06" w:rsidP="00AC2395">
      <w:pPr>
        <w:pStyle w:val="SubStepAlpha"/>
        <w:spacing w:line="276" w:lineRule="auto"/>
      </w:pPr>
      <w:r>
        <w:t xml:space="preserve">Comme autre partie de la configuration du </w:t>
      </w:r>
      <w:proofErr w:type="spellStart"/>
      <w:r>
        <w:t>trunk</w:t>
      </w:r>
      <w:proofErr w:type="spellEnd"/>
      <w:r>
        <w:t xml:space="preserve">, spécifiez que les VLAN 3, 4 et 8 sont uniquement autorisés à traverser le </w:t>
      </w:r>
      <w:proofErr w:type="spellStart"/>
      <w:r>
        <w:t>trunk</w:t>
      </w:r>
      <w:proofErr w:type="spellEnd"/>
      <w:r>
        <w:t>.</w:t>
      </w:r>
    </w:p>
    <w:p w14:paraId="0B647839" w14:textId="77777777" w:rsidR="001B5F06" w:rsidRDefault="001B5F06" w:rsidP="00AC2395">
      <w:pPr>
        <w:pStyle w:val="SubStepAlpha"/>
        <w:spacing w:line="276" w:lineRule="auto"/>
      </w:pPr>
      <w:r>
        <w:t xml:space="preserve">Exécutez la commande </w:t>
      </w:r>
      <w:r w:rsidRPr="006D2B54">
        <w:rPr>
          <w:b/>
        </w:rPr>
        <w:t xml:space="preserve">show interfaces </w:t>
      </w:r>
      <w:proofErr w:type="spellStart"/>
      <w:r w:rsidRPr="006D2B54">
        <w:rPr>
          <w:b/>
        </w:rPr>
        <w:t>trunk</w:t>
      </w:r>
      <w:proofErr w:type="spellEnd"/>
      <w:r>
        <w:t xml:space="preserve"> pour vérifier les ports de </w:t>
      </w:r>
      <w:proofErr w:type="spellStart"/>
      <w:r>
        <w:t>trunk</w:t>
      </w:r>
      <w:proofErr w:type="spellEnd"/>
      <w:r>
        <w:t xml:space="preserve">, le VLAN natif et les VLAN autorisés sur le </w:t>
      </w:r>
      <w:proofErr w:type="spellStart"/>
      <w:r>
        <w:t>trunk</w:t>
      </w:r>
      <w:proofErr w:type="spellEnd"/>
      <w:r>
        <w:t>.</w:t>
      </w:r>
    </w:p>
    <w:p w14:paraId="7C7BD27D" w14:textId="69ACFFF2" w:rsidR="001B5F06" w:rsidRDefault="00E715D4" w:rsidP="00E715D4">
      <w:pPr>
        <w:pStyle w:val="Heading3"/>
      </w:pPr>
      <w:r w:rsidRPr="00E715D4">
        <w:t xml:space="preserve">Configurer manuellement l'interface F0/5 du </w:t>
      </w:r>
      <w:proofErr w:type="spellStart"/>
      <w:r w:rsidRPr="00E715D4">
        <w:t>Trunk</w:t>
      </w:r>
      <w:proofErr w:type="spellEnd"/>
      <w:r w:rsidRPr="00E715D4">
        <w:t xml:space="preserve"> </w:t>
      </w:r>
      <w:r>
        <w:t>S1</w:t>
      </w:r>
    </w:p>
    <w:p w14:paraId="7DE4B3A9" w14:textId="77777777" w:rsidR="001B5F06" w:rsidRDefault="001B5F06" w:rsidP="00AC2395">
      <w:pPr>
        <w:pStyle w:val="SubStepAlpha"/>
        <w:spacing w:line="276" w:lineRule="auto"/>
      </w:pPr>
      <w:r>
        <w:t>Enregistrez la configuration en cours dans le fichier de configuration initiale sur S1 et S2.</w:t>
      </w:r>
    </w:p>
    <w:p w14:paraId="0897F070" w14:textId="77777777" w:rsidR="00806CA5" w:rsidRDefault="001B5F06" w:rsidP="00AC2395">
      <w:pPr>
        <w:pStyle w:val="SubStepAlpha"/>
        <w:spacing w:line="276" w:lineRule="auto"/>
      </w:pPr>
      <w:r>
        <w:t xml:space="preserve">Exécutez la commande </w:t>
      </w:r>
      <w:r w:rsidRPr="00D63D46">
        <w:rPr>
          <w:b/>
        </w:rPr>
        <w:t xml:space="preserve">show interfaces </w:t>
      </w:r>
      <w:proofErr w:type="spellStart"/>
      <w:r w:rsidRPr="00D63D46">
        <w:rPr>
          <w:b/>
        </w:rPr>
        <w:t>trunk</w:t>
      </w:r>
      <w:proofErr w:type="spellEnd"/>
      <w:r>
        <w:t xml:space="preserve"> pour vérifier le </w:t>
      </w:r>
      <w:proofErr w:type="spellStart"/>
      <w:r>
        <w:t>trunk</w:t>
      </w:r>
      <w:proofErr w:type="spellEnd"/>
      <w:r>
        <w:t>.</w:t>
      </w:r>
    </w:p>
    <w:p w14:paraId="4D55A26E" w14:textId="77777777" w:rsidR="00806CA5" w:rsidRDefault="00806CA5" w:rsidP="00AC2395">
      <w:pPr>
        <w:pStyle w:val="Heading4"/>
        <w:spacing w:line="276" w:lineRule="auto"/>
      </w:pPr>
      <w:r>
        <w:t>Question:</w:t>
      </w:r>
    </w:p>
    <w:p w14:paraId="41C8C366" w14:textId="633041B5" w:rsidR="001B5F06" w:rsidRDefault="001B5F06" w:rsidP="00AC2395">
      <w:pPr>
        <w:pStyle w:val="BodyTextL50"/>
        <w:spacing w:before="0" w:line="276" w:lineRule="auto"/>
      </w:pPr>
      <w:r>
        <w:t xml:space="preserve">Pourquoi F0/5 n'apparaît-il pas dans la liste des </w:t>
      </w:r>
      <w:proofErr w:type="spellStart"/>
      <w:r>
        <w:t>trunk</w:t>
      </w:r>
      <w:proofErr w:type="spellEnd"/>
      <w:r>
        <w:t>?</w:t>
      </w:r>
    </w:p>
    <w:p w14:paraId="4DFCEC42" w14:textId="77777777" w:rsidR="001B5F06" w:rsidRDefault="001B5F06" w:rsidP="00AC2395">
      <w:pPr>
        <w:pStyle w:val="AnswerLineL50"/>
        <w:spacing w:line="276" w:lineRule="auto"/>
      </w:pPr>
      <w:r>
        <w:t>Saisissez vos réponses ici</w:t>
      </w:r>
    </w:p>
    <w:p w14:paraId="7B006F66" w14:textId="77777777" w:rsidR="001B5F06" w:rsidRDefault="001B5F06" w:rsidP="00AC2395">
      <w:pPr>
        <w:pStyle w:val="SubStepAlpha"/>
        <w:numPr>
          <w:ilvl w:val="0"/>
          <w:numId w:val="0"/>
        </w:numPr>
        <w:spacing w:line="276" w:lineRule="auto"/>
        <w:ind w:left="720"/>
        <w:rPr>
          <w:rStyle w:val="AnswerGray"/>
        </w:rPr>
      </w:pPr>
      <w:r>
        <w:rPr>
          <w:rStyle w:val="AnswerGray"/>
        </w:rPr>
        <w:t xml:space="preserve">Le port S1 5 ne s'affiche pas car l'état de l'interface </w:t>
      </w:r>
      <w:proofErr w:type="spellStart"/>
      <w:r>
        <w:rPr>
          <w:rStyle w:val="AnswerGray"/>
        </w:rPr>
        <w:t>GigabiteEthernet</w:t>
      </w:r>
      <w:proofErr w:type="spellEnd"/>
      <w:r>
        <w:rPr>
          <w:rStyle w:val="AnswerGray"/>
        </w:rPr>
        <w:t xml:space="preserve"> 0/0/1 sur le routeur est arrêté administrativement.</w:t>
      </w:r>
    </w:p>
    <w:p w14:paraId="5ABE8A93" w14:textId="77777777" w:rsidR="00D72759" w:rsidRPr="00D72759" w:rsidRDefault="00D72759" w:rsidP="00AC2395">
      <w:pPr>
        <w:pStyle w:val="ConfigWindow"/>
        <w:spacing w:line="276" w:lineRule="auto"/>
      </w:pPr>
      <w:r>
        <w:t>Fermez la fenêtre de configuration.</w:t>
      </w:r>
    </w:p>
    <w:p w14:paraId="5AD7003E" w14:textId="77777777" w:rsidR="001B5F06" w:rsidRPr="00806CA5" w:rsidRDefault="001B5F06" w:rsidP="00AC2395">
      <w:pPr>
        <w:pStyle w:val="Heading2"/>
        <w:spacing w:before="120" w:line="276" w:lineRule="auto"/>
      </w:pPr>
      <w:r>
        <w:t>Configurer le routage inter-VLAN sur le routeur</w:t>
      </w:r>
    </w:p>
    <w:p w14:paraId="52B0F44A" w14:textId="77777777" w:rsidR="00201E48" w:rsidRDefault="00201E48" w:rsidP="00AC2395">
      <w:pPr>
        <w:pStyle w:val="ConfigWindow"/>
        <w:spacing w:line="276" w:lineRule="auto"/>
      </w:pPr>
      <w:r>
        <w:t>Ouvrez la fenêtre de configuration.</w:t>
      </w:r>
    </w:p>
    <w:p w14:paraId="4C4C52ED" w14:textId="77777777" w:rsidR="001B5F06" w:rsidRDefault="001B5F06" w:rsidP="00AC2395">
      <w:pPr>
        <w:pStyle w:val="SubStepAlpha"/>
        <w:spacing w:before="0" w:line="276" w:lineRule="auto"/>
      </w:pPr>
      <w:r>
        <w:t>Activez l'interface G0/0/1 sur le routeur.</w:t>
      </w:r>
    </w:p>
    <w:p w14:paraId="7A208EA4" w14:textId="77777777" w:rsidR="001B5F06" w:rsidRDefault="001B5F06" w:rsidP="00AC2395">
      <w:pPr>
        <w:pStyle w:val="SubStepAlpha"/>
        <w:spacing w:line="276" w:lineRule="auto"/>
      </w:pPr>
      <w:r>
        <w:t>Configurez les sous-interfaces pour chaque VLAN comme spécifié dans la table d'adressage IP. Toutes les sous-interfaces utilisent l'encapsulation 802.1Q. Assurez-vous que la sous-interface du VLAN natif n'a pas d'adresse IP attribuée. Inclure une description pour chaque sous-interface.</w:t>
      </w:r>
    </w:p>
    <w:p w14:paraId="37C5303C" w14:textId="77777777" w:rsidR="001B5F06" w:rsidRPr="002C5249" w:rsidRDefault="001B5F06" w:rsidP="00AC2395">
      <w:pPr>
        <w:pStyle w:val="SubStepAlpha"/>
        <w:spacing w:line="276" w:lineRule="auto"/>
      </w:pPr>
      <w:r>
        <w:t xml:space="preserve">Utilisez la commande show </w:t>
      </w:r>
      <w:proofErr w:type="spellStart"/>
      <w:r>
        <w:t>ip</w:t>
      </w:r>
      <w:proofErr w:type="spellEnd"/>
      <w:r>
        <w:t xml:space="preserve"> interface </w:t>
      </w:r>
      <w:proofErr w:type="spellStart"/>
      <w:r>
        <w:t>brief</w:t>
      </w:r>
      <w:proofErr w:type="spellEnd"/>
      <w:r>
        <w:t xml:space="preserve"> pour vérifier que la configuration de la sous-interface est opérationnelle</w:t>
      </w:r>
    </w:p>
    <w:p w14:paraId="54D1945C" w14:textId="77777777" w:rsidR="00D72759" w:rsidRPr="001B5F06" w:rsidRDefault="00D72759" w:rsidP="00AC2395">
      <w:pPr>
        <w:pStyle w:val="ConfigWindow"/>
        <w:spacing w:line="276" w:lineRule="auto"/>
      </w:pPr>
      <w:r>
        <w:t>Fermez la fenêtre de configuration.</w:t>
      </w:r>
    </w:p>
    <w:p w14:paraId="07358191" w14:textId="29ABCF15" w:rsidR="001B5F06" w:rsidRDefault="001B5F06" w:rsidP="00AC2395">
      <w:pPr>
        <w:pStyle w:val="Heading2"/>
        <w:spacing w:before="120" w:line="276" w:lineRule="auto"/>
      </w:pPr>
      <w:r>
        <w:t>Vérifier que le routage inter-VLAN fonctionne</w:t>
      </w:r>
    </w:p>
    <w:p w14:paraId="2AB8399F" w14:textId="77777777" w:rsidR="001B5F06" w:rsidRDefault="001B5F06" w:rsidP="00AC2395">
      <w:pPr>
        <w:pStyle w:val="Heading3"/>
        <w:spacing w:line="276" w:lineRule="auto"/>
      </w:pPr>
      <w:r>
        <w:t>Effectuez les tests suivants à partir de PC-A. Tout devrait réussir.</w:t>
      </w:r>
    </w:p>
    <w:p w14:paraId="78874719" w14:textId="77777777" w:rsidR="001B5F06" w:rsidRDefault="001B5F06" w:rsidP="00AC2395">
      <w:pPr>
        <w:pStyle w:val="BodyTextL25"/>
        <w:spacing w:line="276" w:lineRule="auto"/>
      </w:pPr>
      <w:r>
        <w:rPr>
          <w:b/>
        </w:rPr>
        <w:t>Remarque</w:t>
      </w:r>
      <w:r>
        <w:t xml:space="preserve">: Vous devrez peut-être désactiver le pare-feu du PC pour que les requêtes </w:t>
      </w:r>
      <w:proofErr w:type="spellStart"/>
      <w:r>
        <w:t>ping</w:t>
      </w:r>
      <w:proofErr w:type="spellEnd"/>
      <w:r>
        <w:t xml:space="preserve"> puissent aboutir.</w:t>
      </w:r>
    </w:p>
    <w:p w14:paraId="67E0DBFD" w14:textId="77777777" w:rsidR="001B5F06" w:rsidRDefault="001B5F06" w:rsidP="00AC2395">
      <w:pPr>
        <w:pStyle w:val="SubStepAlpha"/>
        <w:spacing w:before="0" w:line="276" w:lineRule="auto"/>
      </w:pPr>
      <w:r>
        <w:t xml:space="preserve">Envoyez une requête </w:t>
      </w:r>
      <w:proofErr w:type="spellStart"/>
      <w:r>
        <w:t>ping</w:t>
      </w:r>
      <w:proofErr w:type="spellEnd"/>
      <w:r>
        <w:t xml:space="preserve"> à partir de PC-A vers la passerelle par défaut.</w:t>
      </w:r>
    </w:p>
    <w:p w14:paraId="38645E24" w14:textId="77777777" w:rsidR="001B5F06" w:rsidRDefault="001B5F06" w:rsidP="00AC2395">
      <w:pPr>
        <w:pStyle w:val="SubStepAlpha"/>
        <w:spacing w:line="276" w:lineRule="auto"/>
      </w:pPr>
      <w:r>
        <w:t xml:space="preserve">Envoyez une requête </w:t>
      </w:r>
      <w:proofErr w:type="spellStart"/>
      <w:r>
        <w:t>ping</w:t>
      </w:r>
      <w:proofErr w:type="spellEnd"/>
      <w:r>
        <w:t xml:space="preserve"> de PC-A vers PC-B.</w:t>
      </w:r>
    </w:p>
    <w:p w14:paraId="7D7C4DC3" w14:textId="77777777" w:rsidR="001B5F06" w:rsidRDefault="001B5F06" w:rsidP="00AC2395">
      <w:pPr>
        <w:pStyle w:val="SubStepAlpha"/>
        <w:spacing w:line="276" w:lineRule="auto"/>
      </w:pPr>
      <w:r>
        <w:t xml:space="preserve">Envoyez une requête </w:t>
      </w:r>
      <w:proofErr w:type="spellStart"/>
      <w:r>
        <w:t>ping</w:t>
      </w:r>
      <w:proofErr w:type="spellEnd"/>
      <w:r>
        <w:t xml:space="preserve"> de PC-A vers S2.</w:t>
      </w:r>
    </w:p>
    <w:p w14:paraId="24C02502" w14:textId="77777777" w:rsidR="001B5F06" w:rsidRDefault="001B5F06" w:rsidP="00AC2395">
      <w:pPr>
        <w:pStyle w:val="Heading3"/>
        <w:spacing w:line="276" w:lineRule="auto"/>
      </w:pPr>
      <w:r>
        <w:t>Effectuer le test suivant à partir de PC-B.</w:t>
      </w:r>
    </w:p>
    <w:p w14:paraId="7A58783E" w14:textId="77777777" w:rsidR="002C5249" w:rsidRDefault="001B5F06" w:rsidP="00AC2395">
      <w:pPr>
        <w:pStyle w:val="BodyTextL25"/>
        <w:spacing w:line="276" w:lineRule="auto"/>
      </w:pPr>
      <w:r>
        <w:t xml:space="preserve">À partir de l'invite de commande sur PC-B, exécutez la commande </w:t>
      </w:r>
      <w:proofErr w:type="spellStart"/>
      <w:r>
        <w:t>tracert</w:t>
      </w:r>
      <w:proofErr w:type="spellEnd"/>
      <w:r>
        <w:t xml:space="preserve"> à l'adresse de PC-A.</w:t>
      </w:r>
    </w:p>
    <w:p w14:paraId="2F09DD68" w14:textId="77777777" w:rsidR="002C5249" w:rsidRDefault="002C5249" w:rsidP="00AC2395">
      <w:pPr>
        <w:pStyle w:val="Heading4"/>
        <w:spacing w:line="276" w:lineRule="auto"/>
      </w:pPr>
      <w:r>
        <w:t>Question:</w:t>
      </w:r>
    </w:p>
    <w:p w14:paraId="287FB46D" w14:textId="77777777" w:rsidR="001B5F06" w:rsidRDefault="001B5F06" w:rsidP="00AC2395">
      <w:pPr>
        <w:pStyle w:val="BodyTextL25"/>
        <w:spacing w:before="0" w:line="276" w:lineRule="auto"/>
      </w:pPr>
      <w:r>
        <w:t>Quelles sont les adresses IP intermédiaires affichées dans les résultats?</w:t>
      </w:r>
    </w:p>
    <w:p w14:paraId="463984AD" w14:textId="77777777" w:rsidR="001B5F06" w:rsidRDefault="002C5249" w:rsidP="00AC2395">
      <w:pPr>
        <w:pStyle w:val="AnswerLineL25"/>
        <w:spacing w:line="276" w:lineRule="auto"/>
      </w:pPr>
      <w:r>
        <w:t>Saisissez vos réponses ici</w:t>
      </w:r>
    </w:p>
    <w:p w14:paraId="316628DA" w14:textId="77777777" w:rsidR="003E5A4E" w:rsidRPr="004C0909" w:rsidRDefault="003E5A4E" w:rsidP="00AC2395">
      <w:pPr>
        <w:pStyle w:val="Heading1"/>
        <w:spacing w:line="276" w:lineRule="auto"/>
      </w:pPr>
      <w:r>
        <w:lastRenderedPageBreak/>
        <w:t>Tableau récapitulatif des interfaces des routeurs</w:t>
      </w:r>
    </w:p>
    <w:tbl>
      <w:tblPr>
        <w:tblStyle w:val="LabTableStyle"/>
        <w:tblW w:w="10260" w:type="dxa"/>
        <w:tblLook w:val="04A0" w:firstRow="1" w:lastRow="0" w:firstColumn="1" w:lastColumn="0" w:noHBand="0" w:noVBand="1"/>
        <w:tblDescription w:val="Ce tableau donne le modèle d'interface routeur par routeur pour les interfaces Ethernet 1 et 2 ainsi que pour les interfaces série 1 et 2."/>
      </w:tblPr>
      <w:tblGrid>
        <w:gridCol w:w="1530"/>
        <w:gridCol w:w="2250"/>
        <w:gridCol w:w="2250"/>
        <w:gridCol w:w="2070"/>
        <w:gridCol w:w="2160"/>
      </w:tblGrid>
      <w:tr w:rsidR="003E5A4E" w14:paraId="0F01664C" w14:textId="77777777" w:rsidTr="00284719">
        <w:trPr>
          <w:cnfStyle w:val="100000000000" w:firstRow="1" w:lastRow="0" w:firstColumn="0" w:lastColumn="0" w:oddVBand="0" w:evenVBand="0" w:oddHBand="0" w:evenHBand="0" w:firstRowFirstColumn="0" w:firstRowLastColumn="0" w:lastRowFirstColumn="0" w:lastRowLastColumn="0"/>
          <w:tblHeader/>
        </w:trPr>
        <w:tc>
          <w:tcPr>
            <w:tcW w:w="1530" w:type="dxa"/>
          </w:tcPr>
          <w:p w14:paraId="3739EF70" w14:textId="77777777" w:rsidR="003E5A4E" w:rsidRPr="00763D8B" w:rsidRDefault="003E5A4E" w:rsidP="00AC2395">
            <w:pPr>
              <w:pStyle w:val="TableHeading"/>
            </w:pPr>
            <w:r>
              <w:t>Modèle du routeur</w:t>
            </w:r>
          </w:p>
        </w:tc>
        <w:tc>
          <w:tcPr>
            <w:tcW w:w="2250" w:type="dxa"/>
          </w:tcPr>
          <w:p w14:paraId="44A37706" w14:textId="77777777" w:rsidR="003E5A4E" w:rsidRPr="00763D8B" w:rsidRDefault="003E5A4E" w:rsidP="00AC2395">
            <w:pPr>
              <w:pStyle w:val="TableHeading"/>
            </w:pPr>
            <w:r>
              <w:t>Interface Ethernet #1</w:t>
            </w:r>
          </w:p>
        </w:tc>
        <w:tc>
          <w:tcPr>
            <w:tcW w:w="2250" w:type="dxa"/>
          </w:tcPr>
          <w:p w14:paraId="4E1A0B21" w14:textId="77777777" w:rsidR="003E5A4E" w:rsidRPr="00763D8B" w:rsidRDefault="003E5A4E" w:rsidP="00AC2395">
            <w:pPr>
              <w:pStyle w:val="TableHeading"/>
            </w:pPr>
            <w:r>
              <w:t>Interface Ethernet #2</w:t>
            </w:r>
          </w:p>
        </w:tc>
        <w:tc>
          <w:tcPr>
            <w:tcW w:w="2070" w:type="dxa"/>
          </w:tcPr>
          <w:p w14:paraId="5829C4AF" w14:textId="77777777" w:rsidR="003E5A4E" w:rsidRPr="00763D8B" w:rsidRDefault="003E5A4E" w:rsidP="00AC2395">
            <w:pPr>
              <w:pStyle w:val="TableHeading"/>
            </w:pPr>
            <w:r>
              <w:t>Interface série #1</w:t>
            </w:r>
          </w:p>
        </w:tc>
        <w:tc>
          <w:tcPr>
            <w:tcW w:w="2160" w:type="dxa"/>
          </w:tcPr>
          <w:p w14:paraId="556B434B" w14:textId="77777777" w:rsidR="003E5A4E" w:rsidRPr="00763D8B" w:rsidRDefault="003E5A4E" w:rsidP="00AC2395">
            <w:pPr>
              <w:pStyle w:val="TableHeading"/>
            </w:pPr>
            <w:r>
              <w:t>Interface série #2</w:t>
            </w:r>
          </w:p>
        </w:tc>
      </w:tr>
      <w:tr w:rsidR="003E5A4E" w14:paraId="05689856" w14:textId="77777777" w:rsidTr="00284719">
        <w:tc>
          <w:tcPr>
            <w:tcW w:w="1530" w:type="dxa"/>
          </w:tcPr>
          <w:p w14:paraId="43BE211D" w14:textId="77777777" w:rsidR="003E5A4E" w:rsidRPr="009453F7" w:rsidRDefault="003E5A4E" w:rsidP="00AC2395">
            <w:pPr>
              <w:pStyle w:val="TableText"/>
              <w:spacing w:line="276" w:lineRule="auto"/>
            </w:pPr>
            <w:r>
              <w:t>1800</w:t>
            </w:r>
          </w:p>
        </w:tc>
        <w:tc>
          <w:tcPr>
            <w:tcW w:w="2250" w:type="dxa"/>
          </w:tcPr>
          <w:p w14:paraId="70093584" w14:textId="77777777" w:rsidR="003E5A4E" w:rsidRPr="009453F7" w:rsidRDefault="003E5A4E" w:rsidP="00AC2395">
            <w:pPr>
              <w:pStyle w:val="TableText"/>
              <w:spacing w:line="276" w:lineRule="auto"/>
            </w:pPr>
            <w:proofErr w:type="spellStart"/>
            <w:r>
              <w:t>Fast</w:t>
            </w:r>
            <w:proofErr w:type="spellEnd"/>
            <w:r>
              <w:t xml:space="preserve"> Ethernet 0/0 (F0/0)</w:t>
            </w:r>
          </w:p>
        </w:tc>
        <w:tc>
          <w:tcPr>
            <w:tcW w:w="2250" w:type="dxa"/>
          </w:tcPr>
          <w:p w14:paraId="2C56FCF2" w14:textId="77777777" w:rsidR="003E5A4E" w:rsidRPr="009453F7" w:rsidRDefault="003E5A4E" w:rsidP="00AC2395">
            <w:pPr>
              <w:pStyle w:val="TableText"/>
              <w:spacing w:line="276" w:lineRule="auto"/>
            </w:pPr>
            <w:proofErr w:type="spellStart"/>
            <w:r>
              <w:t>Fast</w:t>
            </w:r>
            <w:proofErr w:type="spellEnd"/>
            <w:r>
              <w:t xml:space="preserve"> Ethernet 0/1 (F0/1)</w:t>
            </w:r>
          </w:p>
        </w:tc>
        <w:tc>
          <w:tcPr>
            <w:tcW w:w="2070" w:type="dxa"/>
          </w:tcPr>
          <w:p w14:paraId="20328A49" w14:textId="77777777" w:rsidR="003E5A4E" w:rsidRPr="009453F7" w:rsidRDefault="003E5A4E" w:rsidP="00AC2395">
            <w:pPr>
              <w:pStyle w:val="TableText"/>
              <w:spacing w:line="276" w:lineRule="auto"/>
            </w:pPr>
            <w:r>
              <w:t>Serial 0/0/0 (S0/0/0)</w:t>
            </w:r>
          </w:p>
        </w:tc>
        <w:tc>
          <w:tcPr>
            <w:tcW w:w="2160" w:type="dxa"/>
          </w:tcPr>
          <w:p w14:paraId="4DEFD91A" w14:textId="77777777" w:rsidR="003E5A4E" w:rsidRPr="009453F7" w:rsidRDefault="003E5A4E" w:rsidP="00AC2395">
            <w:pPr>
              <w:pStyle w:val="TableText"/>
              <w:spacing w:line="276" w:lineRule="auto"/>
            </w:pPr>
            <w:r>
              <w:t>Serial 0/0/1 (S0/0/1)</w:t>
            </w:r>
          </w:p>
        </w:tc>
      </w:tr>
      <w:tr w:rsidR="003E5A4E" w14:paraId="57D53B96" w14:textId="77777777" w:rsidTr="00284719">
        <w:tc>
          <w:tcPr>
            <w:tcW w:w="1530" w:type="dxa"/>
          </w:tcPr>
          <w:p w14:paraId="18A8BF36" w14:textId="77777777" w:rsidR="003E5A4E" w:rsidRPr="009453F7" w:rsidRDefault="003E5A4E" w:rsidP="00AC2395">
            <w:pPr>
              <w:pStyle w:val="TableText"/>
              <w:spacing w:line="276" w:lineRule="auto"/>
            </w:pPr>
            <w:r>
              <w:t>1900</w:t>
            </w:r>
          </w:p>
        </w:tc>
        <w:tc>
          <w:tcPr>
            <w:tcW w:w="2250" w:type="dxa"/>
          </w:tcPr>
          <w:p w14:paraId="1CBC354A" w14:textId="77777777" w:rsidR="003E5A4E" w:rsidRPr="009453F7" w:rsidRDefault="003E5A4E" w:rsidP="00AC2395">
            <w:pPr>
              <w:pStyle w:val="TableText"/>
              <w:spacing w:line="276" w:lineRule="auto"/>
            </w:pPr>
            <w:r>
              <w:t>Gigabit Ethernet 0/0 (G0/0)</w:t>
            </w:r>
          </w:p>
        </w:tc>
        <w:tc>
          <w:tcPr>
            <w:tcW w:w="2250" w:type="dxa"/>
          </w:tcPr>
          <w:p w14:paraId="7B5513F9" w14:textId="77777777" w:rsidR="003E5A4E" w:rsidRPr="009453F7" w:rsidRDefault="003E5A4E" w:rsidP="00AC2395">
            <w:pPr>
              <w:pStyle w:val="TableText"/>
              <w:spacing w:line="276" w:lineRule="auto"/>
            </w:pPr>
            <w:r>
              <w:t>Gigabit Ethernet 0/1 (G0/1)</w:t>
            </w:r>
          </w:p>
        </w:tc>
        <w:tc>
          <w:tcPr>
            <w:tcW w:w="2070" w:type="dxa"/>
          </w:tcPr>
          <w:p w14:paraId="09EC2B3A" w14:textId="77777777" w:rsidR="003E5A4E" w:rsidRPr="009453F7" w:rsidRDefault="003E5A4E" w:rsidP="00AC2395">
            <w:pPr>
              <w:pStyle w:val="TableText"/>
              <w:spacing w:line="276" w:lineRule="auto"/>
            </w:pPr>
            <w:r>
              <w:t>Serial 0/0/0 (S0/0/0)</w:t>
            </w:r>
          </w:p>
        </w:tc>
        <w:tc>
          <w:tcPr>
            <w:tcW w:w="2160" w:type="dxa"/>
          </w:tcPr>
          <w:p w14:paraId="4442F59C" w14:textId="77777777" w:rsidR="003E5A4E" w:rsidRPr="009453F7" w:rsidRDefault="003E5A4E" w:rsidP="00AC2395">
            <w:pPr>
              <w:pStyle w:val="TableText"/>
              <w:spacing w:line="276" w:lineRule="auto"/>
            </w:pPr>
            <w:r>
              <w:t>Serial 0/0/1 (S0/0/1)</w:t>
            </w:r>
          </w:p>
        </w:tc>
      </w:tr>
      <w:tr w:rsidR="003E5A4E" w14:paraId="4A240831" w14:textId="77777777" w:rsidTr="00284719">
        <w:tc>
          <w:tcPr>
            <w:tcW w:w="1530" w:type="dxa"/>
          </w:tcPr>
          <w:p w14:paraId="2A5BC222" w14:textId="77777777" w:rsidR="003E5A4E" w:rsidRPr="009453F7" w:rsidRDefault="003E5A4E" w:rsidP="00AC2395">
            <w:pPr>
              <w:pStyle w:val="TableText"/>
              <w:spacing w:line="276" w:lineRule="auto"/>
            </w:pPr>
            <w:r>
              <w:t>2801</w:t>
            </w:r>
          </w:p>
        </w:tc>
        <w:tc>
          <w:tcPr>
            <w:tcW w:w="2250" w:type="dxa"/>
          </w:tcPr>
          <w:p w14:paraId="1D33679F" w14:textId="77777777" w:rsidR="003E5A4E" w:rsidRPr="009453F7" w:rsidRDefault="003E5A4E" w:rsidP="00AC2395">
            <w:pPr>
              <w:pStyle w:val="TableText"/>
              <w:spacing w:line="276" w:lineRule="auto"/>
            </w:pPr>
            <w:proofErr w:type="spellStart"/>
            <w:r>
              <w:t>Fast</w:t>
            </w:r>
            <w:proofErr w:type="spellEnd"/>
            <w:r>
              <w:t xml:space="preserve"> Ethernet 0/0 (F0/0)</w:t>
            </w:r>
          </w:p>
        </w:tc>
        <w:tc>
          <w:tcPr>
            <w:tcW w:w="2250" w:type="dxa"/>
          </w:tcPr>
          <w:p w14:paraId="581B0D5C" w14:textId="77777777" w:rsidR="003E5A4E" w:rsidRPr="009453F7" w:rsidRDefault="003E5A4E" w:rsidP="00AC2395">
            <w:pPr>
              <w:pStyle w:val="TableText"/>
              <w:spacing w:line="276" w:lineRule="auto"/>
            </w:pPr>
            <w:proofErr w:type="spellStart"/>
            <w:r>
              <w:t>Fast</w:t>
            </w:r>
            <w:proofErr w:type="spellEnd"/>
            <w:r>
              <w:t xml:space="preserve"> Ethernet 0/1 (F0/1)</w:t>
            </w:r>
          </w:p>
        </w:tc>
        <w:tc>
          <w:tcPr>
            <w:tcW w:w="2070" w:type="dxa"/>
          </w:tcPr>
          <w:p w14:paraId="20DC7105" w14:textId="77777777" w:rsidR="003E5A4E" w:rsidRPr="009453F7" w:rsidRDefault="003E5A4E" w:rsidP="00AC2395">
            <w:pPr>
              <w:pStyle w:val="TableText"/>
              <w:spacing w:line="276" w:lineRule="auto"/>
            </w:pPr>
            <w:r>
              <w:t>Serial 0/1/0 (S0/1/0)</w:t>
            </w:r>
          </w:p>
        </w:tc>
        <w:tc>
          <w:tcPr>
            <w:tcW w:w="2160" w:type="dxa"/>
          </w:tcPr>
          <w:p w14:paraId="43E88430" w14:textId="77777777" w:rsidR="003E5A4E" w:rsidRPr="009453F7" w:rsidRDefault="003E5A4E" w:rsidP="00AC2395">
            <w:pPr>
              <w:pStyle w:val="TableText"/>
              <w:spacing w:line="276" w:lineRule="auto"/>
            </w:pPr>
            <w:r>
              <w:t>Serial 0/1/1 (S0/1/1)</w:t>
            </w:r>
          </w:p>
        </w:tc>
      </w:tr>
      <w:tr w:rsidR="003E5A4E" w14:paraId="1348F8A3" w14:textId="77777777" w:rsidTr="00284719">
        <w:tc>
          <w:tcPr>
            <w:tcW w:w="1530" w:type="dxa"/>
          </w:tcPr>
          <w:p w14:paraId="635B2913" w14:textId="77777777" w:rsidR="003E5A4E" w:rsidRPr="009453F7" w:rsidRDefault="003E5A4E" w:rsidP="00AC2395">
            <w:pPr>
              <w:pStyle w:val="TableText"/>
              <w:spacing w:line="276" w:lineRule="auto"/>
            </w:pPr>
            <w:r>
              <w:t>2811</w:t>
            </w:r>
          </w:p>
        </w:tc>
        <w:tc>
          <w:tcPr>
            <w:tcW w:w="2250" w:type="dxa"/>
          </w:tcPr>
          <w:p w14:paraId="3B439F9C" w14:textId="77777777" w:rsidR="003E5A4E" w:rsidRPr="009453F7" w:rsidRDefault="003E5A4E" w:rsidP="00AC2395">
            <w:pPr>
              <w:pStyle w:val="TableText"/>
              <w:spacing w:line="276" w:lineRule="auto"/>
            </w:pPr>
            <w:proofErr w:type="spellStart"/>
            <w:r>
              <w:t>Fast</w:t>
            </w:r>
            <w:proofErr w:type="spellEnd"/>
            <w:r>
              <w:t xml:space="preserve"> Ethernet 0/0 (F0/0)</w:t>
            </w:r>
          </w:p>
        </w:tc>
        <w:tc>
          <w:tcPr>
            <w:tcW w:w="2250" w:type="dxa"/>
          </w:tcPr>
          <w:p w14:paraId="2C4EF81E" w14:textId="77777777" w:rsidR="003E5A4E" w:rsidRPr="009453F7" w:rsidRDefault="003E5A4E" w:rsidP="00AC2395">
            <w:pPr>
              <w:pStyle w:val="TableText"/>
              <w:spacing w:line="276" w:lineRule="auto"/>
            </w:pPr>
            <w:proofErr w:type="spellStart"/>
            <w:r>
              <w:t>Fast</w:t>
            </w:r>
            <w:proofErr w:type="spellEnd"/>
            <w:r>
              <w:t xml:space="preserve"> Ethernet 0/1 (F0/1)</w:t>
            </w:r>
          </w:p>
        </w:tc>
        <w:tc>
          <w:tcPr>
            <w:tcW w:w="2070" w:type="dxa"/>
          </w:tcPr>
          <w:p w14:paraId="6C916592" w14:textId="77777777" w:rsidR="003E5A4E" w:rsidRPr="009453F7" w:rsidRDefault="003E5A4E" w:rsidP="00AC2395">
            <w:pPr>
              <w:pStyle w:val="TableText"/>
              <w:spacing w:line="276" w:lineRule="auto"/>
            </w:pPr>
            <w:r>
              <w:t>Serial 0/0/0 (S0/0/0)</w:t>
            </w:r>
          </w:p>
        </w:tc>
        <w:tc>
          <w:tcPr>
            <w:tcW w:w="2160" w:type="dxa"/>
          </w:tcPr>
          <w:p w14:paraId="20F2879B" w14:textId="77777777" w:rsidR="003E5A4E" w:rsidRPr="009453F7" w:rsidRDefault="003E5A4E" w:rsidP="00AC2395">
            <w:pPr>
              <w:pStyle w:val="TableText"/>
              <w:spacing w:line="276" w:lineRule="auto"/>
            </w:pPr>
            <w:r>
              <w:t>Serial 0/0/1 (S0/0/1)</w:t>
            </w:r>
          </w:p>
        </w:tc>
      </w:tr>
      <w:tr w:rsidR="003E5A4E" w14:paraId="51A673C4" w14:textId="77777777" w:rsidTr="00284719">
        <w:tc>
          <w:tcPr>
            <w:tcW w:w="1530" w:type="dxa"/>
          </w:tcPr>
          <w:p w14:paraId="717748F3" w14:textId="77777777" w:rsidR="003E5A4E" w:rsidRPr="009453F7" w:rsidRDefault="003E5A4E" w:rsidP="00AC2395">
            <w:pPr>
              <w:pStyle w:val="TableText"/>
              <w:spacing w:line="276" w:lineRule="auto"/>
            </w:pPr>
            <w:r>
              <w:t>2900</w:t>
            </w:r>
          </w:p>
        </w:tc>
        <w:tc>
          <w:tcPr>
            <w:tcW w:w="2250" w:type="dxa"/>
          </w:tcPr>
          <w:p w14:paraId="083673EA" w14:textId="77777777" w:rsidR="003E5A4E" w:rsidRPr="009453F7" w:rsidRDefault="003E5A4E" w:rsidP="00AC2395">
            <w:pPr>
              <w:pStyle w:val="TableText"/>
              <w:spacing w:line="276" w:lineRule="auto"/>
            </w:pPr>
            <w:r>
              <w:t>Gigabit Ethernet 0/0 (G0/0)</w:t>
            </w:r>
          </w:p>
        </w:tc>
        <w:tc>
          <w:tcPr>
            <w:tcW w:w="2250" w:type="dxa"/>
          </w:tcPr>
          <w:p w14:paraId="2C097F32" w14:textId="77777777" w:rsidR="003E5A4E" w:rsidRPr="009453F7" w:rsidRDefault="003E5A4E" w:rsidP="00AC2395">
            <w:pPr>
              <w:pStyle w:val="TableText"/>
              <w:spacing w:line="276" w:lineRule="auto"/>
            </w:pPr>
            <w:r>
              <w:t>Gigabit Ethernet 0/1 (G0/1)</w:t>
            </w:r>
          </w:p>
        </w:tc>
        <w:tc>
          <w:tcPr>
            <w:tcW w:w="2070" w:type="dxa"/>
          </w:tcPr>
          <w:p w14:paraId="03617AEF" w14:textId="77777777" w:rsidR="003E5A4E" w:rsidRPr="009453F7" w:rsidRDefault="003E5A4E" w:rsidP="00AC2395">
            <w:pPr>
              <w:pStyle w:val="TableText"/>
              <w:spacing w:line="276" w:lineRule="auto"/>
            </w:pPr>
            <w:r>
              <w:t>Serial 0/0/0 (S0/0/0)</w:t>
            </w:r>
          </w:p>
        </w:tc>
        <w:tc>
          <w:tcPr>
            <w:tcW w:w="2160" w:type="dxa"/>
          </w:tcPr>
          <w:p w14:paraId="4DB5C72A" w14:textId="77777777" w:rsidR="003E5A4E" w:rsidRPr="009453F7" w:rsidRDefault="003E5A4E" w:rsidP="00AC2395">
            <w:pPr>
              <w:pStyle w:val="TableText"/>
              <w:spacing w:line="276" w:lineRule="auto"/>
            </w:pPr>
            <w:r>
              <w:t>Serial 0/0/1 (S0/0/1)</w:t>
            </w:r>
          </w:p>
        </w:tc>
      </w:tr>
      <w:tr w:rsidR="003E5A4E" w14:paraId="1EB6B2BD" w14:textId="77777777" w:rsidTr="00284719">
        <w:tc>
          <w:tcPr>
            <w:tcW w:w="1530" w:type="dxa"/>
          </w:tcPr>
          <w:p w14:paraId="79B41A6A" w14:textId="77777777" w:rsidR="003E5A4E" w:rsidRPr="009453F7" w:rsidRDefault="003E5A4E" w:rsidP="00AC2395">
            <w:pPr>
              <w:pStyle w:val="TableText"/>
              <w:spacing w:line="276" w:lineRule="auto"/>
            </w:pPr>
            <w:r>
              <w:t>4221</w:t>
            </w:r>
          </w:p>
        </w:tc>
        <w:tc>
          <w:tcPr>
            <w:tcW w:w="2250" w:type="dxa"/>
          </w:tcPr>
          <w:p w14:paraId="0D664A26" w14:textId="77777777" w:rsidR="003E5A4E" w:rsidRPr="009453F7" w:rsidRDefault="003E5A4E" w:rsidP="00AC2395">
            <w:pPr>
              <w:pStyle w:val="TableText"/>
              <w:spacing w:line="276" w:lineRule="auto"/>
            </w:pPr>
            <w:r>
              <w:t>Gigabit Ethernet 0/0/0 (G0/0/0)</w:t>
            </w:r>
          </w:p>
        </w:tc>
        <w:tc>
          <w:tcPr>
            <w:tcW w:w="2250" w:type="dxa"/>
          </w:tcPr>
          <w:p w14:paraId="28374E2D" w14:textId="77777777" w:rsidR="003E5A4E" w:rsidRPr="009453F7" w:rsidRDefault="003E5A4E" w:rsidP="00AC2395">
            <w:pPr>
              <w:pStyle w:val="TableText"/>
              <w:spacing w:line="276" w:lineRule="auto"/>
            </w:pPr>
            <w:r>
              <w:t>Gigabit Ethernet 0/0/1 (G0/0/1)</w:t>
            </w:r>
          </w:p>
        </w:tc>
        <w:tc>
          <w:tcPr>
            <w:tcW w:w="2070" w:type="dxa"/>
          </w:tcPr>
          <w:p w14:paraId="6CBEDAED" w14:textId="77777777" w:rsidR="003E5A4E" w:rsidRPr="009453F7" w:rsidRDefault="003E5A4E" w:rsidP="00AC2395">
            <w:pPr>
              <w:pStyle w:val="TableText"/>
              <w:spacing w:line="276" w:lineRule="auto"/>
            </w:pPr>
            <w:r>
              <w:t>Serial 0/1/0 (S0/1/0)</w:t>
            </w:r>
          </w:p>
        </w:tc>
        <w:tc>
          <w:tcPr>
            <w:tcW w:w="2160" w:type="dxa"/>
          </w:tcPr>
          <w:p w14:paraId="70E1BA58" w14:textId="77777777" w:rsidR="003E5A4E" w:rsidRPr="009453F7" w:rsidRDefault="003E5A4E" w:rsidP="00AC2395">
            <w:pPr>
              <w:pStyle w:val="TableText"/>
              <w:spacing w:line="276" w:lineRule="auto"/>
            </w:pPr>
            <w:r>
              <w:t>Serial 0/1/1 (S0/1/1)</w:t>
            </w:r>
          </w:p>
        </w:tc>
      </w:tr>
      <w:tr w:rsidR="003E5A4E" w14:paraId="57FF61A1" w14:textId="77777777" w:rsidTr="00284719">
        <w:tc>
          <w:tcPr>
            <w:tcW w:w="1530" w:type="dxa"/>
          </w:tcPr>
          <w:p w14:paraId="61F3BE5F" w14:textId="77777777" w:rsidR="003E5A4E" w:rsidRDefault="003E5A4E" w:rsidP="00AC2395">
            <w:pPr>
              <w:pStyle w:val="TableText"/>
              <w:spacing w:line="276" w:lineRule="auto"/>
            </w:pPr>
            <w:r>
              <w:t>4300</w:t>
            </w:r>
          </w:p>
        </w:tc>
        <w:tc>
          <w:tcPr>
            <w:tcW w:w="2250" w:type="dxa"/>
          </w:tcPr>
          <w:p w14:paraId="5EDB27D0" w14:textId="77777777" w:rsidR="003E5A4E" w:rsidRPr="009453F7" w:rsidRDefault="003E5A4E" w:rsidP="00AC2395">
            <w:pPr>
              <w:pStyle w:val="TableText"/>
              <w:spacing w:line="276" w:lineRule="auto"/>
            </w:pPr>
            <w:r>
              <w:t>Gigabit Ethernet 0/0/0 (G0/0/0)</w:t>
            </w:r>
          </w:p>
        </w:tc>
        <w:tc>
          <w:tcPr>
            <w:tcW w:w="2250" w:type="dxa"/>
          </w:tcPr>
          <w:p w14:paraId="18934695" w14:textId="77777777" w:rsidR="003E5A4E" w:rsidRPr="009453F7" w:rsidRDefault="003E5A4E" w:rsidP="00AC2395">
            <w:pPr>
              <w:pStyle w:val="TableText"/>
              <w:spacing w:line="276" w:lineRule="auto"/>
            </w:pPr>
            <w:r>
              <w:t>Gigabit Ethernet 0/0/1 (G0/0/1)</w:t>
            </w:r>
          </w:p>
        </w:tc>
        <w:tc>
          <w:tcPr>
            <w:tcW w:w="2070" w:type="dxa"/>
          </w:tcPr>
          <w:p w14:paraId="65078ACF" w14:textId="77777777" w:rsidR="003E5A4E" w:rsidRDefault="003E5A4E" w:rsidP="00AC2395">
            <w:pPr>
              <w:pStyle w:val="TableText"/>
              <w:spacing w:line="276" w:lineRule="auto"/>
            </w:pPr>
            <w:r>
              <w:t>Serial 0/1/0 (S0/1/0)</w:t>
            </w:r>
          </w:p>
        </w:tc>
        <w:tc>
          <w:tcPr>
            <w:tcW w:w="2160" w:type="dxa"/>
          </w:tcPr>
          <w:p w14:paraId="6D650861" w14:textId="77777777" w:rsidR="003E5A4E" w:rsidRDefault="003E5A4E" w:rsidP="00AC2395">
            <w:pPr>
              <w:pStyle w:val="TableText"/>
              <w:spacing w:line="276" w:lineRule="auto"/>
            </w:pPr>
            <w:r>
              <w:t>Serial 0/1/1 (S0/1/1)</w:t>
            </w:r>
          </w:p>
        </w:tc>
      </w:tr>
    </w:tbl>
    <w:p w14:paraId="3E069CFE" w14:textId="77777777" w:rsidR="00E715D4" w:rsidRDefault="00E715D4" w:rsidP="00AC2395">
      <w:pPr>
        <w:pStyle w:val="BodyText"/>
        <w:spacing w:line="276" w:lineRule="auto"/>
        <w:rPr>
          <w:b/>
        </w:rPr>
      </w:pPr>
    </w:p>
    <w:p w14:paraId="1E7609E4" w14:textId="7B514902" w:rsidR="003E5A4E" w:rsidRDefault="003E5A4E" w:rsidP="00AC2395">
      <w:pPr>
        <w:pStyle w:val="BodyText"/>
        <w:spacing w:line="276" w:lineRule="auto"/>
        <w:rPr>
          <w:rStyle w:val="AnswerGray"/>
        </w:rPr>
      </w:pPr>
      <w:r>
        <w:rPr>
          <w:b/>
        </w:rPr>
        <w:t>Remarque</w:t>
      </w:r>
      <w:r>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ISDN BRI peut illustrer ceci. La chaîne de caractères entre parenthèses est l'abréviation normalisée qui permet de représenter l'interface dans les commandes Cisco IOS.</w:t>
      </w:r>
    </w:p>
    <w:p w14:paraId="6C12E4D7" w14:textId="77777777" w:rsidR="008E5AC9" w:rsidRPr="00D72759" w:rsidRDefault="008E5AC9" w:rsidP="00AC2395">
      <w:pPr>
        <w:pStyle w:val="ConfigWindow"/>
        <w:spacing w:line="276" w:lineRule="auto"/>
      </w:pPr>
      <w:r>
        <w:t>Fin du document</w:t>
      </w:r>
    </w:p>
    <w:p w14:paraId="0EEA5CF6" w14:textId="2CE3E64B" w:rsidR="001B5F06" w:rsidRPr="00C42F83" w:rsidRDefault="001B5F06" w:rsidP="00AC2395">
      <w:pPr>
        <w:pStyle w:val="DevConfigs"/>
        <w:rPr>
          <w:shd w:val="clear" w:color="auto" w:fill="BFBFBF"/>
        </w:rPr>
      </w:pPr>
    </w:p>
    <w:sectPr w:rsidR="001B5F06" w:rsidRPr="00C42F83"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597649" w14:textId="77777777" w:rsidR="009618D8" w:rsidRDefault="009618D8" w:rsidP="00710659">
      <w:pPr>
        <w:spacing w:after="0" w:line="240" w:lineRule="auto"/>
      </w:pPr>
      <w:r>
        <w:separator/>
      </w:r>
    </w:p>
    <w:p w14:paraId="551BCA13" w14:textId="77777777" w:rsidR="009618D8" w:rsidRDefault="009618D8"/>
  </w:endnote>
  <w:endnote w:type="continuationSeparator" w:id="0">
    <w:p w14:paraId="5444ABC7" w14:textId="77777777" w:rsidR="009618D8" w:rsidRDefault="009618D8" w:rsidP="00710659">
      <w:pPr>
        <w:spacing w:after="0" w:line="240" w:lineRule="auto"/>
      </w:pPr>
      <w:r>
        <w:continuationSeparator/>
      </w:r>
    </w:p>
    <w:p w14:paraId="697ECA88" w14:textId="77777777" w:rsidR="009618D8" w:rsidRDefault="00961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A7243" w14:textId="77777777" w:rsidR="00B45F41" w:rsidRDefault="00B45F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187BB" w14:textId="3173FEC5" w:rsidR="00B45F41" w:rsidRPr="00882B63" w:rsidRDefault="00B45F41"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1F19FA">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F19FA">
      <w:rPr>
        <w:b/>
        <w:noProof/>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1F19FA">
      <w:rPr>
        <w:b/>
        <w:noProof/>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226A1" w14:textId="085796C9" w:rsidR="00B45F41" w:rsidRPr="00882B63" w:rsidRDefault="00B45F41"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1F19FA">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F19FA">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1F19FA">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6EE839" w14:textId="77777777" w:rsidR="009618D8" w:rsidRDefault="009618D8" w:rsidP="00710659">
      <w:pPr>
        <w:spacing w:after="0" w:line="240" w:lineRule="auto"/>
      </w:pPr>
      <w:r>
        <w:separator/>
      </w:r>
    </w:p>
    <w:p w14:paraId="1BCFC008" w14:textId="77777777" w:rsidR="009618D8" w:rsidRDefault="009618D8"/>
  </w:footnote>
  <w:footnote w:type="continuationSeparator" w:id="0">
    <w:p w14:paraId="763DEE5D" w14:textId="77777777" w:rsidR="009618D8" w:rsidRDefault="009618D8" w:rsidP="00710659">
      <w:pPr>
        <w:spacing w:after="0" w:line="240" w:lineRule="auto"/>
      </w:pPr>
      <w:r>
        <w:continuationSeparator/>
      </w:r>
    </w:p>
    <w:p w14:paraId="40EE6F0E" w14:textId="77777777" w:rsidR="009618D8" w:rsidRDefault="009618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D4D1B" w14:textId="77777777" w:rsidR="00B45F41" w:rsidRDefault="00B45F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2C522C4D4F684F3B92898C2E86A2F4C7"/>
      </w:placeholder>
      <w:dataBinding w:prefixMappings="xmlns:ns0='http://purl.org/dc/elements/1.1/' xmlns:ns1='http://schemas.openxmlformats.org/package/2006/metadata/core-properties' " w:xpath="/ns1:coreProperties[1]/ns0:title[1]" w:storeItemID="{6C3C8BC8-F283-45AE-878A-BAB7291924A1}"/>
      <w:text/>
    </w:sdtPr>
    <w:sdtEndPr/>
    <w:sdtContent>
      <w:p w14:paraId="3D053B02" w14:textId="77777777" w:rsidR="00B45F41" w:rsidRDefault="00B45F41" w:rsidP="008402F2">
        <w:pPr>
          <w:pStyle w:val="PageHead"/>
        </w:pPr>
        <w:r>
          <w:t>Travaux pratiques - Configuration du routage inter-VLAN avec la méthode router-on-a-stick</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3B98A" w14:textId="77777777" w:rsidR="00B45F41" w:rsidRDefault="00B45F41" w:rsidP="006C3FCF">
    <w:pPr>
      <w:ind w:left="-288"/>
    </w:pPr>
    <w:r>
      <w:rPr>
        <w:noProof/>
        <w:lang w:val="en-US"/>
      </w:rPr>
      <w:drawing>
        <wp:inline distT="0" distB="0" distL="0" distR="0" wp14:anchorId="445D8715" wp14:editId="531405E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11AE9B8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53704055"/>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8"/>
  </w:num>
  <w:num w:numId="12">
    <w:abstractNumId w:val="7"/>
    <w:lvlOverride w:ilvl="0">
      <w:lvl w:ilvl="0">
        <w:start w:val="1"/>
        <w:numFmt w:val="decimal"/>
        <w:lvlText w:val="Partie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5"/>
  </w:num>
  <w:num w:numId="17">
    <w:abstractNumId w:val="3"/>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3"/>
    <w:lvlOverride w:ilvl="1">
      <w:lvl w:ilvl="1">
        <w:start w:val="1"/>
        <w:numFmt w:val="decimal"/>
        <w:pStyle w:val="Heading2"/>
        <w:suff w:val="space"/>
        <w:lvlText w:val="Partie  %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E2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67B2A"/>
    <w:rsid w:val="00070C16"/>
    <w:rsid w:val="00075EA9"/>
    <w:rsid w:val="000769CF"/>
    <w:rsid w:val="000815D8"/>
    <w:rsid w:val="00084C99"/>
    <w:rsid w:val="00085CC6"/>
    <w:rsid w:val="00090C07"/>
    <w:rsid w:val="0009147A"/>
    <w:rsid w:val="00091E8D"/>
    <w:rsid w:val="0009378D"/>
    <w:rsid w:val="00097163"/>
    <w:rsid w:val="000A22C8"/>
    <w:rsid w:val="000B1577"/>
    <w:rsid w:val="000B2344"/>
    <w:rsid w:val="000B7DE5"/>
    <w:rsid w:val="000C2118"/>
    <w:rsid w:val="000C6425"/>
    <w:rsid w:val="000C6E6E"/>
    <w:rsid w:val="000C7B7D"/>
    <w:rsid w:val="000D0A19"/>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2680C"/>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5F06"/>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19FA"/>
    <w:rsid w:val="001F643A"/>
    <w:rsid w:val="001F7DD8"/>
    <w:rsid w:val="00201928"/>
    <w:rsid w:val="00201E48"/>
    <w:rsid w:val="00203E26"/>
    <w:rsid w:val="0020449C"/>
    <w:rsid w:val="00205D46"/>
    <w:rsid w:val="002113B8"/>
    <w:rsid w:val="00215665"/>
    <w:rsid w:val="002163BB"/>
    <w:rsid w:val="0021792C"/>
    <w:rsid w:val="002240AB"/>
    <w:rsid w:val="00225E37"/>
    <w:rsid w:val="00231DCA"/>
    <w:rsid w:val="00235792"/>
    <w:rsid w:val="00242E3A"/>
    <w:rsid w:val="00246492"/>
    <w:rsid w:val="002506CF"/>
    <w:rsid w:val="0025107F"/>
    <w:rsid w:val="00260736"/>
    <w:rsid w:val="00260CD4"/>
    <w:rsid w:val="002639D8"/>
    <w:rsid w:val="00265F77"/>
    <w:rsid w:val="00266C83"/>
    <w:rsid w:val="00270FCC"/>
    <w:rsid w:val="002768DC"/>
    <w:rsid w:val="00286900"/>
    <w:rsid w:val="00294C8F"/>
    <w:rsid w:val="002A0B2E"/>
    <w:rsid w:val="002A0DC1"/>
    <w:rsid w:val="002A6C56"/>
    <w:rsid w:val="002C04C4"/>
    <w:rsid w:val="002C090C"/>
    <w:rsid w:val="002C1243"/>
    <w:rsid w:val="002C1815"/>
    <w:rsid w:val="002C475E"/>
    <w:rsid w:val="002C5249"/>
    <w:rsid w:val="002C6AD6"/>
    <w:rsid w:val="002D6C2A"/>
    <w:rsid w:val="002D7A86"/>
    <w:rsid w:val="002F45FF"/>
    <w:rsid w:val="002F66D3"/>
    <w:rsid w:val="002F6D17"/>
    <w:rsid w:val="00302887"/>
    <w:rsid w:val="003056EB"/>
    <w:rsid w:val="003071FF"/>
    <w:rsid w:val="00310652"/>
    <w:rsid w:val="00311065"/>
    <w:rsid w:val="0031371D"/>
    <w:rsid w:val="00315D40"/>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6E5D"/>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A4E"/>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AD"/>
    <w:rsid w:val="00542BE1"/>
    <w:rsid w:val="005510BA"/>
    <w:rsid w:val="005538C8"/>
    <w:rsid w:val="00554B4E"/>
    <w:rsid w:val="00556C02"/>
    <w:rsid w:val="00561BB2"/>
    <w:rsid w:val="00563249"/>
    <w:rsid w:val="00570A65"/>
    <w:rsid w:val="005762B1"/>
    <w:rsid w:val="00577235"/>
    <w:rsid w:val="00580456"/>
    <w:rsid w:val="00580E73"/>
    <w:rsid w:val="00592329"/>
    <w:rsid w:val="00593386"/>
    <w:rsid w:val="00596998"/>
    <w:rsid w:val="0059790F"/>
    <w:rsid w:val="005A6E62"/>
    <w:rsid w:val="005B2FB3"/>
    <w:rsid w:val="005C6DE5"/>
    <w:rsid w:val="005C749D"/>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1B25"/>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26F17"/>
    <w:rsid w:val="00731F3F"/>
    <w:rsid w:val="00733BAB"/>
    <w:rsid w:val="0073604C"/>
    <w:rsid w:val="007436BF"/>
    <w:rsid w:val="007443E9"/>
    <w:rsid w:val="00745DCE"/>
    <w:rsid w:val="00753D89"/>
    <w:rsid w:val="00753DDA"/>
    <w:rsid w:val="00754A6E"/>
    <w:rsid w:val="007550F9"/>
    <w:rsid w:val="007553D8"/>
    <w:rsid w:val="00755C9B"/>
    <w:rsid w:val="00760FE4"/>
    <w:rsid w:val="00762122"/>
    <w:rsid w:val="007636C2"/>
    <w:rsid w:val="00763D8B"/>
    <w:rsid w:val="007646F1"/>
    <w:rsid w:val="007657F6"/>
    <w:rsid w:val="00765E47"/>
    <w:rsid w:val="0077125A"/>
    <w:rsid w:val="00780410"/>
    <w:rsid w:val="0078405B"/>
    <w:rsid w:val="00786F58"/>
    <w:rsid w:val="00787CC1"/>
    <w:rsid w:val="00792F4E"/>
    <w:rsid w:val="0079398D"/>
    <w:rsid w:val="00796C25"/>
    <w:rsid w:val="007A287C"/>
    <w:rsid w:val="007A3B2A"/>
    <w:rsid w:val="007B0C9D"/>
    <w:rsid w:val="007B5522"/>
    <w:rsid w:val="007C0EE0"/>
    <w:rsid w:val="007C1B71"/>
    <w:rsid w:val="007C2FBB"/>
    <w:rsid w:val="007C7136"/>
    <w:rsid w:val="007C7164"/>
    <w:rsid w:val="007C7413"/>
    <w:rsid w:val="007D1984"/>
    <w:rsid w:val="007D249E"/>
    <w:rsid w:val="007D2AFE"/>
    <w:rsid w:val="007E3264"/>
    <w:rsid w:val="007E3FEA"/>
    <w:rsid w:val="007E6402"/>
    <w:rsid w:val="007F0A0B"/>
    <w:rsid w:val="007F3A60"/>
    <w:rsid w:val="007F3D0B"/>
    <w:rsid w:val="007F7C94"/>
    <w:rsid w:val="00802FFA"/>
    <w:rsid w:val="00806CA5"/>
    <w:rsid w:val="00810E4B"/>
    <w:rsid w:val="00812613"/>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24BA"/>
    <w:rsid w:val="00873C6B"/>
    <w:rsid w:val="00882B63"/>
    <w:rsid w:val="00883500"/>
    <w:rsid w:val="0088426A"/>
    <w:rsid w:val="008852BA"/>
    <w:rsid w:val="00890108"/>
    <w:rsid w:val="008932EF"/>
    <w:rsid w:val="00893877"/>
    <w:rsid w:val="0089532C"/>
    <w:rsid w:val="00896165"/>
    <w:rsid w:val="00896681"/>
    <w:rsid w:val="008A2749"/>
    <w:rsid w:val="008A3A90"/>
    <w:rsid w:val="008B06D4"/>
    <w:rsid w:val="008B4E55"/>
    <w:rsid w:val="008B4F20"/>
    <w:rsid w:val="008B68E7"/>
    <w:rsid w:val="008B7FFD"/>
    <w:rsid w:val="008C286A"/>
    <w:rsid w:val="008C2920"/>
    <w:rsid w:val="008C4307"/>
    <w:rsid w:val="008D23DF"/>
    <w:rsid w:val="008D73BF"/>
    <w:rsid w:val="008D7F09"/>
    <w:rsid w:val="008E00D5"/>
    <w:rsid w:val="008E5AC9"/>
    <w:rsid w:val="008E5B64"/>
    <w:rsid w:val="008E7DAA"/>
    <w:rsid w:val="008F0094"/>
    <w:rsid w:val="008F03EF"/>
    <w:rsid w:val="008F340F"/>
    <w:rsid w:val="00903523"/>
    <w:rsid w:val="009059E7"/>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18D8"/>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33C3"/>
    <w:rsid w:val="009F4C2E"/>
    <w:rsid w:val="00A014A3"/>
    <w:rsid w:val="00A027CC"/>
    <w:rsid w:val="00A0412D"/>
    <w:rsid w:val="00A15DF0"/>
    <w:rsid w:val="00A21211"/>
    <w:rsid w:val="00A30F8A"/>
    <w:rsid w:val="00A33890"/>
    <w:rsid w:val="00A3419B"/>
    <w:rsid w:val="00A34E7F"/>
    <w:rsid w:val="00A4458D"/>
    <w:rsid w:val="00A46F0A"/>
    <w:rsid w:val="00A46F25"/>
    <w:rsid w:val="00A47CC2"/>
    <w:rsid w:val="00A502BA"/>
    <w:rsid w:val="00A60146"/>
    <w:rsid w:val="00A601A9"/>
    <w:rsid w:val="00A60F6F"/>
    <w:rsid w:val="00A622C4"/>
    <w:rsid w:val="00A6283D"/>
    <w:rsid w:val="00A676FF"/>
    <w:rsid w:val="00A7108E"/>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2395"/>
    <w:rsid w:val="00AC507D"/>
    <w:rsid w:val="00AC66E4"/>
    <w:rsid w:val="00AD04F2"/>
    <w:rsid w:val="00AD37FD"/>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45F41"/>
    <w:rsid w:val="00B47940"/>
    <w:rsid w:val="00B5397B"/>
    <w:rsid w:val="00B53EE9"/>
    <w:rsid w:val="00B6183E"/>
    <w:rsid w:val="00B62809"/>
    <w:rsid w:val="00B63248"/>
    <w:rsid w:val="00B66DF4"/>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7DF"/>
    <w:rsid w:val="00C07FD9"/>
    <w:rsid w:val="00C10955"/>
    <w:rsid w:val="00C11C4D"/>
    <w:rsid w:val="00C162C0"/>
    <w:rsid w:val="00C1712C"/>
    <w:rsid w:val="00C20634"/>
    <w:rsid w:val="00C212E0"/>
    <w:rsid w:val="00C23E16"/>
    <w:rsid w:val="00C27E37"/>
    <w:rsid w:val="00C32713"/>
    <w:rsid w:val="00C351B8"/>
    <w:rsid w:val="00C40E27"/>
    <w:rsid w:val="00C410D9"/>
    <w:rsid w:val="00C42F83"/>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5A67"/>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759"/>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78A7"/>
    <w:rsid w:val="00DB1C89"/>
    <w:rsid w:val="00DB3763"/>
    <w:rsid w:val="00DB4029"/>
    <w:rsid w:val="00DB5F4D"/>
    <w:rsid w:val="00DB66F2"/>
    <w:rsid w:val="00DB6DA5"/>
    <w:rsid w:val="00DB7394"/>
    <w:rsid w:val="00DC076B"/>
    <w:rsid w:val="00DC186F"/>
    <w:rsid w:val="00DC252F"/>
    <w:rsid w:val="00DC27A4"/>
    <w:rsid w:val="00DC6050"/>
    <w:rsid w:val="00DC6445"/>
    <w:rsid w:val="00DD35E1"/>
    <w:rsid w:val="00DD43EA"/>
    <w:rsid w:val="00DE38D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2D1E"/>
    <w:rsid w:val="00E449D0"/>
    <w:rsid w:val="00E44A34"/>
    <w:rsid w:val="00E4506A"/>
    <w:rsid w:val="00E53F99"/>
    <w:rsid w:val="00E56510"/>
    <w:rsid w:val="00E62EA8"/>
    <w:rsid w:val="00E67A6E"/>
    <w:rsid w:val="00E70096"/>
    <w:rsid w:val="00E715D4"/>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131C"/>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E70"/>
    <w:rsid w:val="00F26F62"/>
    <w:rsid w:val="00F27963"/>
    <w:rsid w:val="00F30103"/>
    <w:rsid w:val="00F30446"/>
    <w:rsid w:val="00F4135D"/>
    <w:rsid w:val="00F41F1B"/>
    <w:rsid w:val="00F46BD9"/>
    <w:rsid w:val="00F60BE0"/>
    <w:rsid w:val="00F6280E"/>
    <w:rsid w:val="00F62C4A"/>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7A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3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205D4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762122"/>
    <w:pPr>
      <w:keepNext/>
      <w:keepLines/>
      <w:numPr>
        <w:numId w:val="19"/>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577235"/>
    <w:pPr>
      <w:keepNext/>
      <w:numPr>
        <w:ilvl w:val="1"/>
        <w:numId w:val="19"/>
      </w:numPr>
      <w:spacing w:before="240" w:after="120" w:line="240" w:lineRule="auto"/>
      <w:outlineLvl w:val="1"/>
    </w:pPr>
    <w:rPr>
      <w:rFonts w:eastAsia="Times New Roman"/>
      <w:b/>
      <w:bCs/>
      <w:sz w:val="28"/>
      <w:szCs w:val="26"/>
    </w:rPr>
  </w:style>
  <w:style w:type="paragraph" w:styleId="Heading3">
    <w:name w:val="heading 3"/>
    <w:basedOn w:val="Normal"/>
    <w:next w:val="Normal"/>
    <w:link w:val="Heading3Char"/>
    <w:unhideWhenUsed/>
    <w:qFormat/>
    <w:rsid w:val="00806CA5"/>
    <w:pPr>
      <w:keepNext/>
      <w:numPr>
        <w:ilvl w:val="2"/>
        <w:numId w:val="19"/>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15D4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62122"/>
    <w:rPr>
      <w:b/>
      <w:bCs/>
      <w:noProof/>
      <w:sz w:val="26"/>
      <w:szCs w:val="26"/>
    </w:rPr>
  </w:style>
  <w:style w:type="character" w:customStyle="1" w:styleId="Heading2Char">
    <w:name w:val="Heading 2 Char"/>
    <w:link w:val="Heading2"/>
    <w:uiPriority w:val="9"/>
    <w:rsid w:val="00577235"/>
    <w:rPr>
      <w:rFonts w:eastAsia="Times New Roman"/>
      <w:b/>
      <w:bCs/>
      <w:sz w:val="28"/>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06CA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01E48"/>
    <w:pPr>
      <w:spacing w:before="0" w:after="0"/>
    </w:pPr>
    <w:rPr>
      <w:i/>
      <w:color w:val="FFFFFF" w:themeColor="background1"/>
      <w:sz w:val="6"/>
    </w:rPr>
  </w:style>
  <w:style w:type="paragraph" w:customStyle="1" w:styleId="SubStepAlpha">
    <w:name w:val="SubStep Alpha"/>
    <w:basedOn w:val="BodyTextL25"/>
    <w:qFormat/>
    <w:rsid w:val="00205D46"/>
    <w:pPr>
      <w:numPr>
        <w:ilvl w:val="3"/>
        <w:numId w:val="19"/>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205D46"/>
    <w:pPr>
      <w:numPr>
        <w:ilvl w:val="4"/>
        <w:numId w:val="19"/>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205D46"/>
    <w:pPr>
      <w:numPr>
        <w:numId w:val="19"/>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15D4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806CA5"/>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1B5F06"/>
    <w:rPr>
      <w:b/>
      <w:sz w:val="32"/>
    </w:rPr>
  </w:style>
  <w:style w:type="paragraph" w:customStyle="1" w:styleId="BodyText1">
    <w:name w:val="Body Text1"/>
    <w:basedOn w:val="Normal"/>
    <w:qFormat/>
    <w:rsid w:val="001B5F06"/>
    <w:pPr>
      <w:spacing w:line="240" w:lineRule="auto"/>
    </w:pPr>
    <w:rPr>
      <w:sz w:val="20"/>
    </w:rPr>
  </w:style>
  <w:style w:type="paragraph" w:styleId="ListParagraph">
    <w:name w:val="List Paragraph"/>
    <w:basedOn w:val="Normal"/>
    <w:uiPriority w:val="34"/>
    <w:unhideWhenUsed/>
    <w:qFormat/>
    <w:rsid w:val="001B5F06"/>
    <w:pPr>
      <w:ind w:left="720"/>
    </w:pPr>
  </w:style>
  <w:style w:type="paragraph" w:styleId="Revision">
    <w:name w:val="Revision"/>
    <w:hidden/>
    <w:uiPriority w:val="99"/>
    <w:semiHidden/>
    <w:rsid w:val="001B5F06"/>
    <w:rPr>
      <w:sz w:val="22"/>
      <w:szCs w:val="22"/>
    </w:rPr>
  </w:style>
  <w:style w:type="paragraph" w:customStyle="1" w:styleId="CMDL75">
    <w:name w:val="CMD L75"/>
    <w:basedOn w:val="CMD"/>
    <w:qFormat/>
    <w:rsid w:val="001B5F06"/>
    <w:pPr>
      <w:ind w:left="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205D4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762122"/>
    <w:pPr>
      <w:keepNext/>
      <w:keepLines/>
      <w:numPr>
        <w:numId w:val="19"/>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577235"/>
    <w:pPr>
      <w:keepNext/>
      <w:numPr>
        <w:ilvl w:val="1"/>
        <w:numId w:val="19"/>
      </w:numPr>
      <w:spacing w:before="240" w:after="120" w:line="240" w:lineRule="auto"/>
      <w:outlineLvl w:val="1"/>
    </w:pPr>
    <w:rPr>
      <w:rFonts w:eastAsia="Times New Roman"/>
      <w:b/>
      <w:bCs/>
      <w:sz w:val="28"/>
      <w:szCs w:val="26"/>
    </w:rPr>
  </w:style>
  <w:style w:type="paragraph" w:styleId="Heading3">
    <w:name w:val="heading 3"/>
    <w:basedOn w:val="Normal"/>
    <w:next w:val="Normal"/>
    <w:link w:val="Heading3Char"/>
    <w:unhideWhenUsed/>
    <w:qFormat/>
    <w:rsid w:val="00806CA5"/>
    <w:pPr>
      <w:keepNext/>
      <w:numPr>
        <w:ilvl w:val="2"/>
        <w:numId w:val="19"/>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15D4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62122"/>
    <w:rPr>
      <w:b/>
      <w:bCs/>
      <w:noProof/>
      <w:sz w:val="26"/>
      <w:szCs w:val="26"/>
    </w:rPr>
  </w:style>
  <w:style w:type="character" w:customStyle="1" w:styleId="Heading2Char">
    <w:name w:val="Heading 2 Char"/>
    <w:link w:val="Heading2"/>
    <w:uiPriority w:val="9"/>
    <w:rsid w:val="00577235"/>
    <w:rPr>
      <w:rFonts w:eastAsia="Times New Roman"/>
      <w:b/>
      <w:bCs/>
      <w:sz w:val="28"/>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06CA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01E48"/>
    <w:pPr>
      <w:spacing w:before="0" w:after="0"/>
    </w:pPr>
    <w:rPr>
      <w:i/>
      <w:color w:val="FFFFFF" w:themeColor="background1"/>
      <w:sz w:val="6"/>
    </w:rPr>
  </w:style>
  <w:style w:type="paragraph" w:customStyle="1" w:styleId="SubStepAlpha">
    <w:name w:val="SubStep Alpha"/>
    <w:basedOn w:val="BodyTextL25"/>
    <w:qFormat/>
    <w:rsid w:val="00205D46"/>
    <w:pPr>
      <w:numPr>
        <w:ilvl w:val="3"/>
        <w:numId w:val="19"/>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205D46"/>
    <w:pPr>
      <w:numPr>
        <w:ilvl w:val="4"/>
        <w:numId w:val="19"/>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205D46"/>
    <w:pPr>
      <w:numPr>
        <w:numId w:val="19"/>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15D4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806CA5"/>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1B5F06"/>
    <w:rPr>
      <w:b/>
      <w:sz w:val="32"/>
    </w:rPr>
  </w:style>
  <w:style w:type="paragraph" w:customStyle="1" w:styleId="BodyText1">
    <w:name w:val="Body Text1"/>
    <w:basedOn w:val="Normal"/>
    <w:qFormat/>
    <w:rsid w:val="001B5F06"/>
    <w:pPr>
      <w:spacing w:line="240" w:lineRule="auto"/>
    </w:pPr>
    <w:rPr>
      <w:sz w:val="20"/>
    </w:rPr>
  </w:style>
  <w:style w:type="paragraph" w:styleId="ListParagraph">
    <w:name w:val="List Paragraph"/>
    <w:basedOn w:val="Normal"/>
    <w:uiPriority w:val="34"/>
    <w:unhideWhenUsed/>
    <w:qFormat/>
    <w:rsid w:val="001B5F06"/>
    <w:pPr>
      <w:ind w:left="720"/>
    </w:pPr>
  </w:style>
  <w:style w:type="paragraph" w:styleId="Revision">
    <w:name w:val="Revision"/>
    <w:hidden/>
    <w:uiPriority w:val="99"/>
    <w:semiHidden/>
    <w:rsid w:val="001B5F06"/>
    <w:rPr>
      <w:sz w:val="22"/>
      <w:szCs w:val="22"/>
    </w:rPr>
  </w:style>
  <w:style w:type="paragraph" w:customStyle="1" w:styleId="CMDL75">
    <w:name w:val="CMD L75"/>
    <w:basedOn w:val="CMD"/>
    <w:qFormat/>
    <w:rsid w:val="001B5F06"/>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C522C4D4F684F3B92898C2E86A2F4C7"/>
        <w:category>
          <w:name w:val="General"/>
          <w:gallery w:val="placeholder"/>
        </w:category>
        <w:types>
          <w:type w:val="bbPlcHdr"/>
        </w:types>
        <w:behaviors>
          <w:behavior w:val="content"/>
        </w:behaviors>
        <w:guid w:val="{E5051DE9-63FD-4C37-9696-1A76F296C686}"/>
      </w:docPartPr>
      <w:docPartBody>
        <w:p w:rsidR="006E6FEE" w:rsidRDefault="00EE0798">
          <w:pPr>
            <w:pStyle w:val="2C522C4D4F684F3B92898C2E86A2F4C7"/>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798"/>
    <w:rsid w:val="0012572E"/>
    <w:rsid w:val="001F6427"/>
    <w:rsid w:val="002C0C84"/>
    <w:rsid w:val="00301D7C"/>
    <w:rsid w:val="00313C69"/>
    <w:rsid w:val="004923A0"/>
    <w:rsid w:val="0056601A"/>
    <w:rsid w:val="00585461"/>
    <w:rsid w:val="00616F28"/>
    <w:rsid w:val="006E6FEE"/>
    <w:rsid w:val="009C3A05"/>
    <w:rsid w:val="00C70C54"/>
    <w:rsid w:val="00C8109C"/>
    <w:rsid w:val="00EE079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C522C4D4F684F3B92898C2E86A2F4C7">
    <w:name w:val="2C522C4D4F684F3B92898C2E86A2F4C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C522C4D4F684F3B92898C2E86A2F4C7">
    <w:name w:val="2C522C4D4F684F3B92898C2E86A2F4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6DAF46-F6EF-402F-A5B1-4A16985B0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14</TotalTime>
  <Pages>1</Pages>
  <Words>1765</Words>
  <Characters>10066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Travaux pratiques - Configuration du routage inter-VLAN avec la méthode router-on-a-stick</vt:lpstr>
    </vt:vector>
  </TitlesOfParts>
  <Company>Cisco Systems, Inc.</Company>
  <LinksUpToDate>false</LinksUpToDate>
  <CharactersWithSpaces>11808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Configuration du routage inter-VLAN avec la méthode router-on-a-stick</dc:title>
  <dc:creator>SP</dc:creator>
  <dc:description>2013</dc:description>
  <cp:lastModifiedBy>Rasha Ismail</cp:lastModifiedBy>
  <cp:revision>5</cp:revision>
  <cp:lastPrinted>2020-08-06T20:42:00Z</cp:lastPrinted>
  <dcterms:created xsi:type="dcterms:W3CDTF">2020-08-06T20:35:00Z</dcterms:created>
  <dcterms:modified xsi:type="dcterms:W3CDTF">2020-08-06T20:42:00Z</dcterms:modified>
</cp:coreProperties>
</file>