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DD346" w14:textId="77777777" w:rsidR="00853D3A" w:rsidRDefault="00F45C0E" w:rsidP="00853D3A">
      <w:pPr>
        <w:pStyle w:val="Title"/>
        <w:spacing w:line="276" w:lineRule="auto"/>
        <w:rPr>
          <w:rStyle w:val="LabTitleInstVersred"/>
        </w:rPr>
      </w:pPr>
      <w:sdt>
        <w:sdtPr>
          <w:rPr>
            <w:b w:val="0"/>
            <w:color w:val="EE0000"/>
          </w:rPr>
          <w:alias w:val="Titre"/>
          <w:tag w:val=""/>
          <w:id w:val="-487021785"/>
          <w:placeholder>
            <w:docPart w:val="B95357BFA39F465AA711255243A2B172"/>
          </w:placeholder>
          <w:dataBinding w:prefixMappings="xmlns:ns0='http://purl.org/dc/elements/1.1/' xmlns:ns1='http://schemas.openxmlformats.org/package/2006/metadata/core-properties' " w:xpath="/ns1:coreProperties[1]/ns0:title[1]" w:storeItemID="{6C3C8BC8-F283-45AE-878A-BAB7291924A1}"/>
          <w:text/>
        </w:sdtPr>
        <w:sdtEndPr/>
        <w:sdtContent>
          <w:r w:rsidR="00CA121C">
            <w:t>Packet Tracer - Vérifier la zone unique OSPFv2</w:t>
          </w:r>
        </w:sdtContent>
      </w:sdt>
      <w:r w:rsidR="00CA121C">
        <w:rPr>
          <w:rStyle w:val="LabTitleInstVersred"/>
        </w:rPr>
        <w:t xml:space="preserve"> </w:t>
      </w:r>
    </w:p>
    <w:p w14:paraId="2BCEFA88" w14:textId="6D9E118E" w:rsidR="00D778DF" w:rsidRDefault="00D778DF" w:rsidP="00853D3A">
      <w:pPr>
        <w:pStyle w:val="Heading1"/>
      </w:pPr>
      <w:r>
        <w:t>Table d'adressage</w:t>
      </w:r>
    </w:p>
    <w:tbl>
      <w:tblPr>
        <w:tblW w:w="1017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Le tableau contient les périphériques de la topologie, leurs interfaces, ainsi que les adresses IP et les masques de sous-réseau configurés sur les interfaces. La passerelle par défaut est également affichée le cas échéant."/>
      </w:tblPr>
      <w:tblGrid>
        <w:gridCol w:w="2034"/>
        <w:gridCol w:w="2035"/>
        <w:gridCol w:w="2034"/>
        <w:gridCol w:w="2035"/>
        <w:gridCol w:w="2035"/>
      </w:tblGrid>
      <w:tr w:rsidR="00FA0E5E" w:rsidRPr="00FA0E5E" w14:paraId="5EDA3016" w14:textId="77777777" w:rsidTr="00D932E1">
        <w:trPr>
          <w:cantSplit/>
          <w:tblHeader/>
          <w:jc w:val="center"/>
        </w:trPr>
        <w:tc>
          <w:tcPr>
            <w:tcW w:w="203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7F97A2" w14:textId="77777777" w:rsidR="00FA0E5E" w:rsidRPr="00FA0E5E" w:rsidRDefault="00FA0E5E" w:rsidP="00853D3A">
            <w:pPr>
              <w:pStyle w:val="TableHeading"/>
            </w:pPr>
            <w:r>
              <w:t>Appareil</w:t>
            </w:r>
          </w:p>
        </w:tc>
        <w:tc>
          <w:tcPr>
            <w:tcW w:w="2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AE8D7BA" w14:textId="77777777" w:rsidR="00FA0E5E" w:rsidRPr="00FA0E5E" w:rsidRDefault="00FA0E5E" w:rsidP="00853D3A">
            <w:pPr>
              <w:pStyle w:val="TableHeading"/>
            </w:pPr>
            <w:r>
              <w:t>Interface</w:t>
            </w:r>
          </w:p>
        </w:tc>
        <w:tc>
          <w:tcPr>
            <w:tcW w:w="203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A8C50D" w14:textId="77777777" w:rsidR="00FA0E5E" w:rsidRPr="00FA0E5E" w:rsidRDefault="00FA0E5E" w:rsidP="00853D3A">
            <w:pPr>
              <w:pStyle w:val="TableHeading"/>
            </w:pPr>
            <w:r>
              <w:t>Adresse IP</w:t>
            </w:r>
          </w:p>
        </w:tc>
        <w:tc>
          <w:tcPr>
            <w:tcW w:w="2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9C4C55" w14:textId="77777777" w:rsidR="00FA0E5E" w:rsidRPr="00FA0E5E" w:rsidRDefault="00FA0E5E" w:rsidP="00853D3A">
            <w:pPr>
              <w:pStyle w:val="TableHeading"/>
            </w:pPr>
            <w:r>
              <w:t>Masque de sous-réseau</w:t>
            </w:r>
          </w:p>
        </w:tc>
        <w:tc>
          <w:tcPr>
            <w:tcW w:w="2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290CBB" w14:textId="77777777" w:rsidR="00FA0E5E" w:rsidRPr="00FA0E5E" w:rsidRDefault="00FA0E5E" w:rsidP="00853D3A">
            <w:pPr>
              <w:pStyle w:val="TableHeading"/>
            </w:pPr>
            <w:r>
              <w:t>Passerelle par défaut</w:t>
            </w:r>
          </w:p>
        </w:tc>
      </w:tr>
      <w:tr w:rsidR="00FA0E5E" w:rsidRPr="00FA0E5E" w14:paraId="6794A281" w14:textId="77777777" w:rsidTr="00D932E1">
        <w:trPr>
          <w:cantSplit/>
          <w:jc w:val="center"/>
        </w:trPr>
        <w:tc>
          <w:tcPr>
            <w:tcW w:w="2034" w:type="dxa"/>
            <w:tcBorders>
              <w:bottom w:val="nil"/>
            </w:tcBorders>
            <w:vAlign w:val="center"/>
          </w:tcPr>
          <w:p w14:paraId="737397C7" w14:textId="77777777" w:rsidR="00FA0E5E" w:rsidRPr="00FA0E5E" w:rsidRDefault="00FA0E5E" w:rsidP="00853D3A">
            <w:pPr>
              <w:pStyle w:val="TableText"/>
              <w:spacing w:line="276" w:lineRule="auto"/>
            </w:pPr>
            <w:r>
              <w:t>R1</w:t>
            </w:r>
          </w:p>
        </w:tc>
        <w:tc>
          <w:tcPr>
            <w:tcW w:w="2035" w:type="dxa"/>
            <w:vAlign w:val="center"/>
          </w:tcPr>
          <w:p w14:paraId="34929AB0" w14:textId="77777777" w:rsidR="00FA0E5E" w:rsidRPr="00FA0E5E" w:rsidRDefault="00FA0E5E" w:rsidP="00853D3A">
            <w:pPr>
              <w:pStyle w:val="TableText"/>
              <w:spacing w:line="276" w:lineRule="auto"/>
            </w:pPr>
            <w:r>
              <w:t>G0/0</w:t>
            </w:r>
          </w:p>
        </w:tc>
        <w:tc>
          <w:tcPr>
            <w:tcW w:w="2034" w:type="dxa"/>
            <w:vAlign w:val="center"/>
          </w:tcPr>
          <w:p w14:paraId="77453344" w14:textId="77777777" w:rsidR="00FA0E5E" w:rsidRPr="00FA0E5E" w:rsidRDefault="00FA0E5E" w:rsidP="00853D3A">
            <w:pPr>
              <w:pStyle w:val="TableText"/>
              <w:spacing w:line="276" w:lineRule="auto"/>
            </w:pPr>
            <w:r>
              <w:t>172.16.1.1</w:t>
            </w:r>
          </w:p>
        </w:tc>
        <w:tc>
          <w:tcPr>
            <w:tcW w:w="2035" w:type="dxa"/>
            <w:vAlign w:val="center"/>
          </w:tcPr>
          <w:p w14:paraId="34CCB609" w14:textId="77777777" w:rsidR="00FA0E5E" w:rsidRPr="00FA0E5E" w:rsidRDefault="00FA0E5E" w:rsidP="00853D3A">
            <w:pPr>
              <w:pStyle w:val="TableText"/>
              <w:spacing w:line="276" w:lineRule="auto"/>
            </w:pPr>
            <w:r>
              <w:t>255.255.255.0</w:t>
            </w:r>
          </w:p>
        </w:tc>
        <w:tc>
          <w:tcPr>
            <w:tcW w:w="2035" w:type="dxa"/>
            <w:tcBorders>
              <w:bottom w:val="nil"/>
            </w:tcBorders>
            <w:vAlign w:val="center"/>
          </w:tcPr>
          <w:p w14:paraId="2C703456" w14:textId="77777777" w:rsidR="00FA0E5E" w:rsidRPr="00FA0E5E" w:rsidRDefault="00FA0E5E" w:rsidP="00853D3A">
            <w:pPr>
              <w:pStyle w:val="TableText"/>
              <w:spacing w:line="276" w:lineRule="auto"/>
            </w:pPr>
            <w:r>
              <w:t>N/A</w:t>
            </w:r>
          </w:p>
        </w:tc>
      </w:tr>
      <w:tr w:rsidR="00F966F0" w:rsidRPr="00FA0E5E" w14:paraId="726827BE" w14:textId="77777777" w:rsidTr="00D932E1">
        <w:trPr>
          <w:cantSplit/>
          <w:jc w:val="center"/>
        </w:trPr>
        <w:tc>
          <w:tcPr>
            <w:tcW w:w="2034" w:type="dxa"/>
            <w:tcBorders>
              <w:top w:val="nil"/>
              <w:bottom w:val="nil"/>
            </w:tcBorders>
          </w:tcPr>
          <w:p w14:paraId="24B65E03" w14:textId="69B31915" w:rsidR="00F966F0" w:rsidRPr="00FA0E5E" w:rsidRDefault="00F966F0" w:rsidP="00853D3A">
            <w:pPr>
              <w:pStyle w:val="ConfigWindow"/>
              <w:spacing w:line="276" w:lineRule="auto"/>
              <w:rPr>
                <w:rFonts w:eastAsia="SimSun"/>
              </w:rPr>
            </w:pPr>
            <w:r>
              <w:t>R1</w:t>
            </w:r>
          </w:p>
        </w:tc>
        <w:tc>
          <w:tcPr>
            <w:tcW w:w="2035" w:type="dxa"/>
            <w:vAlign w:val="center"/>
          </w:tcPr>
          <w:p w14:paraId="03415DBA" w14:textId="1487BC8C" w:rsidR="00F966F0" w:rsidRPr="00FA0E5E" w:rsidRDefault="00F966F0" w:rsidP="00853D3A">
            <w:pPr>
              <w:pStyle w:val="TableText"/>
              <w:spacing w:line="276" w:lineRule="auto"/>
            </w:pPr>
            <w:r>
              <w:t>G0/1</w:t>
            </w:r>
          </w:p>
        </w:tc>
        <w:tc>
          <w:tcPr>
            <w:tcW w:w="2034" w:type="dxa"/>
            <w:vAlign w:val="center"/>
          </w:tcPr>
          <w:p w14:paraId="7DB56ABB" w14:textId="11166396" w:rsidR="00F966F0" w:rsidRPr="00FA0E5E" w:rsidRDefault="00F966F0" w:rsidP="00853D3A">
            <w:pPr>
              <w:pStyle w:val="TableText"/>
              <w:spacing w:line="276" w:lineRule="auto"/>
            </w:pPr>
            <w:r>
              <w:t>64.100.54.6</w:t>
            </w:r>
          </w:p>
        </w:tc>
        <w:tc>
          <w:tcPr>
            <w:tcW w:w="2035" w:type="dxa"/>
            <w:vAlign w:val="center"/>
          </w:tcPr>
          <w:p w14:paraId="33CC70B0" w14:textId="224F515D" w:rsidR="00F966F0" w:rsidRPr="00FA0E5E" w:rsidRDefault="00F966F0" w:rsidP="00853D3A">
            <w:pPr>
              <w:pStyle w:val="TableText"/>
              <w:spacing w:line="276" w:lineRule="auto"/>
            </w:pPr>
            <w:r>
              <w:t>255.255.255.252</w:t>
            </w:r>
          </w:p>
        </w:tc>
        <w:tc>
          <w:tcPr>
            <w:tcW w:w="2035" w:type="dxa"/>
            <w:tcBorders>
              <w:top w:val="nil"/>
              <w:bottom w:val="nil"/>
            </w:tcBorders>
            <w:vAlign w:val="center"/>
          </w:tcPr>
          <w:p w14:paraId="450BD7F2" w14:textId="3FF4C174" w:rsidR="00F966F0" w:rsidRPr="00FA0E5E" w:rsidRDefault="00F966F0" w:rsidP="00853D3A">
            <w:pPr>
              <w:pStyle w:val="ConfigWindow"/>
              <w:spacing w:line="276" w:lineRule="auto"/>
            </w:pPr>
            <w:r>
              <w:t>N/A</w:t>
            </w:r>
          </w:p>
        </w:tc>
      </w:tr>
      <w:tr w:rsidR="00F966F0" w:rsidRPr="00FA0E5E" w14:paraId="1AB0D5FA" w14:textId="77777777" w:rsidTr="00D932E1">
        <w:trPr>
          <w:cantSplit/>
          <w:jc w:val="center"/>
        </w:trPr>
        <w:tc>
          <w:tcPr>
            <w:tcW w:w="2034" w:type="dxa"/>
            <w:tcBorders>
              <w:top w:val="nil"/>
              <w:bottom w:val="nil"/>
            </w:tcBorders>
          </w:tcPr>
          <w:p w14:paraId="4C2B11D8" w14:textId="16D61A51" w:rsidR="00F966F0" w:rsidRPr="00FA0E5E" w:rsidRDefault="00F966F0" w:rsidP="00853D3A">
            <w:pPr>
              <w:pStyle w:val="ConfigWindow"/>
              <w:spacing w:line="276" w:lineRule="auto"/>
              <w:rPr>
                <w:rFonts w:eastAsia="SimSun"/>
              </w:rPr>
            </w:pPr>
            <w:r>
              <w:t>R1</w:t>
            </w:r>
          </w:p>
        </w:tc>
        <w:tc>
          <w:tcPr>
            <w:tcW w:w="2035" w:type="dxa"/>
            <w:vAlign w:val="center"/>
          </w:tcPr>
          <w:p w14:paraId="2B586349" w14:textId="77777777" w:rsidR="00F966F0" w:rsidRPr="00FA0E5E" w:rsidRDefault="00F966F0" w:rsidP="00853D3A">
            <w:pPr>
              <w:pStyle w:val="TableText"/>
              <w:spacing w:line="276" w:lineRule="auto"/>
            </w:pPr>
            <w:r>
              <w:t>S0/0/0</w:t>
            </w:r>
          </w:p>
        </w:tc>
        <w:tc>
          <w:tcPr>
            <w:tcW w:w="2034" w:type="dxa"/>
            <w:vAlign w:val="center"/>
          </w:tcPr>
          <w:p w14:paraId="78E5BCDC" w14:textId="77777777" w:rsidR="00F966F0" w:rsidRPr="00FA0E5E" w:rsidRDefault="00F966F0" w:rsidP="00853D3A">
            <w:pPr>
              <w:pStyle w:val="TableText"/>
              <w:spacing w:line="276" w:lineRule="auto"/>
            </w:pPr>
            <w:r>
              <w:t>172.16.3.1</w:t>
            </w:r>
          </w:p>
        </w:tc>
        <w:tc>
          <w:tcPr>
            <w:tcW w:w="2035" w:type="dxa"/>
            <w:vAlign w:val="center"/>
          </w:tcPr>
          <w:p w14:paraId="208B3FDB" w14:textId="77777777" w:rsidR="00F966F0" w:rsidRPr="00FA0E5E" w:rsidRDefault="00F966F0" w:rsidP="00853D3A">
            <w:pPr>
              <w:pStyle w:val="TableText"/>
              <w:spacing w:line="276" w:lineRule="auto"/>
            </w:pPr>
            <w:r>
              <w:t>255.255.255.252</w:t>
            </w:r>
          </w:p>
        </w:tc>
        <w:tc>
          <w:tcPr>
            <w:tcW w:w="2035" w:type="dxa"/>
            <w:tcBorders>
              <w:top w:val="nil"/>
              <w:bottom w:val="nil"/>
            </w:tcBorders>
            <w:vAlign w:val="center"/>
          </w:tcPr>
          <w:p w14:paraId="191D78D2" w14:textId="77777777" w:rsidR="00F966F0" w:rsidRPr="00FA0E5E" w:rsidRDefault="00F966F0" w:rsidP="00853D3A">
            <w:pPr>
              <w:pStyle w:val="ConfigWindow"/>
              <w:spacing w:line="276" w:lineRule="auto"/>
            </w:pPr>
            <w:r>
              <w:t>N/A</w:t>
            </w:r>
          </w:p>
        </w:tc>
      </w:tr>
      <w:tr w:rsidR="00F966F0" w:rsidRPr="00FA0E5E" w14:paraId="1FABCBEC" w14:textId="77777777" w:rsidTr="00D932E1">
        <w:trPr>
          <w:cantSplit/>
          <w:jc w:val="center"/>
        </w:trPr>
        <w:tc>
          <w:tcPr>
            <w:tcW w:w="2034" w:type="dxa"/>
            <w:tcBorders>
              <w:top w:val="nil"/>
              <w:bottom w:val="single" w:sz="2" w:space="0" w:color="auto"/>
            </w:tcBorders>
          </w:tcPr>
          <w:p w14:paraId="0D0D8874" w14:textId="2EBC472E" w:rsidR="00F966F0" w:rsidRPr="00FA0E5E" w:rsidRDefault="00F966F0" w:rsidP="00853D3A">
            <w:pPr>
              <w:pStyle w:val="ConfigWindow"/>
              <w:spacing w:line="276" w:lineRule="auto"/>
              <w:rPr>
                <w:rFonts w:eastAsia="SimSun"/>
              </w:rPr>
            </w:pPr>
            <w:r>
              <w:t>R1</w:t>
            </w:r>
          </w:p>
        </w:tc>
        <w:tc>
          <w:tcPr>
            <w:tcW w:w="2035" w:type="dxa"/>
            <w:vAlign w:val="center"/>
          </w:tcPr>
          <w:p w14:paraId="5B387932" w14:textId="77777777" w:rsidR="00F966F0" w:rsidRPr="00FA0E5E" w:rsidRDefault="00F966F0" w:rsidP="00853D3A">
            <w:pPr>
              <w:pStyle w:val="TableText"/>
              <w:spacing w:line="276" w:lineRule="auto"/>
            </w:pPr>
            <w:r>
              <w:t>S0/0/1</w:t>
            </w:r>
          </w:p>
        </w:tc>
        <w:tc>
          <w:tcPr>
            <w:tcW w:w="2034" w:type="dxa"/>
            <w:vAlign w:val="center"/>
          </w:tcPr>
          <w:p w14:paraId="208E4FB4" w14:textId="77777777" w:rsidR="00F966F0" w:rsidRPr="00FA0E5E" w:rsidRDefault="00F966F0" w:rsidP="00853D3A">
            <w:pPr>
              <w:pStyle w:val="TableText"/>
              <w:spacing w:line="276" w:lineRule="auto"/>
            </w:pPr>
            <w:r>
              <w:t>192.168.10.5</w:t>
            </w:r>
          </w:p>
        </w:tc>
        <w:tc>
          <w:tcPr>
            <w:tcW w:w="2035" w:type="dxa"/>
            <w:vAlign w:val="center"/>
          </w:tcPr>
          <w:p w14:paraId="0E946C62" w14:textId="77777777" w:rsidR="00F966F0" w:rsidRPr="00FA0E5E" w:rsidRDefault="00F966F0" w:rsidP="00853D3A">
            <w:pPr>
              <w:pStyle w:val="TableText"/>
              <w:spacing w:line="276" w:lineRule="auto"/>
            </w:pPr>
            <w:r>
              <w:t>255.255.255.252</w:t>
            </w:r>
          </w:p>
        </w:tc>
        <w:tc>
          <w:tcPr>
            <w:tcW w:w="2035" w:type="dxa"/>
            <w:tcBorders>
              <w:top w:val="nil"/>
              <w:bottom w:val="single" w:sz="2" w:space="0" w:color="auto"/>
            </w:tcBorders>
          </w:tcPr>
          <w:p w14:paraId="6F0EA3B8" w14:textId="77777777" w:rsidR="00F966F0" w:rsidRPr="00FA0E5E" w:rsidRDefault="00F966F0" w:rsidP="00853D3A">
            <w:pPr>
              <w:pStyle w:val="ConfigWindow"/>
              <w:spacing w:line="276" w:lineRule="auto"/>
            </w:pPr>
            <w:r>
              <w:t>N/A</w:t>
            </w:r>
          </w:p>
        </w:tc>
      </w:tr>
      <w:tr w:rsidR="00FA0E5E" w:rsidRPr="00FA0E5E" w14:paraId="65064747" w14:textId="77777777" w:rsidTr="00D932E1">
        <w:trPr>
          <w:cantSplit/>
          <w:jc w:val="center"/>
        </w:trPr>
        <w:tc>
          <w:tcPr>
            <w:tcW w:w="2034" w:type="dxa"/>
            <w:tcBorders>
              <w:bottom w:val="nil"/>
            </w:tcBorders>
            <w:shd w:val="clear" w:color="auto" w:fill="F2F2F2" w:themeFill="background1" w:themeFillShade="F2"/>
            <w:vAlign w:val="center"/>
          </w:tcPr>
          <w:p w14:paraId="1CBADCCD" w14:textId="77777777" w:rsidR="00FA0E5E" w:rsidRPr="00FA0E5E" w:rsidRDefault="00FA0E5E" w:rsidP="00853D3A">
            <w:pPr>
              <w:pStyle w:val="TableText"/>
              <w:spacing w:line="276" w:lineRule="auto"/>
            </w:pPr>
            <w:r>
              <w:t>R2</w:t>
            </w:r>
          </w:p>
        </w:tc>
        <w:tc>
          <w:tcPr>
            <w:tcW w:w="2035" w:type="dxa"/>
            <w:shd w:val="clear" w:color="auto" w:fill="F2F2F2" w:themeFill="background1" w:themeFillShade="F2"/>
            <w:vAlign w:val="center"/>
          </w:tcPr>
          <w:p w14:paraId="47B56390" w14:textId="77777777" w:rsidR="00FA0E5E" w:rsidRPr="00FA0E5E" w:rsidRDefault="00FA0E5E" w:rsidP="00853D3A">
            <w:pPr>
              <w:pStyle w:val="TableText"/>
              <w:spacing w:line="276" w:lineRule="auto"/>
            </w:pPr>
            <w:r>
              <w:t>G0/0</w:t>
            </w:r>
          </w:p>
        </w:tc>
        <w:tc>
          <w:tcPr>
            <w:tcW w:w="2034" w:type="dxa"/>
            <w:shd w:val="clear" w:color="auto" w:fill="F2F2F2" w:themeFill="background1" w:themeFillShade="F2"/>
            <w:vAlign w:val="center"/>
          </w:tcPr>
          <w:p w14:paraId="14B962E8" w14:textId="77777777" w:rsidR="00FA0E5E" w:rsidRPr="00FA0E5E" w:rsidRDefault="00FA0E5E" w:rsidP="00853D3A">
            <w:pPr>
              <w:pStyle w:val="TableText"/>
              <w:spacing w:line="276" w:lineRule="auto"/>
            </w:pPr>
            <w:r>
              <w:t>172.16.2.1</w:t>
            </w:r>
          </w:p>
        </w:tc>
        <w:tc>
          <w:tcPr>
            <w:tcW w:w="2035" w:type="dxa"/>
            <w:shd w:val="clear" w:color="auto" w:fill="F2F2F2" w:themeFill="background1" w:themeFillShade="F2"/>
            <w:vAlign w:val="center"/>
          </w:tcPr>
          <w:p w14:paraId="27141EB9" w14:textId="77777777" w:rsidR="00FA0E5E" w:rsidRPr="00FA0E5E" w:rsidRDefault="00FA0E5E" w:rsidP="00853D3A">
            <w:pPr>
              <w:pStyle w:val="TableText"/>
              <w:spacing w:line="276" w:lineRule="auto"/>
            </w:pPr>
            <w:r>
              <w:t>255.255.255.0</w:t>
            </w:r>
          </w:p>
        </w:tc>
        <w:tc>
          <w:tcPr>
            <w:tcW w:w="2035" w:type="dxa"/>
            <w:tcBorders>
              <w:bottom w:val="nil"/>
            </w:tcBorders>
            <w:shd w:val="clear" w:color="auto" w:fill="F2F2F2" w:themeFill="background1" w:themeFillShade="F2"/>
          </w:tcPr>
          <w:p w14:paraId="49EB5AC6" w14:textId="77777777" w:rsidR="00FA0E5E" w:rsidRPr="00FA0E5E" w:rsidRDefault="00FA0E5E" w:rsidP="00853D3A">
            <w:pPr>
              <w:pStyle w:val="TableText"/>
              <w:spacing w:line="276" w:lineRule="auto"/>
            </w:pPr>
            <w:r>
              <w:t>N/A</w:t>
            </w:r>
          </w:p>
        </w:tc>
      </w:tr>
      <w:tr w:rsidR="00F966F0" w:rsidRPr="00FA0E5E" w14:paraId="11DEEA76" w14:textId="77777777" w:rsidTr="00D932E1">
        <w:trPr>
          <w:cantSplit/>
          <w:jc w:val="center"/>
        </w:trPr>
        <w:tc>
          <w:tcPr>
            <w:tcW w:w="2034" w:type="dxa"/>
            <w:tcBorders>
              <w:top w:val="nil"/>
              <w:bottom w:val="nil"/>
            </w:tcBorders>
            <w:shd w:val="clear" w:color="auto" w:fill="F2F2F2" w:themeFill="background1" w:themeFillShade="F2"/>
          </w:tcPr>
          <w:p w14:paraId="3CE95778" w14:textId="034979AA" w:rsidR="00F966F0" w:rsidRPr="001362EE" w:rsidRDefault="00F966F0" w:rsidP="00853D3A">
            <w:pPr>
              <w:rPr>
                <w:color w:val="F2F2F2" w:themeColor="background1" w:themeShade="F2"/>
              </w:rPr>
            </w:pPr>
            <w:r>
              <w:rPr>
                <w:color w:val="F2F2F2" w:themeColor="background1" w:themeShade="F2"/>
              </w:rPr>
              <w:t>R2</w:t>
            </w:r>
          </w:p>
        </w:tc>
        <w:tc>
          <w:tcPr>
            <w:tcW w:w="2035" w:type="dxa"/>
            <w:shd w:val="clear" w:color="auto" w:fill="F2F2F2" w:themeFill="background1" w:themeFillShade="F2"/>
            <w:vAlign w:val="center"/>
          </w:tcPr>
          <w:p w14:paraId="5ECD66EA" w14:textId="77777777" w:rsidR="00F966F0" w:rsidRPr="00FA0E5E" w:rsidRDefault="00F966F0" w:rsidP="00853D3A">
            <w:pPr>
              <w:pStyle w:val="TableText"/>
              <w:spacing w:line="276" w:lineRule="auto"/>
            </w:pPr>
            <w:r>
              <w:t>S0/0/0</w:t>
            </w:r>
          </w:p>
        </w:tc>
        <w:tc>
          <w:tcPr>
            <w:tcW w:w="2034" w:type="dxa"/>
            <w:shd w:val="clear" w:color="auto" w:fill="F2F2F2" w:themeFill="background1" w:themeFillShade="F2"/>
            <w:vAlign w:val="center"/>
          </w:tcPr>
          <w:p w14:paraId="08F2146D" w14:textId="77777777" w:rsidR="00F966F0" w:rsidRPr="00FA0E5E" w:rsidRDefault="00F966F0" w:rsidP="00853D3A">
            <w:pPr>
              <w:pStyle w:val="TableText"/>
              <w:spacing w:line="276" w:lineRule="auto"/>
            </w:pPr>
            <w:r>
              <w:t>172.16.3.2</w:t>
            </w:r>
          </w:p>
        </w:tc>
        <w:tc>
          <w:tcPr>
            <w:tcW w:w="2035" w:type="dxa"/>
            <w:shd w:val="clear" w:color="auto" w:fill="F2F2F2" w:themeFill="background1" w:themeFillShade="F2"/>
            <w:vAlign w:val="center"/>
          </w:tcPr>
          <w:p w14:paraId="4A063EE9" w14:textId="77777777" w:rsidR="00F966F0" w:rsidRPr="00FA0E5E" w:rsidRDefault="00F966F0" w:rsidP="00853D3A">
            <w:pPr>
              <w:pStyle w:val="TableText"/>
              <w:spacing w:line="276" w:lineRule="auto"/>
            </w:pPr>
            <w:r>
              <w:t>255.255.255.252</w:t>
            </w:r>
          </w:p>
        </w:tc>
        <w:tc>
          <w:tcPr>
            <w:tcW w:w="2035" w:type="dxa"/>
            <w:tcBorders>
              <w:top w:val="nil"/>
              <w:bottom w:val="nil"/>
            </w:tcBorders>
            <w:shd w:val="clear" w:color="auto" w:fill="F2F2F2" w:themeFill="background1" w:themeFillShade="F2"/>
          </w:tcPr>
          <w:p w14:paraId="6CA85C04" w14:textId="77777777" w:rsidR="00F966F0" w:rsidRPr="00FA0E5E" w:rsidRDefault="00F966F0" w:rsidP="00853D3A">
            <w:pPr>
              <w:pStyle w:val="ConfigWindow"/>
              <w:spacing w:line="276" w:lineRule="auto"/>
            </w:pPr>
            <w:r>
              <w:t>N/A</w:t>
            </w:r>
          </w:p>
        </w:tc>
      </w:tr>
      <w:tr w:rsidR="00F966F0" w:rsidRPr="00FA0E5E" w14:paraId="690E9D95" w14:textId="77777777" w:rsidTr="00D932E1">
        <w:trPr>
          <w:cantSplit/>
          <w:jc w:val="center"/>
        </w:trPr>
        <w:tc>
          <w:tcPr>
            <w:tcW w:w="2034" w:type="dxa"/>
            <w:tcBorders>
              <w:top w:val="nil"/>
              <w:bottom w:val="single" w:sz="2" w:space="0" w:color="auto"/>
            </w:tcBorders>
            <w:shd w:val="clear" w:color="auto" w:fill="F2F2F2" w:themeFill="background1" w:themeFillShade="F2"/>
          </w:tcPr>
          <w:p w14:paraId="2FD55EA6" w14:textId="34CD32A5" w:rsidR="00F966F0" w:rsidRPr="001362EE" w:rsidRDefault="00F966F0" w:rsidP="00853D3A">
            <w:pPr>
              <w:rPr>
                <w:color w:val="F2F2F2" w:themeColor="background1" w:themeShade="F2"/>
              </w:rPr>
            </w:pPr>
            <w:r>
              <w:rPr>
                <w:color w:val="F2F2F2" w:themeColor="background1" w:themeShade="F2"/>
              </w:rPr>
              <w:t>R2</w:t>
            </w:r>
          </w:p>
        </w:tc>
        <w:tc>
          <w:tcPr>
            <w:tcW w:w="2035" w:type="dxa"/>
            <w:shd w:val="clear" w:color="auto" w:fill="F2F2F2" w:themeFill="background1" w:themeFillShade="F2"/>
            <w:vAlign w:val="center"/>
          </w:tcPr>
          <w:p w14:paraId="279CDF79" w14:textId="77777777" w:rsidR="00F966F0" w:rsidRPr="00FA0E5E" w:rsidRDefault="00F966F0" w:rsidP="00853D3A">
            <w:pPr>
              <w:pStyle w:val="TableText"/>
              <w:spacing w:line="276" w:lineRule="auto"/>
            </w:pPr>
            <w:r>
              <w:t>S0/0/1</w:t>
            </w:r>
          </w:p>
        </w:tc>
        <w:tc>
          <w:tcPr>
            <w:tcW w:w="2034" w:type="dxa"/>
            <w:shd w:val="clear" w:color="auto" w:fill="F2F2F2" w:themeFill="background1" w:themeFillShade="F2"/>
            <w:vAlign w:val="center"/>
          </w:tcPr>
          <w:p w14:paraId="4835DE47" w14:textId="77777777" w:rsidR="00F966F0" w:rsidRPr="00FA0E5E" w:rsidRDefault="00F966F0" w:rsidP="00853D3A">
            <w:pPr>
              <w:pStyle w:val="TableText"/>
              <w:spacing w:line="276" w:lineRule="auto"/>
            </w:pPr>
            <w:r>
              <w:t>192.168.10.9</w:t>
            </w:r>
          </w:p>
        </w:tc>
        <w:tc>
          <w:tcPr>
            <w:tcW w:w="2035" w:type="dxa"/>
            <w:shd w:val="clear" w:color="auto" w:fill="F2F2F2" w:themeFill="background1" w:themeFillShade="F2"/>
            <w:vAlign w:val="center"/>
          </w:tcPr>
          <w:p w14:paraId="559D21E8" w14:textId="77777777" w:rsidR="00F966F0" w:rsidRPr="00FA0E5E" w:rsidRDefault="00F966F0" w:rsidP="00853D3A">
            <w:pPr>
              <w:pStyle w:val="TableText"/>
              <w:spacing w:line="276" w:lineRule="auto"/>
            </w:pPr>
            <w:r>
              <w:t>255.255.255.252</w:t>
            </w:r>
          </w:p>
        </w:tc>
        <w:tc>
          <w:tcPr>
            <w:tcW w:w="2035" w:type="dxa"/>
            <w:tcBorders>
              <w:top w:val="nil"/>
              <w:bottom w:val="single" w:sz="2" w:space="0" w:color="auto"/>
            </w:tcBorders>
            <w:shd w:val="clear" w:color="auto" w:fill="F2F2F2" w:themeFill="background1" w:themeFillShade="F2"/>
          </w:tcPr>
          <w:p w14:paraId="082AB280" w14:textId="77777777" w:rsidR="00F966F0" w:rsidRPr="00FA0E5E" w:rsidRDefault="00F966F0" w:rsidP="00853D3A">
            <w:pPr>
              <w:pStyle w:val="ConfigWindow"/>
              <w:spacing w:line="276" w:lineRule="auto"/>
            </w:pPr>
            <w:r>
              <w:t>N/A</w:t>
            </w:r>
          </w:p>
        </w:tc>
      </w:tr>
      <w:tr w:rsidR="00FA0E5E" w:rsidRPr="00FA0E5E" w14:paraId="2CE837F5" w14:textId="77777777" w:rsidTr="00D932E1">
        <w:trPr>
          <w:cantSplit/>
          <w:jc w:val="center"/>
        </w:trPr>
        <w:tc>
          <w:tcPr>
            <w:tcW w:w="2034" w:type="dxa"/>
            <w:tcBorders>
              <w:bottom w:val="nil"/>
            </w:tcBorders>
            <w:vAlign w:val="center"/>
          </w:tcPr>
          <w:p w14:paraId="70C04919" w14:textId="77777777" w:rsidR="00FA0E5E" w:rsidRPr="00FA0E5E" w:rsidRDefault="00FA0E5E" w:rsidP="00853D3A">
            <w:pPr>
              <w:pStyle w:val="TableText"/>
              <w:spacing w:line="276" w:lineRule="auto"/>
            </w:pPr>
            <w:r>
              <w:t>R3</w:t>
            </w:r>
          </w:p>
        </w:tc>
        <w:tc>
          <w:tcPr>
            <w:tcW w:w="2035" w:type="dxa"/>
            <w:vAlign w:val="center"/>
          </w:tcPr>
          <w:p w14:paraId="1BC13A79" w14:textId="77777777" w:rsidR="00FA0E5E" w:rsidRPr="00FA0E5E" w:rsidRDefault="00FA0E5E" w:rsidP="00853D3A">
            <w:pPr>
              <w:pStyle w:val="TableText"/>
              <w:spacing w:line="276" w:lineRule="auto"/>
            </w:pPr>
            <w:r>
              <w:t>G0/0</w:t>
            </w:r>
          </w:p>
        </w:tc>
        <w:tc>
          <w:tcPr>
            <w:tcW w:w="2034" w:type="dxa"/>
            <w:vAlign w:val="center"/>
          </w:tcPr>
          <w:p w14:paraId="5EECE722" w14:textId="77777777" w:rsidR="00FA0E5E" w:rsidRPr="00FA0E5E" w:rsidRDefault="00FA0E5E" w:rsidP="00853D3A">
            <w:pPr>
              <w:pStyle w:val="TableText"/>
              <w:spacing w:line="276" w:lineRule="auto"/>
            </w:pPr>
            <w:r>
              <w:t>192.168.1.1</w:t>
            </w:r>
          </w:p>
        </w:tc>
        <w:tc>
          <w:tcPr>
            <w:tcW w:w="2035" w:type="dxa"/>
            <w:vAlign w:val="center"/>
          </w:tcPr>
          <w:p w14:paraId="416BDF83" w14:textId="77777777" w:rsidR="00FA0E5E" w:rsidRPr="00FA0E5E" w:rsidRDefault="00FA0E5E" w:rsidP="00853D3A">
            <w:pPr>
              <w:pStyle w:val="TableText"/>
              <w:spacing w:line="276" w:lineRule="auto"/>
            </w:pPr>
            <w:r>
              <w:t>255.255.255.0</w:t>
            </w:r>
          </w:p>
        </w:tc>
        <w:tc>
          <w:tcPr>
            <w:tcW w:w="2035" w:type="dxa"/>
            <w:tcBorders>
              <w:bottom w:val="nil"/>
            </w:tcBorders>
          </w:tcPr>
          <w:p w14:paraId="626A8E76" w14:textId="77777777" w:rsidR="00FA0E5E" w:rsidRPr="00FA0E5E" w:rsidRDefault="00FA0E5E" w:rsidP="00853D3A">
            <w:pPr>
              <w:pStyle w:val="TableText"/>
              <w:spacing w:line="276" w:lineRule="auto"/>
            </w:pPr>
            <w:r>
              <w:t>N/A</w:t>
            </w:r>
          </w:p>
        </w:tc>
      </w:tr>
      <w:tr w:rsidR="00F966F0" w:rsidRPr="00FA0E5E" w14:paraId="40AD6EEE" w14:textId="77777777" w:rsidTr="00D932E1">
        <w:trPr>
          <w:cantSplit/>
          <w:jc w:val="center"/>
        </w:trPr>
        <w:tc>
          <w:tcPr>
            <w:tcW w:w="2034" w:type="dxa"/>
            <w:tcBorders>
              <w:top w:val="nil"/>
              <w:bottom w:val="nil"/>
            </w:tcBorders>
          </w:tcPr>
          <w:p w14:paraId="5B36C328" w14:textId="1C1BE573" w:rsidR="00F966F0" w:rsidRPr="00FA0E5E" w:rsidRDefault="00F966F0" w:rsidP="00853D3A">
            <w:pPr>
              <w:pStyle w:val="ConfigWindow"/>
              <w:spacing w:line="276" w:lineRule="auto"/>
              <w:rPr>
                <w:rFonts w:eastAsia="SimSun"/>
              </w:rPr>
            </w:pPr>
            <w:r>
              <w:t>R3</w:t>
            </w:r>
          </w:p>
        </w:tc>
        <w:tc>
          <w:tcPr>
            <w:tcW w:w="2035" w:type="dxa"/>
            <w:vAlign w:val="center"/>
          </w:tcPr>
          <w:p w14:paraId="5EE9B870" w14:textId="24482DF2" w:rsidR="00F966F0" w:rsidRPr="00FA0E5E" w:rsidRDefault="00F966F0" w:rsidP="00853D3A">
            <w:pPr>
              <w:pStyle w:val="TableText"/>
              <w:spacing w:line="276" w:lineRule="auto"/>
            </w:pPr>
            <w:r>
              <w:t>G0/1</w:t>
            </w:r>
          </w:p>
        </w:tc>
        <w:tc>
          <w:tcPr>
            <w:tcW w:w="2034" w:type="dxa"/>
            <w:vAlign w:val="center"/>
          </w:tcPr>
          <w:p w14:paraId="47557D00" w14:textId="0AF0C17A" w:rsidR="00F966F0" w:rsidRPr="00FA0E5E" w:rsidRDefault="00F966F0" w:rsidP="00853D3A">
            <w:pPr>
              <w:pStyle w:val="TableText"/>
              <w:spacing w:line="276" w:lineRule="auto"/>
            </w:pPr>
            <w:r>
              <w:t>192.168.11.1</w:t>
            </w:r>
          </w:p>
        </w:tc>
        <w:tc>
          <w:tcPr>
            <w:tcW w:w="2035" w:type="dxa"/>
            <w:vAlign w:val="center"/>
          </w:tcPr>
          <w:p w14:paraId="35A93A73" w14:textId="403CD31E" w:rsidR="00F966F0" w:rsidRPr="00FA0E5E" w:rsidRDefault="00F966F0" w:rsidP="00853D3A">
            <w:pPr>
              <w:pStyle w:val="TableText"/>
              <w:spacing w:line="276" w:lineRule="auto"/>
            </w:pPr>
            <w:r>
              <w:t>255.255.255.0</w:t>
            </w:r>
          </w:p>
        </w:tc>
        <w:tc>
          <w:tcPr>
            <w:tcW w:w="2035" w:type="dxa"/>
            <w:tcBorders>
              <w:top w:val="nil"/>
              <w:bottom w:val="nil"/>
            </w:tcBorders>
          </w:tcPr>
          <w:p w14:paraId="38341243" w14:textId="740EFADC" w:rsidR="00F966F0" w:rsidRPr="00FA0E5E" w:rsidRDefault="00F966F0" w:rsidP="00853D3A">
            <w:pPr>
              <w:pStyle w:val="ConfigWindow"/>
              <w:spacing w:line="276" w:lineRule="auto"/>
            </w:pPr>
            <w:r>
              <w:t>N/A</w:t>
            </w:r>
          </w:p>
        </w:tc>
      </w:tr>
      <w:tr w:rsidR="00F966F0" w:rsidRPr="00FA0E5E" w14:paraId="5DCB0BF9" w14:textId="77777777" w:rsidTr="00D932E1">
        <w:trPr>
          <w:cantSplit/>
          <w:jc w:val="center"/>
        </w:trPr>
        <w:tc>
          <w:tcPr>
            <w:tcW w:w="2034" w:type="dxa"/>
            <w:tcBorders>
              <w:top w:val="nil"/>
              <w:bottom w:val="nil"/>
            </w:tcBorders>
          </w:tcPr>
          <w:p w14:paraId="63B78BD7" w14:textId="753E1BD4" w:rsidR="00F966F0" w:rsidRPr="00FA0E5E" w:rsidRDefault="00F966F0" w:rsidP="00853D3A">
            <w:pPr>
              <w:pStyle w:val="ConfigWindow"/>
              <w:spacing w:line="276" w:lineRule="auto"/>
              <w:rPr>
                <w:rFonts w:eastAsia="SimSun"/>
              </w:rPr>
            </w:pPr>
            <w:r>
              <w:t>R3</w:t>
            </w:r>
          </w:p>
        </w:tc>
        <w:tc>
          <w:tcPr>
            <w:tcW w:w="2035" w:type="dxa"/>
            <w:vAlign w:val="center"/>
          </w:tcPr>
          <w:p w14:paraId="137CAF25" w14:textId="77777777" w:rsidR="00F966F0" w:rsidRPr="00FA0E5E" w:rsidRDefault="00F966F0" w:rsidP="00853D3A">
            <w:pPr>
              <w:pStyle w:val="TableText"/>
              <w:spacing w:line="276" w:lineRule="auto"/>
            </w:pPr>
            <w:r>
              <w:t>S0/0/0</w:t>
            </w:r>
          </w:p>
        </w:tc>
        <w:tc>
          <w:tcPr>
            <w:tcW w:w="2034" w:type="dxa"/>
            <w:vAlign w:val="center"/>
          </w:tcPr>
          <w:p w14:paraId="3157D178" w14:textId="77777777" w:rsidR="00F966F0" w:rsidRPr="00FA0E5E" w:rsidRDefault="00F966F0" w:rsidP="00853D3A">
            <w:pPr>
              <w:pStyle w:val="TableText"/>
              <w:spacing w:line="276" w:lineRule="auto"/>
            </w:pPr>
            <w:r>
              <w:t>192.168.10.6</w:t>
            </w:r>
          </w:p>
        </w:tc>
        <w:tc>
          <w:tcPr>
            <w:tcW w:w="2035" w:type="dxa"/>
            <w:vAlign w:val="center"/>
          </w:tcPr>
          <w:p w14:paraId="110BB6D2" w14:textId="77777777" w:rsidR="00F966F0" w:rsidRPr="00FA0E5E" w:rsidRDefault="00F966F0" w:rsidP="00853D3A">
            <w:pPr>
              <w:pStyle w:val="TableText"/>
              <w:spacing w:line="276" w:lineRule="auto"/>
            </w:pPr>
            <w:r>
              <w:t>255.255.255.252</w:t>
            </w:r>
          </w:p>
        </w:tc>
        <w:tc>
          <w:tcPr>
            <w:tcW w:w="2035" w:type="dxa"/>
            <w:tcBorders>
              <w:top w:val="nil"/>
              <w:bottom w:val="nil"/>
            </w:tcBorders>
          </w:tcPr>
          <w:p w14:paraId="0971620C" w14:textId="77777777" w:rsidR="00F966F0" w:rsidRPr="00FA0E5E" w:rsidRDefault="00F966F0" w:rsidP="00853D3A">
            <w:pPr>
              <w:pStyle w:val="ConfigWindow"/>
              <w:spacing w:line="276" w:lineRule="auto"/>
            </w:pPr>
            <w:r>
              <w:t>N/A</w:t>
            </w:r>
          </w:p>
        </w:tc>
      </w:tr>
      <w:tr w:rsidR="00F966F0" w:rsidRPr="00FA0E5E" w14:paraId="5BD59191" w14:textId="77777777" w:rsidTr="00D932E1">
        <w:trPr>
          <w:cantSplit/>
          <w:jc w:val="center"/>
        </w:trPr>
        <w:tc>
          <w:tcPr>
            <w:tcW w:w="2034" w:type="dxa"/>
            <w:tcBorders>
              <w:top w:val="nil"/>
              <w:bottom w:val="single" w:sz="2" w:space="0" w:color="auto"/>
            </w:tcBorders>
          </w:tcPr>
          <w:p w14:paraId="51973057" w14:textId="6ABE96EA" w:rsidR="00F966F0" w:rsidRPr="00FA0E5E" w:rsidRDefault="00F966F0" w:rsidP="00853D3A">
            <w:pPr>
              <w:pStyle w:val="ConfigWindow"/>
              <w:spacing w:line="276" w:lineRule="auto"/>
              <w:rPr>
                <w:rFonts w:eastAsia="SimSun"/>
              </w:rPr>
            </w:pPr>
            <w:r>
              <w:t>R3</w:t>
            </w:r>
          </w:p>
        </w:tc>
        <w:tc>
          <w:tcPr>
            <w:tcW w:w="2035" w:type="dxa"/>
            <w:vAlign w:val="center"/>
          </w:tcPr>
          <w:p w14:paraId="30264E20" w14:textId="77777777" w:rsidR="00F966F0" w:rsidRPr="00FA0E5E" w:rsidRDefault="00F966F0" w:rsidP="00853D3A">
            <w:pPr>
              <w:pStyle w:val="TableText"/>
              <w:spacing w:line="276" w:lineRule="auto"/>
            </w:pPr>
            <w:r>
              <w:t>S0/0/1</w:t>
            </w:r>
          </w:p>
        </w:tc>
        <w:tc>
          <w:tcPr>
            <w:tcW w:w="2034" w:type="dxa"/>
            <w:vAlign w:val="center"/>
          </w:tcPr>
          <w:p w14:paraId="488FF745" w14:textId="77777777" w:rsidR="00F966F0" w:rsidRPr="00FA0E5E" w:rsidRDefault="00F966F0" w:rsidP="00853D3A">
            <w:pPr>
              <w:pStyle w:val="TableText"/>
              <w:spacing w:line="276" w:lineRule="auto"/>
            </w:pPr>
            <w:r>
              <w:t>192.168.10.10</w:t>
            </w:r>
          </w:p>
        </w:tc>
        <w:tc>
          <w:tcPr>
            <w:tcW w:w="2035" w:type="dxa"/>
            <w:vAlign w:val="center"/>
          </w:tcPr>
          <w:p w14:paraId="560DDD25" w14:textId="77777777" w:rsidR="00F966F0" w:rsidRPr="00FA0E5E" w:rsidRDefault="00F966F0" w:rsidP="00853D3A">
            <w:pPr>
              <w:pStyle w:val="TableText"/>
              <w:spacing w:line="276" w:lineRule="auto"/>
            </w:pPr>
            <w:r>
              <w:t>255.255.255.252</w:t>
            </w:r>
          </w:p>
        </w:tc>
        <w:tc>
          <w:tcPr>
            <w:tcW w:w="2035" w:type="dxa"/>
            <w:tcBorders>
              <w:top w:val="nil"/>
              <w:bottom w:val="single" w:sz="2" w:space="0" w:color="auto"/>
            </w:tcBorders>
          </w:tcPr>
          <w:p w14:paraId="6CE9AE6E" w14:textId="77777777" w:rsidR="00F966F0" w:rsidRPr="00FA0E5E" w:rsidRDefault="00F966F0" w:rsidP="00853D3A">
            <w:pPr>
              <w:pStyle w:val="ConfigWindow"/>
              <w:spacing w:line="276" w:lineRule="auto"/>
            </w:pPr>
            <w:r>
              <w:t>N/A</w:t>
            </w:r>
          </w:p>
        </w:tc>
      </w:tr>
      <w:tr w:rsidR="00FA0E5E" w:rsidRPr="00FA0E5E" w14:paraId="0342A48D" w14:textId="77777777" w:rsidTr="00D932E1">
        <w:trPr>
          <w:cantSplit/>
          <w:jc w:val="center"/>
        </w:trPr>
        <w:tc>
          <w:tcPr>
            <w:tcW w:w="2034" w:type="dxa"/>
            <w:tcBorders>
              <w:bottom w:val="nil"/>
            </w:tcBorders>
            <w:shd w:val="clear" w:color="auto" w:fill="F2F2F2" w:themeFill="background1" w:themeFillShade="F2"/>
            <w:vAlign w:val="center"/>
          </w:tcPr>
          <w:p w14:paraId="7BAC8DD1" w14:textId="4654340E" w:rsidR="00FA0E5E" w:rsidRPr="00FA0E5E" w:rsidRDefault="00FA0E5E" w:rsidP="00853D3A">
            <w:pPr>
              <w:pStyle w:val="TableText"/>
              <w:spacing w:line="276" w:lineRule="auto"/>
            </w:pPr>
            <w:r>
              <w:t>R4</w:t>
            </w:r>
          </w:p>
        </w:tc>
        <w:tc>
          <w:tcPr>
            <w:tcW w:w="2035" w:type="dxa"/>
            <w:shd w:val="clear" w:color="auto" w:fill="F2F2F2" w:themeFill="background1" w:themeFillShade="F2"/>
            <w:vAlign w:val="center"/>
          </w:tcPr>
          <w:p w14:paraId="25C97806" w14:textId="33F77A2C" w:rsidR="00FA0E5E" w:rsidRPr="00FA0E5E" w:rsidRDefault="00FA0E5E" w:rsidP="00853D3A">
            <w:pPr>
              <w:pStyle w:val="TableText"/>
              <w:spacing w:line="276" w:lineRule="auto"/>
            </w:pPr>
            <w:r>
              <w:t>G0/0/0</w:t>
            </w:r>
          </w:p>
        </w:tc>
        <w:tc>
          <w:tcPr>
            <w:tcW w:w="2034" w:type="dxa"/>
            <w:shd w:val="clear" w:color="auto" w:fill="F2F2F2" w:themeFill="background1" w:themeFillShade="F2"/>
            <w:vAlign w:val="center"/>
          </w:tcPr>
          <w:p w14:paraId="3D0E43A4" w14:textId="73AEE425" w:rsidR="00FA0E5E" w:rsidRPr="00FA0E5E" w:rsidRDefault="00FA0E5E" w:rsidP="00853D3A">
            <w:pPr>
              <w:pStyle w:val="TableText"/>
              <w:spacing w:line="276" w:lineRule="auto"/>
            </w:pPr>
            <w:r>
              <w:t>192.168.1.2</w:t>
            </w:r>
          </w:p>
        </w:tc>
        <w:tc>
          <w:tcPr>
            <w:tcW w:w="2035" w:type="dxa"/>
            <w:shd w:val="clear" w:color="auto" w:fill="F2F2F2" w:themeFill="background1" w:themeFillShade="F2"/>
            <w:vAlign w:val="center"/>
          </w:tcPr>
          <w:p w14:paraId="6745ACAA" w14:textId="637C96C7" w:rsidR="00FA0E5E" w:rsidRPr="00FA0E5E" w:rsidRDefault="00FA0E5E" w:rsidP="00853D3A">
            <w:pPr>
              <w:pStyle w:val="TableText"/>
              <w:spacing w:line="276" w:lineRule="auto"/>
            </w:pPr>
            <w:r>
              <w:t>255.255.255.0</w:t>
            </w:r>
          </w:p>
        </w:tc>
        <w:tc>
          <w:tcPr>
            <w:tcW w:w="2035" w:type="dxa"/>
            <w:tcBorders>
              <w:bottom w:val="nil"/>
            </w:tcBorders>
            <w:shd w:val="clear" w:color="auto" w:fill="F2F2F2" w:themeFill="background1" w:themeFillShade="F2"/>
            <w:vAlign w:val="center"/>
          </w:tcPr>
          <w:p w14:paraId="76FDD789" w14:textId="1839F600" w:rsidR="00FA0E5E" w:rsidRPr="00FA0E5E" w:rsidRDefault="00FA0E5E" w:rsidP="00853D3A">
            <w:pPr>
              <w:pStyle w:val="TableText"/>
              <w:spacing w:line="276" w:lineRule="auto"/>
            </w:pPr>
            <w:r>
              <w:t>N/A</w:t>
            </w:r>
          </w:p>
        </w:tc>
      </w:tr>
      <w:tr w:rsidR="00FA0E5E" w:rsidRPr="00FA0E5E" w14:paraId="1506A62D" w14:textId="77777777" w:rsidTr="00D932E1">
        <w:trPr>
          <w:cantSplit/>
          <w:jc w:val="center"/>
        </w:trPr>
        <w:tc>
          <w:tcPr>
            <w:tcW w:w="2034" w:type="dxa"/>
            <w:tcBorders>
              <w:top w:val="nil"/>
            </w:tcBorders>
            <w:shd w:val="clear" w:color="auto" w:fill="F2F2F2" w:themeFill="background1" w:themeFillShade="F2"/>
            <w:vAlign w:val="center"/>
          </w:tcPr>
          <w:p w14:paraId="0ECE5BDA" w14:textId="7EDB91E1" w:rsidR="00FA0E5E" w:rsidRPr="001362EE" w:rsidRDefault="00F966F0" w:rsidP="00853D3A">
            <w:r>
              <w:rPr>
                <w:color w:val="F2F2F2" w:themeColor="background1" w:themeShade="F2"/>
              </w:rPr>
              <w:t>R4</w:t>
            </w:r>
          </w:p>
        </w:tc>
        <w:tc>
          <w:tcPr>
            <w:tcW w:w="2035" w:type="dxa"/>
            <w:shd w:val="clear" w:color="auto" w:fill="F2F2F2" w:themeFill="background1" w:themeFillShade="F2"/>
            <w:vAlign w:val="center"/>
          </w:tcPr>
          <w:p w14:paraId="1DA666C8" w14:textId="243F41BE" w:rsidR="00FA0E5E" w:rsidRPr="00FA0E5E" w:rsidRDefault="00FA0E5E" w:rsidP="00853D3A">
            <w:pPr>
              <w:pStyle w:val="TableText"/>
              <w:spacing w:line="276" w:lineRule="auto"/>
            </w:pPr>
            <w:r>
              <w:t>G0/0/1</w:t>
            </w:r>
          </w:p>
        </w:tc>
        <w:tc>
          <w:tcPr>
            <w:tcW w:w="2034" w:type="dxa"/>
            <w:shd w:val="clear" w:color="auto" w:fill="F2F2F2" w:themeFill="background1" w:themeFillShade="F2"/>
            <w:vAlign w:val="center"/>
          </w:tcPr>
          <w:p w14:paraId="13C1BD0F" w14:textId="213F8E00" w:rsidR="00FA0E5E" w:rsidRPr="00FA0E5E" w:rsidRDefault="00FA0E5E" w:rsidP="00853D3A">
            <w:pPr>
              <w:pStyle w:val="TableText"/>
              <w:spacing w:line="276" w:lineRule="auto"/>
            </w:pPr>
            <w:r>
              <w:t>192.168.11.1</w:t>
            </w:r>
          </w:p>
        </w:tc>
        <w:tc>
          <w:tcPr>
            <w:tcW w:w="2035" w:type="dxa"/>
            <w:shd w:val="clear" w:color="auto" w:fill="F2F2F2" w:themeFill="background1" w:themeFillShade="F2"/>
            <w:vAlign w:val="center"/>
          </w:tcPr>
          <w:p w14:paraId="0A7E96FC" w14:textId="2407A941" w:rsidR="00FA0E5E" w:rsidRPr="00FA0E5E" w:rsidRDefault="00FA0E5E" w:rsidP="00853D3A">
            <w:pPr>
              <w:pStyle w:val="TableText"/>
              <w:spacing w:line="276" w:lineRule="auto"/>
            </w:pPr>
            <w:r>
              <w:t>255.255.255.0</w:t>
            </w:r>
          </w:p>
        </w:tc>
        <w:tc>
          <w:tcPr>
            <w:tcW w:w="2035" w:type="dxa"/>
            <w:tcBorders>
              <w:top w:val="nil"/>
            </w:tcBorders>
            <w:shd w:val="clear" w:color="auto" w:fill="F2F2F2" w:themeFill="background1" w:themeFillShade="F2"/>
            <w:vAlign w:val="center"/>
          </w:tcPr>
          <w:p w14:paraId="3572ED4E" w14:textId="14331D62" w:rsidR="00FA0E5E" w:rsidRPr="00FA0E5E" w:rsidRDefault="00640981" w:rsidP="00853D3A">
            <w:pPr>
              <w:pStyle w:val="ConfigWindow"/>
              <w:spacing w:line="276" w:lineRule="auto"/>
            </w:pPr>
            <w:r>
              <w:t>N/A</w:t>
            </w:r>
          </w:p>
        </w:tc>
      </w:tr>
      <w:tr w:rsidR="00640981" w:rsidRPr="00FA0E5E" w14:paraId="7D508B1B" w14:textId="77777777" w:rsidTr="00D932E1">
        <w:trPr>
          <w:cantSplit/>
          <w:jc w:val="center"/>
        </w:trPr>
        <w:tc>
          <w:tcPr>
            <w:tcW w:w="2034" w:type="dxa"/>
            <w:vAlign w:val="center"/>
          </w:tcPr>
          <w:p w14:paraId="16F39901" w14:textId="26A7DBCE" w:rsidR="00640981" w:rsidRPr="00FA0E5E" w:rsidRDefault="00640981" w:rsidP="00853D3A">
            <w:pPr>
              <w:pStyle w:val="TableText"/>
              <w:spacing w:line="276" w:lineRule="auto"/>
            </w:pPr>
            <w:r>
              <w:t>Routeur FAI</w:t>
            </w:r>
          </w:p>
        </w:tc>
        <w:tc>
          <w:tcPr>
            <w:tcW w:w="2035" w:type="dxa"/>
            <w:vAlign w:val="center"/>
          </w:tcPr>
          <w:p w14:paraId="1A417F40" w14:textId="7AA59155" w:rsidR="00640981" w:rsidRPr="00FA0E5E" w:rsidRDefault="00DB6927" w:rsidP="00853D3A">
            <w:pPr>
              <w:pStyle w:val="TableText"/>
              <w:spacing w:line="276" w:lineRule="auto"/>
            </w:pPr>
            <w:r>
              <w:t>Carte réseau</w:t>
            </w:r>
          </w:p>
        </w:tc>
        <w:tc>
          <w:tcPr>
            <w:tcW w:w="2034" w:type="dxa"/>
            <w:vAlign w:val="center"/>
          </w:tcPr>
          <w:p w14:paraId="5DBB8374" w14:textId="2B1C370E" w:rsidR="00640981" w:rsidRPr="00FA0E5E" w:rsidRDefault="00640981" w:rsidP="00853D3A">
            <w:pPr>
              <w:pStyle w:val="TableText"/>
              <w:spacing w:line="276" w:lineRule="auto"/>
            </w:pPr>
            <w:r>
              <w:t>64.100.54.5</w:t>
            </w:r>
          </w:p>
        </w:tc>
        <w:tc>
          <w:tcPr>
            <w:tcW w:w="2035" w:type="dxa"/>
            <w:vAlign w:val="center"/>
          </w:tcPr>
          <w:p w14:paraId="7DAEE4BC" w14:textId="72CE765A" w:rsidR="00640981" w:rsidRPr="00FA0E5E" w:rsidRDefault="00640981" w:rsidP="00853D3A">
            <w:pPr>
              <w:pStyle w:val="TableText"/>
              <w:spacing w:line="276" w:lineRule="auto"/>
            </w:pPr>
            <w:r>
              <w:t>255.255.255.252</w:t>
            </w:r>
          </w:p>
        </w:tc>
        <w:tc>
          <w:tcPr>
            <w:tcW w:w="2035" w:type="dxa"/>
            <w:vAlign w:val="center"/>
          </w:tcPr>
          <w:p w14:paraId="3989FA35" w14:textId="685A13C6" w:rsidR="00640981" w:rsidRPr="00FA0E5E" w:rsidRDefault="00640981" w:rsidP="00853D3A">
            <w:pPr>
              <w:pStyle w:val="TableText"/>
              <w:spacing w:line="276" w:lineRule="auto"/>
            </w:pPr>
            <w:r>
              <w:t>N/A</w:t>
            </w:r>
          </w:p>
        </w:tc>
      </w:tr>
      <w:tr w:rsidR="00FA0E5E" w:rsidRPr="00FA0E5E" w14:paraId="28030B29" w14:textId="77777777" w:rsidTr="00D932E1">
        <w:trPr>
          <w:cantSplit/>
          <w:jc w:val="center"/>
        </w:trPr>
        <w:tc>
          <w:tcPr>
            <w:tcW w:w="2034" w:type="dxa"/>
            <w:shd w:val="clear" w:color="auto" w:fill="F2F2F2" w:themeFill="background1" w:themeFillShade="F2"/>
            <w:vAlign w:val="center"/>
          </w:tcPr>
          <w:p w14:paraId="2B3E5F30" w14:textId="77777777" w:rsidR="00FA0E5E" w:rsidRPr="00FA0E5E" w:rsidRDefault="00FA0E5E" w:rsidP="00853D3A">
            <w:pPr>
              <w:pStyle w:val="TableText"/>
              <w:spacing w:line="276" w:lineRule="auto"/>
            </w:pPr>
            <w:r>
              <w:t>PC1</w:t>
            </w:r>
          </w:p>
        </w:tc>
        <w:tc>
          <w:tcPr>
            <w:tcW w:w="2035" w:type="dxa"/>
            <w:shd w:val="clear" w:color="auto" w:fill="F2F2F2" w:themeFill="background1" w:themeFillShade="F2"/>
            <w:vAlign w:val="center"/>
          </w:tcPr>
          <w:p w14:paraId="12D6836A" w14:textId="77777777" w:rsidR="00FA0E5E" w:rsidRPr="00FA0E5E" w:rsidRDefault="00FA0E5E" w:rsidP="00853D3A">
            <w:pPr>
              <w:pStyle w:val="TableText"/>
              <w:spacing w:line="276" w:lineRule="auto"/>
            </w:pPr>
            <w:r>
              <w:t>Carte réseau</w:t>
            </w:r>
          </w:p>
        </w:tc>
        <w:tc>
          <w:tcPr>
            <w:tcW w:w="2034" w:type="dxa"/>
            <w:shd w:val="clear" w:color="auto" w:fill="F2F2F2" w:themeFill="background1" w:themeFillShade="F2"/>
            <w:vAlign w:val="center"/>
          </w:tcPr>
          <w:p w14:paraId="4A7C3E37" w14:textId="77777777" w:rsidR="00FA0E5E" w:rsidRPr="00FA0E5E" w:rsidRDefault="00FA0E5E" w:rsidP="00853D3A">
            <w:pPr>
              <w:pStyle w:val="TableText"/>
              <w:spacing w:line="276" w:lineRule="auto"/>
            </w:pPr>
            <w:r>
              <w:t>172.16.1.2</w:t>
            </w:r>
          </w:p>
        </w:tc>
        <w:tc>
          <w:tcPr>
            <w:tcW w:w="2035" w:type="dxa"/>
            <w:shd w:val="clear" w:color="auto" w:fill="F2F2F2" w:themeFill="background1" w:themeFillShade="F2"/>
            <w:vAlign w:val="center"/>
          </w:tcPr>
          <w:p w14:paraId="1B6BB37A" w14:textId="77777777" w:rsidR="00FA0E5E" w:rsidRPr="00FA0E5E" w:rsidRDefault="00FA0E5E" w:rsidP="00853D3A">
            <w:pPr>
              <w:pStyle w:val="TableText"/>
              <w:spacing w:line="276" w:lineRule="auto"/>
            </w:pPr>
            <w:r>
              <w:t>255.255.255.0</w:t>
            </w:r>
          </w:p>
        </w:tc>
        <w:tc>
          <w:tcPr>
            <w:tcW w:w="2035" w:type="dxa"/>
            <w:shd w:val="clear" w:color="auto" w:fill="F2F2F2" w:themeFill="background1" w:themeFillShade="F2"/>
            <w:vAlign w:val="center"/>
          </w:tcPr>
          <w:p w14:paraId="0DD10D97" w14:textId="77777777" w:rsidR="00FA0E5E" w:rsidRPr="00FA0E5E" w:rsidRDefault="00FA0E5E" w:rsidP="00853D3A">
            <w:pPr>
              <w:pStyle w:val="TableText"/>
              <w:spacing w:line="276" w:lineRule="auto"/>
            </w:pPr>
            <w:r>
              <w:t>172.16.1.1</w:t>
            </w:r>
          </w:p>
        </w:tc>
      </w:tr>
      <w:tr w:rsidR="00FA0E5E" w:rsidRPr="00FA0E5E" w14:paraId="46C3A111" w14:textId="77777777" w:rsidTr="00D932E1">
        <w:trPr>
          <w:cantSplit/>
          <w:jc w:val="center"/>
        </w:trPr>
        <w:tc>
          <w:tcPr>
            <w:tcW w:w="2034" w:type="dxa"/>
            <w:vAlign w:val="center"/>
          </w:tcPr>
          <w:p w14:paraId="17CFEB4E" w14:textId="77777777" w:rsidR="00FA0E5E" w:rsidRPr="00FA0E5E" w:rsidRDefault="00FA0E5E" w:rsidP="00853D3A">
            <w:pPr>
              <w:pStyle w:val="TableText"/>
              <w:spacing w:line="276" w:lineRule="auto"/>
            </w:pPr>
            <w:r>
              <w:t>PC2</w:t>
            </w:r>
          </w:p>
        </w:tc>
        <w:tc>
          <w:tcPr>
            <w:tcW w:w="2035" w:type="dxa"/>
            <w:vAlign w:val="center"/>
          </w:tcPr>
          <w:p w14:paraId="1E82C6C9" w14:textId="77777777" w:rsidR="00FA0E5E" w:rsidRPr="00FA0E5E" w:rsidRDefault="00FA0E5E" w:rsidP="00853D3A">
            <w:pPr>
              <w:pStyle w:val="TableText"/>
              <w:spacing w:line="276" w:lineRule="auto"/>
            </w:pPr>
            <w:r>
              <w:t>Carte réseau</w:t>
            </w:r>
          </w:p>
        </w:tc>
        <w:tc>
          <w:tcPr>
            <w:tcW w:w="2034" w:type="dxa"/>
            <w:vAlign w:val="center"/>
          </w:tcPr>
          <w:p w14:paraId="1A10D062" w14:textId="77777777" w:rsidR="00FA0E5E" w:rsidRPr="00FA0E5E" w:rsidRDefault="00FA0E5E" w:rsidP="00853D3A">
            <w:pPr>
              <w:pStyle w:val="TableText"/>
              <w:spacing w:line="276" w:lineRule="auto"/>
            </w:pPr>
            <w:r>
              <w:t>172.16.2.2</w:t>
            </w:r>
          </w:p>
        </w:tc>
        <w:tc>
          <w:tcPr>
            <w:tcW w:w="2035" w:type="dxa"/>
            <w:vAlign w:val="center"/>
          </w:tcPr>
          <w:p w14:paraId="1216FE65" w14:textId="77777777" w:rsidR="00FA0E5E" w:rsidRPr="00FA0E5E" w:rsidRDefault="00FA0E5E" w:rsidP="00853D3A">
            <w:pPr>
              <w:pStyle w:val="TableText"/>
              <w:spacing w:line="276" w:lineRule="auto"/>
            </w:pPr>
            <w:r>
              <w:t>255.255.255.0</w:t>
            </w:r>
          </w:p>
        </w:tc>
        <w:tc>
          <w:tcPr>
            <w:tcW w:w="2035" w:type="dxa"/>
            <w:vAlign w:val="center"/>
          </w:tcPr>
          <w:p w14:paraId="172A2469" w14:textId="77777777" w:rsidR="00FA0E5E" w:rsidRPr="00FA0E5E" w:rsidRDefault="00FA0E5E" w:rsidP="00853D3A">
            <w:pPr>
              <w:pStyle w:val="TableText"/>
              <w:spacing w:line="276" w:lineRule="auto"/>
            </w:pPr>
            <w:r>
              <w:t>172.16.2.1</w:t>
            </w:r>
          </w:p>
        </w:tc>
      </w:tr>
      <w:tr w:rsidR="00FA0E5E" w:rsidRPr="00FA0E5E" w14:paraId="78520F79" w14:textId="77777777" w:rsidTr="00D932E1">
        <w:trPr>
          <w:cantSplit/>
          <w:jc w:val="center"/>
        </w:trPr>
        <w:tc>
          <w:tcPr>
            <w:tcW w:w="2034" w:type="dxa"/>
            <w:shd w:val="clear" w:color="auto" w:fill="F2F2F2" w:themeFill="background1" w:themeFillShade="F2"/>
            <w:vAlign w:val="center"/>
          </w:tcPr>
          <w:p w14:paraId="5A06E99B" w14:textId="77777777" w:rsidR="00FA0E5E" w:rsidRPr="00FA0E5E" w:rsidRDefault="00FA0E5E" w:rsidP="00853D3A">
            <w:pPr>
              <w:pStyle w:val="TableText"/>
              <w:spacing w:line="276" w:lineRule="auto"/>
            </w:pPr>
            <w:r>
              <w:t>PC3</w:t>
            </w:r>
          </w:p>
        </w:tc>
        <w:tc>
          <w:tcPr>
            <w:tcW w:w="2035" w:type="dxa"/>
            <w:shd w:val="clear" w:color="auto" w:fill="F2F2F2" w:themeFill="background1" w:themeFillShade="F2"/>
            <w:vAlign w:val="center"/>
          </w:tcPr>
          <w:p w14:paraId="563CD6BE" w14:textId="77777777" w:rsidR="00FA0E5E" w:rsidRPr="00FA0E5E" w:rsidRDefault="00FA0E5E" w:rsidP="00853D3A">
            <w:pPr>
              <w:pStyle w:val="TableText"/>
              <w:spacing w:line="276" w:lineRule="auto"/>
            </w:pPr>
            <w:r>
              <w:t>Carte réseau</w:t>
            </w:r>
          </w:p>
        </w:tc>
        <w:tc>
          <w:tcPr>
            <w:tcW w:w="2034" w:type="dxa"/>
            <w:shd w:val="clear" w:color="auto" w:fill="F2F2F2" w:themeFill="background1" w:themeFillShade="F2"/>
            <w:vAlign w:val="center"/>
          </w:tcPr>
          <w:p w14:paraId="77072564" w14:textId="77777777" w:rsidR="00FA0E5E" w:rsidRPr="00FA0E5E" w:rsidRDefault="00FA0E5E" w:rsidP="00853D3A">
            <w:pPr>
              <w:pStyle w:val="TableText"/>
              <w:spacing w:line="276" w:lineRule="auto"/>
            </w:pPr>
            <w:r>
              <w:t>192.168.1.2</w:t>
            </w:r>
          </w:p>
        </w:tc>
        <w:tc>
          <w:tcPr>
            <w:tcW w:w="2035" w:type="dxa"/>
            <w:shd w:val="clear" w:color="auto" w:fill="F2F2F2" w:themeFill="background1" w:themeFillShade="F2"/>
            <w:vAlign w:val="center"/>
          </w:tcPr>
          <w:p w14:paraId="68325C85" w14:textId="77777777" w:rsidR="00FA0E5E" w:rsidRPr="00FA0E5E" w:rsidRDefault="00FA0E5E" w:rsidP="00853D3A">
            <w:pPr>
              <w:pStyle w:val="TableText"/>
              <w:spacing w:line="276" w:lineRule="auto"/>
            </w:pPr>
            <w:r>
              <w:t>255.255.255.0</w:t>
            </w:r>
          </w:p>
        </w:tc>
        <w:tc>
          <w:tcPr>
            <w:tcW w:w="2035" w:type="dxa"/>
            <w:shd w:val="clear" w:color="auto" w:fill="F2F2F2" w:themeFill="background1" w:themeFillShade="F2"/>
            <w:vAlign w:val="center"/>
          </w:tcPr>
          <w:p w14:paraId="6F14496F" w14:textId="77777777" w:rsidR="00FA0E5E" w:rsidRPr="00FA0E5E" w:rsidRDefault="00FA0E5E" w:rsidP="00853D3A">
            <w:pPr>
              <w:pStyle w:val="TableText"/>
              <w:spacing w:line="276" w:lineRule="auto"/>
            </w:pPr>
            <w:r>
              <w:t>192.168.1.1</w:t>
            </w:r>
          </w:p>
        </w:tc>
      </w:tr>
      <w:tr w:rsidR="00FA0E5E" w:rsidRPr="00FA0E5E" w14:paraId="4D0048E4" w14:textId="77777777" w:rsidTr="00D932E1">
        <w:trPr>
          <w:cantSplit/>
          <w:jc w:val="center"/>
        </w:trPr>
        <w:tc>
          <w:tcPr>
            <w:tcW w:w="2034" w:type="dxa"/>
            <w:vAlign w:val="center"/>
          </w:tcPr>
          <w:p w14:paraId="7F21E276" w14:textId="3E014029" w:rsidR="00FA0E5E" w:rsidRPr="00FA0E5E" w:rsidRDefault="00FA0E5E" w:rsidP="00853D3A">
            <w:pPr>
              <w:pStyle w:val="TableText"/>
              <w:spacing w:line="276" w:lineRule="auto"/>
            </w:pPr>
            <w:r>
              <w:t>Ordinateur portable</w:t>
            </w:r>
          </w:p>
        </w:tc>
        <w:tc>
          <w:tcPr>
            <w:tcW w:w="2035" w:type="dxa"/>
            <w:vAlign w:val="center"/>
          </w:tcPr>
          <w:p w14:paraId="51F9C001" w14:textId="51BB2BE9" w:rsidR="00FA0E5E" w:rsidRPr="00FA0E5E" w:rsidRDefault="00FA0E5E" w:rsidP="00853D3A">
            <w:pPr>
              <w:pStyle w:val="TableText"/>
              <w:spacing w:line="276" w:lineRule="auto"/>
            </w:pPr>
            <w:r>
              <w:t>Carte réseau</w:t>
            </w:r>
          </w:p>
        </w:tc>
        <w:tc>
          <w:tcPr>
            <w:tcW w:w="2034" w:type="dxa"/>
            <w:vAlign w:val="center"/>
          </w:tcPr>
          <w:p w14:paraId="7547B902" w14:textId="2A7F3A5F" w:rsidR="00FA0E5E" w:rsidRPr="00FA0E5E" w:rsidRDefault="00FA0E5E" w:rsidP="00853D3A">
            <w:pPr>
              <w:pStyle w:val="TableText"/>
              <w:spacing w:line="276" w:lineRule="auto"/>
            </w:pPr>
            <w:r>
              <w:t>le protocole DHCP</w:t>
            </w:r>
          </w:p>
        </w:tc>
        <w:tc>
          <w:tcPr>
            <w:tcW w:w="2035" w:type="dxa"/>
            <w:vAlign w:val="center"/>
          </w:tcPr>
          <w:p w14:paraId="5B9168FA" w14:textId="731CFCB6" w:rsidR="00FA0E5E" w:rsidRPr="00FA0E5E" w:rsidRDefault="00FA0E5E" w:rsidP="00853D3A">
            <w:pPr>
              <w:pStyle w:val="TableText"/>
              <w:spacing w:line="276" w:lineRule="auto"/>
            </w:pPr>
            <w:r>
              <w:t>le protocole DHCP</w:t>
            </w:r>
          </w:p>
        </w:tc>
        <w:tc>
          <w:tcPr>
            <w:tcW w:w="2035" w:type="dxa"/>
            <w:vAlign w:val="center"/>
          </w:tcPr>
          <w:p w14:paraId="74752458" w14:textId="327B2A20" w:rsidR="00FA0E5E" w:rsidRPr="00FA0E5E" w:rsidRDefault="00FA0E5E" w:rsidP="00853D3A">
            <w:pPr>
              <w:pStyle w:val="TableText"/>
              <w:spacing w:line="276" w:lineRule="auto"/>
            </w:pPr>
            <w:r>
              <w:t>le protocole DHCP</w:t>
            </w:r>
          </w:p>
        </w:tc>
      </w:tr>
    </w:tbl>
    <w:p w14:paraId="2D5EFA1C" w14:textId="77777777" w:rsidR="00D778DF" w:rsidRPr="00E70096" w:rsidRDefault="00D778DF" w:rsidP="00853D3A">
      <w:pPr>
        <w:pStyle w:val="Heading1"/>
      </w:pPr>
      <w:r>
        <w:t>Objectifs</w:t>
      </w:r>
    </w:p>
    <w:p w14:paraId="2FADE0B6" w14:textId="03DBA29A" w:rsidR="00065482" w:rsidRDefault="00FA0E5E" w:rsidP="00853D3A">
      <w:pPr>
        <w:pStyle w:val="BodyTextL25"/>
        <w:spacing w:line="276" w:lineRule="auto"/>
      </w:pPr>
      <w:r>
        <w:t>Dans ce Travaux Pratiques, vous allez utiliser les commandes CLI pour vérifier le fonctionnement d'un réseau OSPFv2 existant. Dans la partie 2, vous allez ajouter un nouveau réseau local à la configuration et vérifier la connectivité.</w:t>
      </w:r>
    </w:p>
    <w:p w14:paraId="3C92661B" w14:textId="026A075C" w:rsidR="00D778DF" w:rsidRDefault="002F416A" w:rsidP="00853D3A">
      <w:pPr>
        <w:pStyle w:val="Bulletlevel1"/>
        <w:spacing w:line="276" w:lineRule="auto"/>
      </w:pPr>
      <w:r>
        <w:t>Identifier et vérifier l'état des voisins OSPF.</w:t>
      </w:r>
    </w:p>
    <w:p w14:paraId="5763F84B" w14:textId="7E57CDDB" w:rsidR="00D778DF" w:rsidRDefault="002F416A" w:rsidP="00853D3A">
      <w:pPr>
        <w:pStyle w:val="Bulletlevel1"/>
        <w:spacing w:line="276" w:lineRule="auto"/>
      </w:pPr>
      <w:r>
        <w:t>Déterminez comment les routes sont appris dans le réseau.</w:t>
      </w:r>
    </w:p>
    <w:p w14:paraId="313930F6" w14:textId="1D48DE7B" w:rsidR="00D778DF" w:rsidRDefault="002F416A" w:rsidP="00853D3A">
      <w:pPr>
        <w:pStyle w:val="Bulletlevel1"/>
        <w:spacing w:line="276" w:lineRule="auto"/>
      </w:pPr>
      <w:r>
        <w:t>Expliquez comment l'état voisin est déterminé.</w:t>
      </w:r>
    </w:p>
    <w:p w14:paraId="7A180D6D" w14:textId="32F04CF3" w:rsidR="0044244C" w:rsidRDefault="002F416A" w:rsidP="00853D3A">
      <w:pPr>
        <w:pStyle w:val="Bulletlevel1"/>
        <w:spacing w:line="276" w:lineRule="auto"/>
      </w:pPr>
      <w:r>
        <w:lastRenderedPageBreak/>
        <w:t>Examinez les paramètres de l'ID de processus OSPF.</w:t>
      </w:r>
    </w:p>
    <w:p w14:paraId="07C81A6B" w14:textId="3E48A1F8" w:rsidR="0044244C" w:rsidRPr="004C0909" w:rsidRDefault="002F416A" w:rsidP="00853D3A">
      <w:pPr>
        <w:pStyle w:val="Bulletlevel1"/>
        <w:spacing w:line="276" w:lineRule="auto"/>
      </w:pPr>
      <w:r>
        <w:t>Ajoutez un nouveau réseau local dans un réseau OSPF existant et vérifiez la connectivité.</w:t>
      </w:r>
    </w:p>
    <w:p w14:paraId="22AA2C40" w14:textId="77777777" w:rsidR="00D778DF" w:rsidRDefault="00D778DF" w:rsidP="00853D3A">
      <w:pPr>
        <w:pStyle w:val="Heading1"/>
      </w:pPr>
      <w:r>
        <w:t>Contexte/scénario</w:t>
      </w:r>
    </w:p>
    <w:p w14:paraId="22F590BC" w14:textId="51E92806" w:rsidR="00F966F0" w:rsidRDefault="00EA4CFF" w:rsidP="00853D3A">
      <w:pPr>
        <w:pStyle w:val="BodyTextL25"/>
        <w:spacing w:line="276" w:lineRule="auto"/>
      </w:pPr>
      <w:r>
        <w:t xml:space="preserve">Vous êtes l'administrateur réseau d'une filiale d'une organisation plus grande.  Votre filiale ajoute un nouveau réseau sans fil dans un réseau local existant de filiale. Le réseau existant est configuré pour échanger des routes à l'aide d'OSPFv2 dans une configuration à zone unique.  Votre tâche consiste à vérifier le fonctionnement du réseau OSPFv2 existant, avant d'ajouter dans le nouveau réseau local. Lorsque vous êtes sûr que le réseau local OSPFv2 actuel fonctionne correctement, vous allez connecter le nouveau réseau local et vérifier que les routes OSPF sont propagées pour le nouveau réseau local. En tant qu'administrateur réseau de filiale, vous avez un accès complet à l'IOS sur les routeurs R3 et R4. Vous n'avez qu'un accès en lecture aux routeurs LAN d'entreprise R1 et R2, en utilisant le nom d'utilisateur </w:t>
      </w:r>
      <w:proofErr w:type="spellStart"/>
      <w:r w:rsidRPr="00FA4492">
        <w:rPr>
          <w:b/>
        </w:rPr>
        <w:t>BranchAdmin</w:t>
      </w:r>
      <w:proofErr w:type="spellEnd"/>
      <w:r w:rsidR="002D06E6">
        <w:rPr>
          <w:b/>
        </w:rPr>
        <w:t xml:space="preserve"> </w:t>
      </w:r>
      <w:bookmarkStart w:id="0" w:name="_GoBack"/>
      <w:bookmarkEnd w:id="0"/>
      <w:r>
        <w:t xml:space="preserve">et le mot de passe </w:t>
      </w:r>
      <w:r w:rsidRPr="00FA4492">
        <w:rPr>
          <w:b/>
        </w:rPr>
        <w:t>Branch1234</w:t>
      </w:r>
      <w:r>
        <w:t>.</w:t>
      </w:r>
    </w:p>
    <w:p w14:paraId="735E10D0" w14:textId="77777777" w:rsidR="00125806" w:rsidRDefault="00125806" w:rsidP="00853D3A">
      <w:pPr>
        <w:pStyle w:val="Heading1"/>
      </w:pPr>
      <w:r>
        <w:t>Instructions</w:t>
      </w:r>
    </w:p>
    <w:p w14:paraId="7AB7E5BC" w14:textId="65F2D446" w:rsidR="00111AA5" w:rsidRDefault="00EA4CFF" w:rsidP="00853D3A">
      <w:pPr>
        <w:pStyle w:val="Heading2"/>
      </w:pPr>
      <w:r>
        <w:t>Vérifiez l'opération réseau OSPFv2 existante.</w:t>
      </w:r>
    </w:p>
    <w:p w14:paraId="2FC67951" w14:textId="5BE3CD5F" w:rsidR="00F75571" w:rsidRDefault="007D15A2" w:rsidP="00853D3A">
      <w:pPr>
        <w:pStyle w:val="BodyTextL25"/>
        <w:spacing w:line="276" w:lineRule="auto"/>
      </w:pPr>
      <w:r>
        <w:t>Les commandes suivantes vous aideront à trouver les informations nécessaires pour répondre aux questions:</w:t>
      </w:r>
    </w:p>
    <w:p w14:paraId="0B2F75B5" w14:textId="71496C58" w:rsidR="00F75571" w:rsidRPr="00F75571" w:rsidRDefault="00F75571" w:rsidP="00853D3A">
      <w:pPr>
        <w:pStyle w:val="CMD"/>
        <w:spacing w:line="276" w:lineRule="auto"/>
        <w:rPr>
          <w:b/>
        </w:rPr>
      </w:pPr>
      <w:r>
        <w:rPr>
          <w:b/>
        </w:rPr>
        <w:t>show ip interface brief</w:t>
      </w:r>
    </w:p>
    <w:p w14:paraId="28CE6248" w14:textId="2B8026B9" w:rsidR="00F75571" w:rsidRPr="00F75571" w:rsidRDefault="00F75571" w:rsidP="00853D3A">
      <w:pPr>
        <w:pStyle w:val="CMD"/>
        <w:spacing w:line="276" w:lineRule="auto"/>
        <w:rPr>
          <w:b/>
        </w:rPr>
      </w:pPr>
      <w:r>
        <w:rPr>
          <w:b/>
        </w:rPr>
        <w:t>show ip route</w:t>
      </w:r>
    </w:p>
    <w:p w14:paraId="6E5A60E5" w14:textId="4258C2E1" w:rsidR="00F75571" w:rsidRPr="00F75571" w:rsidRDefault="00F75571" w:rsidP="00853D3A">
      <w:pPr>
        <w:pStyle w:val="CMD"/>
        <w:spacing w:line="276" w:lineRule="auto"/>
        <w:rPr>
          <w:b/>
        </w:rPr>
      </w:pPr>
      <w:r>
        <w:rPr>
          <w:b/>
        </w:rPr>
        <w:t>show ip route ospf</w:t>
      </w:r>
    </w:p>
    <w:p w14:paraId="173A71BC" w14:textId="1CD54DB1" w:rsidR="00F75571" w:rsidRPr="00F75571" w:rsidRDefault="00F75571" w:rsidP="00853D3A">
      <w:pPr>
        <w:pStyle w:val="CMD"/>
        <w:spacing w:line="276" w:lineRule="auto"/>
        <w:rPr>
          <w:b/>
        </w:rPr>
      </w:pPr>
      <w:r>
        <w:rPr>
          <w:b/>
        </w:rPr>
        <w:t>show ip ospf neighbor</w:t>
      </w:r>
    </w:p>
    <w:p w14:paraId="3E12528C" w14:textId="07A60895" w:rsidR="00F75571" w:rsidRPr="00F75571" w:rsidRDefault="00F75571" w:rsidP="00853D3A">
      <w:pPr>
        <w:pStyle w:val="CMD"/>
        <w:spacing w:line="276" w:lineRule="auto"/>
        <w:rPr>
          <w:b/>
        </w:rPr>
      </w:pPr>
      <w:r>
        <w:rPr>
          <w:b/>
        </w:rPr>
        <w:t>show ip protocols</w:t>
      </w:r>
    </w:p>
    <w:p w14:paraId="07A3E5A5" w14:textId="6238FE50" w:rsidR="00F75571" w:rsidRPr="00F75571" w:rsidRDefault="00F75571" w:rsidP="00853D3A">
      <w:pPr>
        <w:pStyle w:val="CMD"/>
        <w:spacing w:line="276" w:lineRule="auto"/>
        <w:rPr>
          <w:b/>
        </w:rPr>
      </w:pPr>
      <w:r>
        <w:rPr>
          <w:b/>
        </w:rPr>
        <w:t>show ip ospf</w:t>
      </w:r>
    </w:p>
    <w:p w14:paraId="3F813554" w14:textId="6ED51F5F" w:rsidR="00F75571" w:rsidRPr="00F75571" w:rsidRDefault="00F75571" w:rsidP="00853D3A">
      <w:pPr>
        <w:pStyle w:val="CMD"/>
        <w:spacing w:line="276" w:lineRule="auto"/>
      </w:pPr>
      <w:r>
        <w:rPr>
          <w:b/>
        </w:rPr>
        <w:t>show ip ospf interface</w:t>
      </w:r>
    </w:p>
    <w:p w14:paraId="0C88BA4E" w14:textId="33838F06" w:rsidR="000668D2" w:rsidRDefault="000668D2" w:rsidP="00853D3A">
      <w:pPr>
        <w:pStyle w:val="Heading3"/>
        <w:spacing w:line="276" w:lineRule="auto"/>
      </w:pPr>
      <w:r>
        <w:t xml:space="preserve"> Vérifiez l'opération OSPFv2.</w:t>
      </w:r>
    </w:p>
    <w:p w14:paraId="045A1050" w14:textId="115EFBFE" w:rsidR="00630643" w:rsidRPr="00630643" w:rsidRDefault="00630643" w:rsidP="00853D3A">
      <w:pPr>
        <w:pStyle w:val="BodyTextL25"/>
        <w:spacing w:line="276" w:lineRule="auto"/>
      </w:pPr>
      <w:r>
        <w:t>Attendez que STP ait convergé sur le réseau. Vous pouvez cliquer sur le bouton Packet Tracer Fast Forward pour accélérer le processus. Continuez uniquement lorsque tous les voyants de liaison sont verts.</w:t>
      </w:r>
    </w:p>
    <w:p w14:paraId="0B8A31DC" w14:textId="2377BA8F" w:rsidR="00C95C25" w:rsidRDefault="00F75571" w:rsidP="00853D3A">
      <w:pPr>
        <w:pStyle w:val="SubStepAlpha"/>
        <w:spacing w:after="0" w:line="276" w:lineRule="auto"/>
      </w:pPr>
      <w:r>
        <w:t xml:space="preserve">Connectez-vous au routeur </w:t>
      </w:r>
      <w:r w:rsidRPr="00F75571">
        <w:rPr>
          <w:b/>
        </w:rPr>
        <w:t>R1</w:t>
      </w:r>
      <w:r>
        <w:t xml:space="preserve"> en utilisant le nom d'utilisateur </w:t>
      </w:r>
      <w:r w:rsidRPr="00F75571">
        <w:rPr>
          <w:b/>
        </w:rPr>
        <w:t>BranchAdmin</w:t>
      </w:r>
      <w:r>
        <w:t xml:space="preserve"> et le mot de passe </w:t>
      </w:r>
      <w:r w:rsidRPr="00F75571">
        <w:rPr>
          <w:b/>
        </w:rPr>
        <w:t>Branch1234</w:t>
      </w:r>
      <w:r>
        <w:t xml:space="preserve"> . Exécutez la commande </w:t>
      </w:r>
      <w:r>
        <w:rPr>
          <w:b/>
        </w:rPr>
        <w:t>show ip route</w:t>
      </w:r>
      <w:r>
        <w:t xml:space="preserve"> .</w:t>
      </w:r>
    </w:p>
    <w:p w14:paraId="433CBE5D" w14:textId="4A076770" w:rsidR="009F47BF" w:rsidRDefault="009F47BF" w:rsidP="00853D3A">
      <w:pPr>
        <w:pStyle w:val="ConfigWindow"/>
        <w:spacing w:line="276" w:lineRule="auto"/>
      </w:pPr>
      <w:r>
        <w:t>Ouvrez la fenêtre de configuration.</w:t>
      </w:r>
    </w:p>
    <w:p w14:paraId="11CF33BE" w14:textId="174F2595" w:rsidR="0097662A" w:rsidRDefault="0097662A" w:rsidP="00853D3A">
      <w:pPr>
        <w:pStyle w:val="CMD"/>
        <w:spacing w:line="276" w:lineRule="auto"/>
      </w:pPr>
      <w:r>
        <w:t>R1#</w:t>
      </w:r>
      <w:r>
        <w:rPr>
          <w:b/>
        </w:rPr>
        <w:t xml:space="preserve"> show ip route</w:t>
      </w:r>
    </w:p>
    <w:p w14:paraId="3CF13C21" w14:textId="2A156B97" w:rsidR="0097662A" w:rsidRDefault="0097662A" w:rsidP="00853D3A">
      <w:pPr>
        <w:pStyle w:val="CMD"/>
        <w:spacing w:line="276" w:lineRule="auto"/>
      </w:pPr>
      <w:r>
        <w:t>--- output omitted ----</w:t>
      </w:r>
    </w:p>
    <w:p w14:paraId="0D9C9DAD" w14:textId="77777777" w:rsidR="0097662A" w:rsidRDefault="0097662A" w:rsidP="00853D3A">
      <w:pPr>
        <w:pStyle w:val="CMD"/>
        <w:spacing w:line="276" w:lineRule="auto"/>
      </w:pPr>
    </w:p>
    <w:p w14:paraId="4C59A79A" w14:textId="77777777" w:rsidR="0097662A" w:rsidRDefault="0097662A" w:rsidP="00853D3A">
      <w:pPr>
        <w:pStyle w:val="CMDOutput"/>
        <w:spacing w:line="276" w:lineRule="auto"/>
      </w:pPr>
      <w:r>
        <w:t>Gateway of last resort is 172.16.3.2 to network 0.0.0.0</w:t>
      </w:r>
    </w:p>
    <w:p w14:paraId="267F89CD" w14:textId="77777777" w:rsidR="0097662A" w:rsidRDefault="0097662A" w:rsidP="00853D3A">
      <w:pPr>
        <w:pStyle w:val="CMDOutput"/>
        <w:spacing w:line="276" w:lineRule="auto"/>
      </w:pPr>
    </w:p>
    <w:p w14:paraId="05D6428F" w14:textId="77777777" w:rsidR="0097662A" w:rsidRDefault="0097662A" w:rsidP="00853D3A">
      <w:pPr>
        <w:pStyle w:val="CMDOutput"/>
        <w:spacing w:line="276" w:lineRule="auto"/>
      </w:pPr>
      <w:r>
        <w:t xml:space="preserve">     172.16.0.0/16 is variably subnetted, 5 subnets, 3 masks</w:t>
      </w:r>
    </w:p>
    <w:p w14:paraId="07C42D90" w14:textId="77777777" w:rsidR="0097662A" w:rsidRDefault="0097662A" w:rsidP="00853D3A">
      <w:pPr>
        <w:pStyle w:val="CMDOutput"/>
        <w:spacing w:line="276" w:lineRule="auto"/>
      </w:pPr>
      <w:r>
        <w:t>C 172.16.1.0/24 is directly connected, GigabitEthernet0/0</w:t>
      </w:r>
    </w:p>
    <w:p w14:paraId="0C1496FA" w14:textId="77777777" w:rsidR="0097662A" w:rsidRDefault="0097662A" w:rsidP="00853D3A">
      <w:pPr>
        <w:pStyle w:val="CMDOutput"/>
        <w:spacing w:line="276" w:lineRule="auto"/>
      </w:pPr>
      <w:r>
        <w:t>L 172.16.1.1/32 is directly connected, GigabitEthernet0/0</w:t>
      </w:r>
    </w:p>
    <w:p w14:paraId="0CF0A800" w14:textId="77777777" w:rsidR="0097662A" w:rsidRDefault="0097662A" w:rsidP="00853D3A">
      <w:pPr>
        <w:pStyle w:val="CMDOutput"/>
        <w:spacing w:line="276" w:lineRule="auto"/>
      </w:pPr>
      <w:r>
        <w:t>O 172.16.2.0/24 [110/65] via 172.16.3.2, 00:02:18, Serial0/0/0</w:t>
      </w:r>
    </w:p>
    <w:p w14:paraId="0769BDCD" w14:textId="77777777" w:rsidR="0097662A" w:rsidRDefault="0097662A" w:rsidP="00853D3A">
      <w:pPr>
        <w:pStyle w:val="CMDOutput"/>
        <w:spacing w:line="276" w:lineRule="auto"/>
      </w:pPr>
      <w:r>
        <w:t>C 172.16.3.0/30 is directly connected, Serial0/0/0</w:t>
      </w:r>
    </w:p>
    <w:p w14:paraId="7EA324FB" w14:textId="77777777" w:rsidR="0097662A" w:rsidRDefault="0097662A" w:rsidP="00853D3A">
      <w:pPr>
        <w:pStyle w:val="CMDOutput"/>
        <w:spacing w:line="276" w:lineRule="auto"/>
      </w:pPr>
      <w:r>
        <w:t>L 172.16.3.1/32 is directly connected, Serial0/0/0</w:t>
      </w:r>
    </w:p>
    <w:p w14:paraId="53CEA446" w14:textId="77777777" w:rsidR="0097662A" w:rsidRDefault="0097662A" w:rsidP="00853D3A">
      <w:pPr>
        <w:pStyle w:val="CMDOutput"/>
        <w:spacing w:line="276" w:lineRule="auto"/>
      </w:pPr>
      <w:r>
        <w:t>O 192.168.1.0/24 [110/65] via 192.168.10.6, 00:02:18, Serial0/0/1</w:t>
      </w:r>
    </w:p>
    <w:p w14:paraId="3980EB45" w14:textId="77777777" w:rsidR="0097662A" w:rsidRDefault="0097662A" w:rsidP="00853D3A">
      <w:pPr>
        <w:pStyle w:val="CMDOutput"/>
        <w:spacing w:line="276" w:lineRule="auto"/>
      </w:pPr>
      <w:r>
        <w:lastRenderedPageBreak/>
        <w:t xml:space="preserve">     192.168.10.0/24 is variably subnetted, 3 subnets, 2 masks</w:t>
      </w:r>
    </w:p>
    <w:p w14:paraId="21CE87BE" w14:textId="77777777" w:rsidR="0097662A" w:rsidRDefault="0097662A" w:rsidP="00853D3A">
      <w:pPr>
        <w:pStyle w:val="CMDOutput"/>
        <w:spacing w:line="276" w:lineRule="auto"/>
      </w:pPr>
      <w:r>
        <w:t>C 192.168.10.4/30 is directly connected, Serial0/0/1</w:t>
      </w:r>
    </w:p>
    <w:p w14:paraId="0B3A370E" w14:textId="77777777" w:rsidR="0097662A" w:rsidRDefault="0097662A" w:rsidP="00853D3A">
      <w:pPr>
        <w:pStyle w:val="CMDOutput"/>
        <w:spacing w:line="276" w:lineRule="auto"/>
      </w:pPr>
      <w:r>
        <w:t>L 192.168.10.5/32 is directly connected, Serial0/0/1</w:t>
      </w:r>
    </w:p>
    <w:p w14:paraId="535EBBF2" w14:textId="77777777" w:rsidR="0097662A" w:rsidRDefault="0097662A" w:rsidP="00853D3A">
      <w:pPr>
        <w:pStyle w:val="CMDOutput"/>
        <w:spacing w:line="276" w:lineRule="auto"/>
      </w:pPr>
      <w:r>
        <w:t>O 192.168.10.8/30 [110/128] via 172.16.3.2, 00:02:18, Serial0/0/0</w:t>
      </w:r>
    </w:p>
    <w:p w14:paraId="745D2507" w14:textId="77777777" w:rsidR="0097662A" w:rsidRDefault="0097662A" w:rsidP="00853D3A">
      <w:pPr>
        <w:pStyle w:val="CMDOutput"/>
        <w:spacing w:line="276" w:lineRule="auto"/>
      </w:pPr>
      <w:r>
        <w:t xml:space="preserve">                        [110/128] via 192.168.10.6, 00:02:18, Serial0/0/1</w:t>
      </w:r>
    </w:p>
    <w:p w14:paraId="5AD835CE" w14:textId="34626FE2" w:rsidR="0097662A" w:rsidRDefault="0097662A" w:rsidP="00853D3A">
      <w:pPr>
        <w:pStyle w:val="CMDOutput"/>
        <w:spacing w:line="276" w:lineRule="auto"/>
      </w:pPr>
      <w:r>
        <w:t>O*E2 0.0.0.0/0 [110/1] via 172.16.3.2, 00:02:18, Serial0/0/0</w:t>
      </w:r>
    </w:p>
    <w:p w14:paraId="0416F90C" w14:textId="45A721A4" w:rsidR="0005170D" w:rsidRDefault="0005170D" w:rsidP="00853D3A">
      <w:pPr>
        <w:pStyle w:val="Heading4"/>
        <w:spacing w:line="276" w:lineRule="auto"/>
      </w:pPr>
      <w:r>
        <w:t>Questions:</w:t>
      </w:r>
    </w:p>
    <w:p w14:paraId="397474AC" w14:textId="1CFD826D" w:rsidR="000A62AC" w:rsidRDefault="0097662A" w:rsidP="002D06E6">
      <w:pPr>
        <w:pStyle w:val="BodyTextL50"/>
        <w:spacing w:before="0" w:line="276" w:lineRule="auto"/>
      </w:pPr>
      <w:r>
        <w:t xml:space="preserve">Comment le routeur </w:t>
      </w:r>
      <w:r w:rsidRPr="00AA0DDB">
        <w:rPr>
          <w:b/>
        </w:rPr>
        <w:t>R1</w:t>
      </w:r>
      <w:r>
        <w:t xml:space="preserve"> a-t-il reçu la route par défaut? </w:t>
      </w:r>
      <w:proofErr w:type="gramStart"/>
      <w:r w:rsidR="000A62AC">
        <w:t>z</w:t>
      </w:r>
      <w:proofErr w:type="gramEnd"/>
      <w:r w:rsidR="000A62AC">
        <w:t xml:space="preserve"> vos réponses ici</w:t>
      </w:r>
    </w:p>
    <w:p w14:paraId="73B849D4" w14:textId="77777777" w:rsidR="000A62AC" w:rsidRDefault="0097662A" w:rsidP="00853D3A">
      <w:pPr>
        <w:pStyle w:val="BodyTextL50"/>
        <w:spacing w:line="276" w:lineRule="auto"/>
      </w:pPr>
      <w:r>
        <w:t xml:space="preserve">De quel routeur </w:t>
      </w:r>
      <w:r w:rsidR="00AA0DDB" w:rsidRPr="00235B7C">
        <w:rPr>
          <w:b/>
        </w:rPr>
        <w:t>R1</w:t>
      </w:r>
      <w:r>
        <w:t xml:space="preserve"> a-t-il reçu la route par défaut? </w:t>
      </w:r>
    </w:p>
    <w:p w14:paraId="6785E60C" w14:textId="77777777" w:rsidR="000A62AC" w:rsidRDefault="00AA0DDB" w:rsidP="00853D3A">
      <w:pPr>
        <w:pStyle w:val="BodyTextL50"/>
        <w:spacing w:line="276" w:lineRule="auto"/>
      </w:pPr>
      <w:r>
        <w:t xml:space="preserve">Comment pouvez-vous filtrer la sortie de </w:t>
      </w:r>
      <w:r w:rsidRPr="00AA0DDB">
        <w:rPr>
          <w:b/>
        </w:rPr>
        <w:t>show ip route</w:t>
      </w:r>
      <w:r>
        <w:t xml:space="preserve"> pour afficher uniquement les routes apprises par OSPF?</w:t>
      </w:r>
    </w:p>
    <w:p w14:paraId="4FA774A7" w14:textId="1EF25665" w:rsidR="00C95C25" w:rsidRDefault="00235B7C" w:rsidP="00853D3A">
      <w:pPr>
        <w:pStyle w:val="SubStepAlpha"/>
        <w:spacing w:line="276" w:lineRule="auto"/>
      </w:pPr>
      <w:r>
        <w:t xml:space="preserve">Exécutez la commande </w:t>
      </w:r>
      <w:r>
        <w:rPr>
          <w:b/>
        </w:rPr>
        <w:t xml:space="preserve">show ip </w:t>
      </w:r>
      <w:proofErr w:type="spellStart"/>
      <w:r>
        <w:rPr>
          <w:b/>
        </w:rPr>
        <w:t>ospf</w:t>
      </w:r>
      <w:proofErr w:type="spellEnd"/>
      <w:r>
        <w:rPr>
          <w:b/>
        </w:rPr>
        <w:t xml:space="preserve"> </w:t>
      </w:r>
      <w:proofErr w:type="spellStart"/>
      <w:r>
        <w:rPr>
          <w:b/>
        </w:rPr>
        <w:t>neighbor</w:t>
      </w:r>
      <w:proofErr w:type="spellEnd"/>
      <w:r>
        <w:t xml:space="preserve"> sur </w:t>
      </w:r>
      <w:r w:rsidRPr="00235B7C">
        <w:rPr>
          <w:b/>
        </w:rPr>
        <w:t>R1</w:t>
      </w:r>
      <w:r w:rsidR="002D06E6">
        <w:t>.</w:t>
      </w:r>
    </w:p>
    <w:p w14:paraId="46B13F95" w14:textId="70C632A8" w:rsidR="0005170D" w:rsidRDefault="0005170D" w:rsidP="00853D3A">
      <w:pPr>
        <w:pStyle w:val="Heading4"/>
        <w:spacing w:line="276" w:lineRule="auto"/>
      </w:pPr>
      <w:r>
        <w:t>Questions:</w:t>
      </w:r>
    </w:p>
    <w:p w14:paraId="1F6966A2" w14:textId="77777777" w:rsidR="000A62AC" w:rsidRDefault="00235B7C" w:rsidP="00853D3A">
      <w:pPr>
        <w:pStyle w:val="BodyTextL50"/>
        <w:spacing w:before="0" w:line="276" w:lineRule="auto"/>
      </w:pPr>
      <w:r>
        <w:t xml:space="preserve">Quels routeurs ont formé des adjacences avec le routeur </w:t>
      </w:r>
      <w:r w:rsidRPr="00AD43C4">
        <w:rPr>
          <w:b/>
        </w:rPr>
        <w:t>R1</w:t>
      </w:r>
      <w:r>
        <w:t>?</w:t>
      </w:r>
    </w:p>
    <w:p w14:paraId="18DB160E" w14:textId="77777777" w:rsidR="000A62AC" w:rsidRPr="000A62AC" w:rsidRDefault="00235B7C" w:rsidP="00853D3A">
      <w:pPr>
        <w:pStyle w:val="BodyTextL50"/>
        <w:spacing w:line="276" w:lineRule="auto"/>
      </w:pPr>
      <w:r>
        <w:t>Quels sont les ID du routeur et l'état des routeurs affichés dans la sortie de commande?</w:t>
      </w:r>
    </w:p>
    <w:p w14:paraId="1EF599C6" w14:textId="77777777" w:rsidR="000A62AC" w:rsidRDefault="00AD43C4" w:rsidP="00853D3A">
      <w:pPr>
        <w:pStyle w:val="BodyTextL50"/>
        <w:spacing w:line="276" w:lineRule="auto"/>
      </w:pPr>
      <w:r>
        <w:t>Tous les routeurs adjacents sont-ils affichés dans la sortie?</w:t>
      </w:r>
    </w:p>
    <w:p w14:paraId="1FE15539" w14:textId="320D2C4F" w:rsidR="00FB3CC6" w:rsidRDefault="00640981" w:rsidP="00853D3A">
      <w:pPr>
        <w:pStyle w:val="SubStepAlpha"/>
        <w:spacing w:line="276" w:lineRule="auto"/>
      </w:pPr>
      <w:r>
        <w:t xml:space="preserve">À l'aide de l'invite de commande sur </w:t>
      </w:r>
      <w:r w:rsidRPr="00A36BCF">
        <w:rPr>
          <w:b/>
        </w:rPr>
        <w:t>PC1</w:t>
      </w:r>
      <w:r>
        <w:t xml:space="preserve">, ping l'adresse du </w:t>
      </w:r>
      <w:r>
        <w:rPr>
          <w:b/>
        </w:rPr>
        <w:t>routeur ISP</w:t>
      </w:r>
      <w:r>
        <w:t xml:space="preserve">indiqué dans le tableau d'adresses. Est-elle aboutit? Sinon, effectuez une commande </w:t>
      </w:r>
      <w:r w:rsidR="0056268B" w:rsidRPr="0056268B">
        <w:rPr>
          <w:b/>
        </w:rPr>
        <w:t>clear ospf process</w:t>
      </w:r>
      <w:r>
        <w:t xml:space="preserve"> sur les routeurs et répétez la commande ping.</w:t>
      </w:r>
    </w:p>
    <w:p w14:paraId="4BDDDABF" w14:textId="48B6E1A8" w:rsidR="000668D2" w:rsidRDefault="002B4CC2" w:rsidP="00853D3A">
      <w:pPr>
        <w:pStyle w:val="Heading3"/>
        <w:spacing w:line="276" w:lineRule="auto"/>
      </w:pPr>
      <w:r>
        <w:t>Vérifiez l'opération OSPFv2 sur R2.</w:t>
      </w:r>
    </w:p>
    <w:p w14:paraId="32D732F3" w14:textId="671F91B3" w:rsidR="000668D2" w:rsidRDefault="000668D2" w:rsidP="00853D3A">
      <w:pPr>
        <w:pStyle w:val="SubStepAlpha"/>
        <w:spacing w:line="276" w:lineRule="auto"/>
      </w:pPr>
      <w:r>
        <w:t xml:space="preserve">Connectez-vous au routeur </w:t>
      </w:r>
      <w:r>
        <w:rPr>
          <w:b/>
        </w:rPr>
        <w:t xml:space="preserve">R2 </w:t>
      </w:r>
      <w:r>
        <w:t xml:space="preserve">en utilisant le nom d'utilisateur </w:t>
      </w:r>
      <w:r w:rsidRPr="00F75571">
        <w:rPr>
          <w:b/>
        </w:rPr>
        <w:t xml:space="preserve">BranchAdmin </w:t>
      </w:r>
      <w:r>
        <w:t xml:space="preserve">et le mot de passe </w:t>
      </w:r>
      <w:r w:rsidRPr="00F75571">
        <w:rPr>
          <w:b/>
        </w:rPr>
        <w:t xml:space="preserve">Branch1234 </w:t>
      </w:r>
      <w:r>
        <w:t xml:space="preserve">. Exécutez la commande </w:t>
      </w:r>
      <w:r>
        <w:rPr>
          <w:b/>
        </w:rPr>
        <w:t>show ip route</w:t>
      </w:r>
      <w:r>
        <w:t xml:space="preserve"> . Vérifiez que les routes vers tous les réseaux de la topologie sont affichées dans la table de routage.</w:t>
      </w:r>
    </w:p>
    <w:p w14:paraId="2F6037AA" w14:textId="66126B4D" w:rsidR="0005170D" w:rsidRDefault="0005170D" w:rsidP="00853D3A">
      <w:pPr>
        <w:pStyle w:val="Heading4"/>
        <w:spacing w:line="276" w:lineRule="auto"/>
      </w:pPr>
      <w:r>
        <w:t>Question:</w:t>
      </w:r>
    </w:p>
    <w:p w14:paraId="17E90627" w14:textId="6A53E40A" w:rsidR="000A62AC" w:rsidRDefault="000668D2" w:rsidP="00853D3A">
      <w:pPr>
        <w:pStyle w:val="BodyTextL50"/>
        <w:spacing w:before="0" w:line="276" w:lineRule="auto"/>
      </w:pPr>
      <w:r>
        <w:t>Comment le routeur R2 a-t-il appris la route par défaut vers le FAI?</w:t>
      </w:r>
    </w:p>
    <w:p w14:paraId="5A5D5BF8" w14:textId="40B7435B" w:rsidR="00D76DC6" w:rsidRDefault="000668D2" w:rsidP="00853D3A">
      <w:pPr>
        <w:pStyle w:val="SubStepAlpha"/>
        <w:spacing w:line="276" w:lineRule="auto"/>
      </w:pPr>
      <w:r>
        <w:t xml:space="preserve">Entrez la commande </w:t>
      </w:r>
      <w:r>
        <w:rPr>
          <w:b/>
        </w:rPr>
        <w:t>interface show ip ospf g0/0</w:t>
      </w:r>
      <w:r>
        <w:t xml:space="preserve"> sur le routeur </w:t>
      </w:r>
      <w:r w:rsidRPr="00D76DC6">
        <w:rPr>
          <w:b/>
        </w:rPr>
        <w:t>R2</w:t>
      </w:r>
      <w:r w:rsidR="002D06E6">
        <w:t>.</w:t>
      </w:r>
    </w:p>
    <w:p w14:paraId="606D527D" w14:textId="3FD2933A" w:rsidR="0005170D" w:rsidRDefault="0005170D" w:rsidP="00853D3A">
      <w:pPr>
        <w:pStyle w:val="Heading4"/>
        <w:spacing w:line="276" w:lineRule="auto"/>
      </w:pPr>
      <w:r>
        <w:t>Questions:</w:t>
      </w:r>
    </w:p>
    <w:p w14:paraId="47DDAF37" w14:textId="619ABBE2" w:rsidR="00C927A4" w:rsidRDefault="000668D2" w:rsidP="00853D3A">
      <w:pPr>
        <w:pStyle w:val="BodyTextL50"/>
        <w:spacing w:before="0" w:line="276" w:lineRule="auto"/>
      </w:pPr>
      <w:r>
        <w:t>Quel type de réseau OSPF est connecté à cette interface?</w:t>
      </w:r>
    </w:p>
    <w:p w14:paraId="413087BC" w14:textId="35A2FD43" w:rsidR="00C927A4" w:rsidRDefault="00D76DC6" w:rsidP="00853D3A">
      <w:pPr>
        <w:pStyle w:val="BodyTextL50"/>
        <w:spacing w:line="276" w:lineRule="auto"/>
      </w:pPr>
      <w:r>
        <w:t>Est-ce que les paquets OSPF hello sont envoyés sur cette interface? Expliquez votre réponse.</w:t>
      </w:r>
    </w:p>
    <w:p w14:paraId="3A98C7A1" w14:textId="77777777" w:rsidR="0005170D" w:rsidRDefault="00D76DC6" w:rsidP="00853D3A">
      <w:pPr>
        <w:pStyle w:val="SubStepAlpha"/>
        <w:spacing w:line="276" w:lineRule="auto"/>
      </w:pPr>
      <w:r>
        <w:t xml:space="preserve">À l'aide de l'invite de commande sur </w:t>
      </w:r>
      <w:r w:rsidRPr="00D76DC6">
        <w:rPr>
          <w:b/>
        </w:rPr>
        <w:t>PC2</w:t>
      </w:r>
      <w:r>
        <w:t xml:space="preserve">, ping l'adresse S0/0/1 sur le routeur </w:t>
      </w:r>
      <w:r w:rsidRPr="00D76DC6">
        <w:rPr>
          <w:b/>
        </w:rPr>
        <w:t>R3</w:t>
      </w:r>
      <w:r>
        <w:t>.</w:t>
      </w:r>
    </w:p>
    <w:p w14:paraId="7AAD56F3" w14:textId="77777777" w:rsidR="0005170D" w:rsidRDefault="0005170D" w:rsidP="00853D3A">
      <w:pPr>
        <w:pStyle w:val="Heading4"/>
        <w:spacing w:line="276" w:lineRule="auto"/>
      </w:pPr>
      <w:r>
        <w:t>Question:</w:t>
      </w:r>
    </w:p>
    <w:p w14:paraId="5FA06D7C" w14:textId="19C0208C" w:rsidR="00C927A4" w:rsidRDefault="00D76DC6" w:rsidP="00853D3A">
      <w:pPr>
        <w:pStyle w:val="BodyTextL50"/>
        <w:spacing w:before="0" w:line="276" w:lineRule="auto"/>
      </w:pPr>
      <w:r>
        <w:t>Est-elle aboutit?</w:t>
      </w:r>
    </w:p>
    <w:p w14:paraId="66684DE5" w14:textId="4C2FFFA8" w:rsidR="002B4CC2" w:rsidRDefault="002B4CC2" w:rsidP="00853D3A">
      <w:pPr>
        <w:pStyle w:val="Heading3"/>
        <w:spacing w:line="276" w:lineRule="auto"/>
      </w:pPr>
      <w:r>
        <w:t>Vérifiez l'opération OSPFv2 sur R3.</w:t>
      </w:r>
    </w:p>
    <w:p w14:paraId="56CAD544" w14:textId="77777777" w:rsidR="0005170D" w:rsidRDefault="00C161F5" w:rsidP="00853D3A">
      <w:pPr>
        <w:pStyle w:val="SubStepAlpha"/>
        <w:spacing w:line="276" w:lineRule="auto"/>
      </w:pPr>
      <w:r>
        <w:t xml:space="preserve">Exécutez la commande </w:t>
      </w:r>
      <w:r>
        <w:rPr>
          <w:b/>
        </w:rPr>
        <w:t>show ip protocols</w:t>
      </w:r>
      <w:r>
        <w:t xml:space="preserve"> sur le routeur R3. </w:t>
      </w:r>
    </w:p>
    <w:p w14:paraId="1779239A" w14:textId="77777777" w:rsidR="0005170D" w:rsidRDefault="0005170D" w:rsidP="00853D3A">
      <w:pPr>
        <w:pStyle w:val="Heading4"/>
        <w:spacing w:line="276" w:lineRule="auto"/>
      </w:pPr>
      <w:r>
        <w:t>Question:</w:t>
      </w:r>
    </w:p>
    <w:p w14:paraId="78900405" w14:textId="5F3BE2D0" w:rsidR="00C927A4" w:rsidRDefault="00C161F5" w:rsidP="00853D3A">
      <w:pPr>
        <w:pStyle w:val="BodyTextL50"/>
        <w:spacing w:before="0" w:line="276" w:lineRule="auto"/>
      </w:pPr>
      <w:r>
        <w:t>Le routeur R3 achemine pour quels réseaux?</w:t>
      </w:r>
    </w:p>
    <w:p w14:paraId="457E5D8D" w14:textId="77777777" w:rsidR="0005170D" w:rsidRDefault="00AF3B4A" w:rsidP="00853D3A">
      <w:pPr>
        <w:pStyle w:val="SubStepAlpha"/>
        <w:spacing w:line="276" w:lineRule="auto"/>
      </w:pPr>
      <w:r>
        <w:t xml:space="preserve">Exécutez la commande </w:t>
      </w:r>
      <w:r>
        <w:rPr>
          <w:b/>
        </w:rPr>
        <w:t>show ip ospf neighbor detail</w:t>
      </w:r>
      <w:r>
        <w:t xml:space="preserve"> sur le routeur </w:t>
      </w:r>
      <w:proofErr w:type="gramStart"/>
      <w:r w:rsidRPr="00AF3B4A">
        <w:rPr>
          <w:b/>
        </w:rPr>
        <w:t>R3</w:t>
      </w:r>
      <w:r>
        <w:t xml:space="preserve"> .</w:t>
      </w:r>
      <w:proofErr w:type="gramEnd"/>
    </w:p>
    <w:p w14:paraId="05CB26BD" w14:textId="77777777" w:rsidR="0005170D" w:rsidRDefault="0005170D" w:rsidP="00853D3A">
      <w:pPr>
        <w:pStyle w:val="Heading4"/>
        <w:spacing w:line="276" w:lineRule="auto"/>
      </w:pPr>
      <w:r>
        <w:t>Question:</w:t>
      </w:r>
    </w:p>
    <w:p w14:paraId="40570479" w14:textId="1666EE28" w:rsidR="00C927A4" w:rsidRDefault="00B90F44" w:rsidP="00853D3A">
      <w:pPr>
        <w:pStyle w:val="BodyTextL50"/>
        <w:spacing w:before="0" w:line="276" w:lineRule="auto"/>
      </w:pPr>
      <w:r>
        <w:t>Quelle est la priorité voisine affichée pour les routeurs voisins OSPF? Cette valeur est la valeur par défaut.</w:t>
      </w:r>
    </w:p>
    <w:p w14:paraId="2519B9B1" w14:textId="2C3E5121" w:rsidR="00C927A4" w:rsidRDefault="00B90F44" w:rsidP="00853D3A">
      <w:pPr>
        <w:pStyle w:val="SubStepAlpha"/>
        <w:spacing w:before="0" w:line="276" w:lineRule="auto"/>
      </w:pPr>
      <w:r>
        <w:t xml:space="preserve">À l'aide de l'invite de commande sur </w:t>
      </w:r>
      <w:r w:rsidRPr="002D06E6">
        <w:rPr>
          <w:b/>
        </w:rPr>
        <w:t>PC3</w:t>
      </w:r>
      <w:r>
        <w:t xml:space="preserve">, ping l'adresse du </w:t>
      </w:r>
      <w:r w:rsidRPr="002D06E6">
        <w:rPr>
          <w:b/>
        </w:rPr>
        <w:t>routeur FAI</w:t>
      </w:r>
      <w:r w:rsidR="002D06E6">
        <w:rPr>
          <w:b/>
        </w:rPr>
        <w:t xml:space="preserve"> </w:t>
      </w:r>
      <w:r>
        <w:t>indiqué dans le tableau d'</w:t>
      </w:r>
      <w:proofErr w:type="spellStart"/>
      <w:r>
        <w:t>adresses.</w:t>
      </w:r>
      <w:r w:rsidR="0005170D">
        <w:t>Question:</w:t>
      </w:r>
      <w:r>
        <w:t>Est-elle</w:t>
      </w:r>
      <w:proofErr w:type="spellEnd"/>
      <w:r>
        <w:t xml:space="preserve"> aboutit?</w:t>
      </w:r>
    </w:p>
    <w:p w14:paraId="44D1B5D8" w14:textId="6D8D4ECF" w:rsidR="009F47BF" w:rsidRPr="009F47BF" w:rsidRDefault="009F47BF" w:rsidP="00853D3A">
      <w:pPr>
        <w:pStyle w:val="ConfigWindow"/>
        <w:spacing w:line="276" w:lineRule="auto"/>
      </w:pPr>
      <w:r>
        <w:lastRenderedPageBreak/>
        <w:t>Fermez la fenêtre de configuration.</w:t>
      </w:r>
    </w:p>
    <w:p w14:paraId="2F2C421D" w14:textId="221C6953" w:rsidR="00411577" w:rsidRDefault="00EA4CFF" w:rsidP="00853D3A">
      <w:pPr>
        <w:pStyle w:val="Heading2"/>
        <w:spacing w:before="0"/>
      </w:pPr>
      <w:r>
        <w:t>Ajoutez le nouveau réseau local des filiales au réseau OSPFv2.</w:t>
      </w:r>
    </w:p>
    <w:p w14:paraId="69FD5032" w14:textId="3178A486" w:rsidR="00B90F44" w:rsidRDefault="00AF3B4A" w:rsidP="00853D3A">
      <w:pPr>
        <w:pStyle w:val="BodyTextL25"/>
        <w:spacing w:line="276" w:lineRule="auto"/>
      </w:pPr>
      <w:r>
        <w:t>Vous allez maintenant ajouter le LAN de Branch Office préconfiguré au réseau OSPFv2.</w:t>
      </w:r>
      <w:bookmarkStart w:id="1" w:name="_Hlk20929475"/>
    </w:p>
    <w:bookmarkEnd w:id="1"/>
    <w:p w14:paraId="08E79970" w14:textId="12EA04E1" w:rsidR="00C21FFE" w:rsidRDefault="00B90F44" w:rsidP="00853D3A">
      <w:pPr>
        <w:pStyle w:val="Heading3"/>
        <w:spacing w:line="276" w:lineRule="auto"/>
      </w:pPr>
      <w:r>
        <w:t>Vérifiez la configuration OSPFv2 sur le routeur R4.</w:t>
      </w:r>
    </w:p>
    <w:p w14:paraId="36C9E296" w14:textId="539678CE" w:rsidR="009F47BF" w:rsidRPr="009F47BF" w:rsidRDefault="009F47BF" w:rsidP="00853D3A">
      <w:pPr>
        <w:pStyle w:val="ConfigWindow"/>
        <w:spacing w:line="276" w:lineRule="auto"/>
      </w:pPr>
      <w:r>
        <w:t>Ouvrez la fenêtre de configuration.</w:t>
      </w:r>
    </w:p>
    <w:p w14:paraId="27B161E4" w14:textId="37DA390E" w:rsidR="00B90F44" w:rsidRDefault="00B90F44" w:rsidP="00853D3A">
      <w:pPr>
        <w:pStyle w:val="BodyTextL25"/>
        <w:spacing w:before="0" w:line="276" w:lineRule="auto"/>
      </w:pPr>
      <w:r>
        <w:t xml:space="preserve">Exécutez une commande </w:t>
      </w:r>
      <w:r>
        <w:rPr>
          <w:b/>
        </w:rPr>
        <w:t>show run | begin router ospf</w:t>
      </w:r>
      <w:r>
        <w:t xml:space="preserve"> sur le routeur </w:t>
      </w:r>
      <w:r w:rsidRPr="00717F26">
        <w:rPr>
          <w:b/>
        </w:rPr>
        <w:t>R4</w:t>
      </w:r>
      <w:r>
        <w:t xml:space="preserve"> . Vérifiez que les instructions réseau sont présentes pour les réseaux configurés sur le routeur.</w:t>
      </w:r>
    </w:p>
    <w:p w14:paraId="5AD348A0" w14:textId="73C2137E" w:rsidR="00C927A4" w:rsidRDefault="00717F26" w:rsidP="00853D3A">
      <w:pPr>
        <w:pStyle w:val="BodyTextL25"/>
        <w:spacing w:line="276" w:lineRule="auto"/>
      </w:pPr>
      <w:r>
        <w:t>Quelle interface est configurée pour ne pas envoyer de paquets de mise à jour OSPF ?</w:t>
      </w:r>
    </w:p>
    <w:p w14:paraId="1C4D8BA0" w14:textId="14373DF7" w:rsidR="00BB2F75" w:rsidRDefault="00717F26" w:rsidP="00853D3A">
      <w:pPr>
        <w:pStyle w:val="Heading3"/>
        <w:spacing w:line="276" w:lineRule="auto"/>
      </w:pPr>
      <w:r>
        <w:t>Connectez le routeur de filiale R4 au réseau OSPFv2.</w:t>
      </w:r>
    </w:p>
    <w:p w14:paraId="65F22B8D" w14:textId="7C4C7627" w:rsidR="00BB2F75" w:rsidRPr="0005170D" w:rsidRDefault="00717F26" w:rsidP="00853D3A">
      <w:pPr>
        <w:pStyle w:val="SubStepAlpha"/>
        <w:spacing w:line="276" w:lineRule="auto"/>
      </w:pPr>
      <w:r>
        <w:t xml:space="preserve">À l'aide du câble Ethernet approprié, connectez l'interface G0/0/0 sur le routeur </w:t>
      </w:r>
      <w:r w:rsidRPr="00717F26">
        <w:rPr>
          <w:b/>
        </w:rPr>
        <w:t>R4</w:t>
      </w:r>
      <w:r>
        <w:t xml:space="preserve"> à l'interface G0/1 sur le commutateur </w:t>
      </w:r>
      <w:r w:rsidRPr="00717F26">
        <w:rPr>
          <w:b/>
        </w:rPr>
        <w:t>S3</w:t>
      </w:r>
      <w:r>
        <w:t xml:space="preserve"> . Utilisez la commande </w:t>
      </w:r>
      <w:r>
        <w:rPr>
          <w:b/>
        </w:rPr>
        <w:t>show ip ospf neighbor</w:t>
      </w:r>
      <w:r>
        <w:t xml:space="preserve"> pour vérifier que le routeur </w:t>
      </w:r>
      <w:r w:rsidRPr="00717F26">
        <w:rPr>
          <w:b/>
        </w:rPr>
        <w:t>R4</w:t>
      </w:r>
      <w:r>
        <w:t xml:space="preserve"> est maintenant adjacent au </w:t>
      </w:r>
      <w:r w:rsidRPr="00717F26">
        <w:rPr>
          <w:b/>
        </w:rPr>
        <w:t>R3.</w:t>
      </w:r>
    </w:p>
    <w:p w14:paraId="1C5DAF54" w14:textId="4FB85444" w:rsidR="0005170D" w:rsidRPr="00782262" w:rsidRDefault="0005170D" w:rsidP="00853D3A">
      <w:pPr>
        <w:pStyle w:val="Heading4"/>
        <w:spacing w:line="276" w:lineRule="auto"/>
      </w:pPr>
      <w:r>
        <w:t>Question:</w:t>
      </w:r>
    </w:p>
    <w:p w14:paraId="72BDCB2D" w14:textId="0C3CD827" w:rsidR="00C927A4" w:rsidRDefault="00782262" w:rsidP="00853D3A">
      <w:pPr>
        <w:pStyle w:val="BodyTextL50"/>
        <w:spacing w:before="0" w:line="276" w:lineRule="auto"/>
      </w:pPr>
      <w:r>
        <w:t xml:space="preserve">Quel état est affiché pour le routeur </w:t>
      </w:r>
      <w:r w:rsidRPr="00782262">
        <w:rPr>
          <w:b/>
        </w:rPr>
        <w:t>R3</w:t>
      </w:r>
      <w:r>
        <w:t>?</w:t>
      </w:r>
    </w:p>
    <w:p w14:paraId="167DA36E" w14:textId="3FDA9685" w:rsidR="00BB2F75" w:rsidRDefault="00782262" w:rsidP="00853D3A">
      <w:pPr>
        <w:pStyle w:val="SubStepAlpha"/>
        <w:spacing w:line="276" w:lineRule="auto"/>
      </w:pPr>
      <w:r>
        <w:t xml:space="preserve">À l'aide de la commande </w:t>
      </w:r>
      <w:r w:rsidRPr="00782262">
        <w:rPr>
          <w:b/>
        </w:rPr>
        <w:t>show ip ospf neighbor</w:t>
      </w:r>
      <w:r>
        <w:t xml:space="preserve"> sur </w:t>
      </w:r>
      <w:proofErr w:type="gramStart"/>
      <w:r w:rsidRPr="00782262">
        <w:rPr>
          <w:b/>
        </w:rPr>
        <w:t>R3</w:t>
      </w:r>
      <w:r>
        <w:t xml:space="preserve"> ,</w:t>
      </w:r>
      <w:proofErr w:type="gramEnd"/>
      <w:r>
        <w:t xml:space="preserve"> déterminez l'état du routeur </w:t>
      </w:r>
      <w:r w:rsidRPr="00782262">
        <w:rPr>
          <w:b/>
        </w:rPr>
        <w:t>R4</w:t>
      </w:r>
      <w:r>
        <w:t xml:space="preserve"> . Il se peut qu'il y ait un délai pendant que l'OSPF converge.</w:t>
      </w:r>
    </w:p>
    <w:p w14:paraId="4A39390C" w14:textId="77777777" w:rsidR="0005170D" w:rsidRDefault="0005170D" w:rsidP="00853D3A">
      <w:pPr>
        <w:pStyle w:val="Heading4"/>
        <w:spacing w:line="276" w:lineRule="auto"/>
      </w:pPr>
      <w:r>
        <w:t>Question:</w:t>
      </w:r>
    </w:p>
    <w:p w14:paraId="16771619" w14:textId="436664E3" w:rsidR="00CB25B9" w:rsidRDefault="00782262" w:rsidP="00853D3A">
      <w:pPr>
        <w:pStyle w:val="BodyTextL50"/>
        <w:spacing w:before="0" w:line="276" w:lineRule="auto"/>
      </w:pPr>
      <w:r>
        <w:t>Pourquoi l'état du routeur R4 est-il différent de l'état de R1 et R2?</w:t>
      </w:r>
    </w:p>
    <w:p w14:paraId="1FAA2AE3" w14:textId="77777777" w:rsidR="0005170D" w:rsidRDefault="00C94EFA" w:rsidP="00853D3A">
      <w:pPr>
        <w:pStyle w:val="SubStepAlpha"/>
        <w:spacing w:line="276" w:lineRule="auto"/>
      </w:pPr>
      <w:r>
        <w:t>En utilisant l'invite de commande sur l'ordinateur portable, ping l'adresse du PC2.</w:t>
      </w:r>
    </w:p>
    <w:p w14:paraId="14C3F296" w14:textId="77777777" w:rsidR="0005170D" w:rsidRDefault="0005170D" w:rsidP="00853D3A">
      <w:pPr>
        <w:pStyle w:val="Heading4"/>
        <w:spacing w:line="276" w:lineRule="auto"/>
      </w:pPr>
      <w:r>
        <w:t>Question:</w:t>
      </w:r>
    </w:p>
    <w:p w14:paraId="552521B6" w14:textId="14C6DDF9" w:rsidR="0005170D" w:rsidRPr="0005170D" w:rsidRDefault="00C94EFA" w:rsidP="002D06E6">
      <w:pPr>
        <w:pStyle w:val="BodyTextL50"/>
        <w:spacing w:before="0" w:line="276" w:lineRule="auto"/>
      </w:pPr>
      <w:r>
        <w:t>Est-elle aboutit?</w:t>
      </w:r>
      <w:r w:rsidR="00853D3A">
        <w:t xml:space="preserve"> </w:t>
      </w:r>
    </w:p>
    <w:sectPr w:rsidR="0005170D" w:rsidRPr="0005170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3D23B" w14:textId="77777777" w:rsidR="00F45C0E" w:rsidRDefault="00F45C0E" w:rsidP="00710659">
      <w:pPr>
        <w:spacing w:after="0" w:line="240" w:lineRule="auto"/>
      </w:pPr>
      <w:r>
        <w:separator/>
      </w:r>
    </w:p>
    <w:p w14:paraId="3434DAE8" w14:textId="77777777" w:rsidR="00F45C0E" w:rsidRDefault="00F45C0E"/>
  </w:endnote>
  <w:endnote w:type="continuationSeparator" w:id="0">
    <w:p w14:paraId="3157D412" w14:textId="77777777" w:rsidR="00F45C0E" w:rsidRDefault="00F45C0E" w:rsidP="00710659">
      <w:pPr>
        <w:spacing w:after="0" w:line="240" w:lineRule="auto"/>
      </w:pPr>
      <w:r>
        <w:continuationSeparator/>
      </w:r>
    </w:p>
    <w:p w14:paraId="116F7C60" w14:textId="77777777" w:rsidR="00F45C0E" w:rsidRDefault="00F45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0F29E" w14:textId="49166C28"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727517">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27517">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27517">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CC7C" w14:textId="2CF8FB13"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727517">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27517">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27517">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3C489" w14:textId="77777777" w:rsidR="00F45C0E" w:rsidRDefault="00F45C0E" w:rsidP="00710659">
      <w:pPr>
        <w:spacing w:after="0" w:line="240" w:lineRule="auto"/>
      </w:pPr>
      <w:r>
        <w:separator/>
      </w:r>
    </w:p>
    <w:p w14:paraId="5D9790F6" w14:textId="77777777" w:rsidR="00F45C0E" w:rsidRDefault="00F45C0E"/>
  </w:footnote>
  <w:footnote w:type="continuationSeparator" w:id="0">
    <w:p w14:paraId="31A38B23" w14:textId="77777777" w:rsidR="00F45C0E" w:rsidRDefault="00F45C0E" w:rsidP="00710659">
      <w:pPr>
        <w:spacing w:after="0" w:line="240" w:lineRule="auto"/>
      </w:pPr>
      <w:r>
        <w:continuationSeparator/>
      </w:r>
    </w:p>
    <w:p w14:paraId="6A1D9B13" w14:textId="77777777" w:rsidR="00F45C0E" w:rsidRDefault="00F45C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B95357BFA39F465AA711255243A2B172"/>
      </w:placeholder>
      <w:dataBinding w:prefixMappings="xmlns:ns0='http://purl.org/dc/elements/1.1/' xmlns:ns1='http://schemas.openxmlformats.org/package/2006/metadata/core-properties' " w:xpath="/ns1:coreProperties[1]/ns0:title[1]" w:storeItemID="{6C3C8BC8-F283-45AE-878A-BAB7291924A1}"/>
      <w:text/>
    </w:sdtPr>
    <w:sdtEndPr/>
    <w:sdtContent>
      <w:p w14:paraId="1A86F78F" w14:textId="77882583" w:rsidR="00926CB2" w:rsidRDefault="00F5312A" w:rsidP="008402F2">
        <w:pPr>
          <w:pStyle w:val="PageHead"/>
        </w:pPr>
        <w:r>
          <w:t>Packet Tracer - Vérifier la zone unique OSPFv2</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8B3FB" w14:textId="77777777" w:rsidR="00926CB2" w:rsidRDefault="00882B63" w:rsidP="006C3FCF">
    <w:pPr>
      <w:ind w:left="-288"/>
    </w:pPr>
    <w:r>
      <w:rPr>
        <w:noProof/>
        <w:lang w:val="en-US"/>
      </w:rPr>
      <w:drawing>
        <wp:inline distT="0" distB="0" distL="0" distR="0" wp14:anchorId="3979EF07" wp14:editId="15D3C1E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87FE91A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DAyNDIwMTS0tLAwNTNV0lEKTi0uzszPAykwrAUAxjOB1CwAAAA="/>
  </w:docVars>
  <w:rsids>
    <w:rsidRoot w:val="00EE18D3"/>
    <w:rsid w:val="00001BDF"/>
    <w:rsid w:val="0000380F"/>
    <w:rsid w:val="00004175"/>
    <w:rsid w:val="000059C9"/>
    <w:rsid w:val="00007228"/>
    <w:rsid w:val="00012C22"/>
    <w:rsid w:val="000139BD"/>
    <w:rsid w:val="000160F7"/>
    <w:rsid w:val="00016D5B"/>
    <w:rsid w:val="00016F30"/>
    <w:rsid w:val="0002047C"/>
    <w:rsid w:val="00021B9A"/>
    <w:rsid w:val="000242D6"/>
    <w:rsid w:val="00024EE5"/>
    <w:rsid w:val="00026C96"/>
    <w:rsid w:val="00041AF6"/>
    <w:rsid w:val="00044E62"/>
    <w:rsid w:val="00050BA4"/>
    <w:rsid w:val="0005141D"/>
    <w:rsid w:val="0005170D"/>
    <w:rsid w:val="00051738"/>
    <w:rsid w:val="0005242B"/>
    <w:rsid w:val="00052548"/>
    <w:rsid w:val="00060696"/>
    <w:rsid w:val="0006106B"/>
    <w:rsid w:val="00062D89"/>
    <w:rsid w:val="00065482"/>
    <w:rsid w:val="000668D2"/>
    <w:rsid w:val="00067A67"/>
    <w:rsid w:val="00070C16"/>
    <w:rsid w:val="00075EA9"/>
    <w:rsid w:val="000769CF"/>
    <w:rsid w:val="000815D8"/>
    <w:rsid w:val="00084C99"/>
    <w:rsid w:val="00085CC6"/>
    <w:rsid w:val="00090C07"/>
    <w:rsid w:val="0009147A"/>
    <w:rsid w:val="00091E8D"/>
    <w:rsid w:val="0009378D"/>
    <w:rsid w:val="00093CD4"/>
    <w:rsid w:val="00097163"/>
    <w:rsid w:val="000A22C8"/>
    <w:rsid w:val="000A6099"/>
    <w:rsid w:val="000A62AC"/>
    <w:rsid w:val="000B2344"/>
    <w:rsid w:val="000B2632"/>
    <w:rsid w:val="000B7DE5"/>
    <w:rsid w:val="000C2118"/>
    <w:rsid w:val="000C6425"/>
    <w:rsid w:val="000C6E6E"/>
    <w:rsid w:val="000C7B7D"/>
    <w:rsid w:val="000C7BF8"/>
    <w:rsid w:val="000D55B4"/>
    <w:rsid w:val="000E4DFC"/>
    <w:rsid w:val="000E65F0"/>
    <w:rsid w:val="000F072C"/>
    <w:rsid w:val="000F2074"/>
    <w:rsid w:val="000F31D7"/>
    <w:rsid w:val="000F6743"/>
    <w:rsid w:val="001006C2"/>
    <w:rsid w:val="00101BE8"/>
    <w:rsid w:val="00103401"/>
    <w:rsid w:val="00103A44"/>
    <w:rsid w:val="00103D36"/>
    <w:rsid w:val="0010436E"/>
    <w:rsid w:val="00107B2B"/>
    <w:rsid w:val="00111AA5"/>
    <w:rsid w:val="00112AC5"/>
    <w:rsid w:val="001133DD"/>
    <w:rsid w:val="00120CBE"/>
    <w:rsid w:val="00121BAE"/>
    <w:rsid w:val="00125806"/>
    <w:rsid w:val="001261C4"/>
    <w:rsid w:val="00130A20"/>
    <w:rsid w:val="001314FB"/>
    <w:rsid w:val="001362EE"/>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17A"/>
    <w:rsid w:val="001772B8"/>
    <w:rsid w:val="00180FBF"/>
    <w:rsid w:val="001813C3"/>
    <w:rsid w:val="00182CF4"/>
    <w:rsid w:val="00185274"/>
    <w:rsid w:val="00185BDE"/>
    <w:rsid w:val="00186CE1"/>
    <w:rsid w:val="00191F00"/>
    <w:rsid w:val="00192F12"/>
    <w:rsid w:val="00193F14"/>
    <w:rsid w:val="00196CBC"/>
    <w:rsid w:val="001971EE"/>
    <w:rsid w:val="0019753E"/>
    <w:rsid w:val="00197614"/>
    <w:rsid w:val="001A0312"/>
    <w:rsid w:val="001A15DA"/>
    <w:rsid w:val="001A2122"/>
    <w:rsid w:val="001A2694"/>
    <w:rsid w:val="001A3CC7"/>
    <w:rsid w:val="001A67A4"/>
    <w:rsid w:val="001A69AC"/>
    <w:rsid w:val="001B67D8"/>
    <w:rsid w:val="001B6F95"/>
    <w:rsid w:val="001C05A1"/>
    <w:rsid w:val="001C1D9E"/>
    <w:rsid w:val="001C5998"/>
    <w:rsid w:val="001C7C3B"/>
    <w:rsid w:val="001D416C"/>
    <w:rsid w:val="001D5B6F"/>
    <w:rsid w:val="001E0AB8"/>
    <w:rsid w:val="001E38E0"/>
    <w:rsid w:val="001E3F73"/>
    <w:rsid w:val="001E4E72"/>
    <w:rsid w:val="001E5A3A"/>
    <w:rsid w:val="001E62B3"/>
    <w:rsid w:val="001E6424"/>
    <w:rsid w:val="001F0171"/>
    <w:rsid w:val="001F0D77"/>
    <w:rsid w:val="001F643A"/>
    <w:rsid w:val="001F7DD8"/>
    <w:rsid w:val="00201928"/>
    <w:rsid w:val="00203E26"/>
    <w:rsid w:val="0020449C"/>
    <w:rsid w:val="002113B8"/>
    <w:rsid w:val="002121D8"/>
    <w:rsid w:val="00215665"/>
    <w:rsid w:val="002163BB"/>
    <w:rsid w:val="0021792C"/>
    <w:rsid w:val="00222D01"/>
    <w:rsid w:val="002240AB"/>
    <w:rsid w:val="00225E37"/>
    <w:rsid w:val="00231845"/>
    <w:rsid w:val="00231DCA"/>
    <w:rsid w:val="00235B7C"/>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4CC2"/>
    <w:rsid w:val="002B64B9"/>
    <w:rsid w:val="002C04C4"/>
    <w:rsid w:val="002C090C"/>
    <w:rsid w:val="002C1243"/>
    <w:rsid w:val="002C1815"/>
    <w:rsid w:val="002C475E"/>
    <w:rsid w:val="002C5F45"/>
    <w:rsid w:val="002C6AD6"/>
    <w:rsid w:val="002D06E6"/>
    <w:rsid w:val="002D25B2"/>
    <w:rsid w:val="002D681F"/>
    <w:rsid w:val="002D6C2A"/>
    <w:rsid w:val="002D7A86"/>
    <w:rsid w:val="002E20AD"/>
    <w:rsid w:val="002E77A5"/>
    <w:rsid w:val="002F01D0"/>
    <w:rsid w:val="002F416A"/>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47A2"/>
    <w:rsid w:val="00386B90"/>
    <w:rsid w:val="00390C38"/>
    <w:rsid w:val="0039267A"/>
    <w:rsid w:val="00392748"/>
    <w:rsid w:val="00392C65"/>
    <w:rsid w:val="00392ED5"/>
    <w:rsid w:val="003A19DC"/>
    <w:rsid w:val="003A1B45"/>
    <w:rsid w:val="003A220C"/>
    <w:rsid w:val="003B256A"/>
    <w:rsid w:val="003B46FC"/>
    <w:rsid w:val="003B4FF3"/>
    <w:rsid w:val="003B5767"/>
    <w:rsid w:val="003B7605"/>
    <w:rsid w:val="003C08AA"/>
    <w:rsid w:val="003C2A7B"/>
    <w:rsid w:val="003C49EF"/>
    <w:rsid w:val="003C6BCA"/>
    <w:rsid w:val="003C7902"/>
    <w:rsid w:val="003D0BFF"/>
    <w:rsid w:val="003D6EF1"/>
    <w:rsid w:val="003E5BE5"/>
    <w:rsid w:val="003F18D1"/>
    <w:rsid w:val="003F20EC"/>
    <w:rsid w:val="003F4401"/>
    <w:rsid w:val="003F4F0E"/>
    <w:rsid w:val="003F6096"/>
    <w:rsid w:val="003F6E06"/>
    <w:rsid w:val="00403C7A"/>
    <w:rsid w:val="004057A6"/>
    <w:rsid w:val="00406554"/>
    <w:rsid w:val="00407755"/>
    <w:rsid w:val="00411577"/>
    <w:rsid w:val="0041293B"/>
    <w:rsid w:val="004131B0"/>
    <w:rsid w:val="0041397B"/>
    <w:rsid w:val="00416C42"/>
    <w:rsid w:val="00422476"/>
    <w:rsid w:val="0042385C"/>
    <w:rsid w:val="00426FA5"/>
    <w:rsid w:val="00431654"/>
    <w:rsid w:val="00434926"/>
    <w:rsid w:val="0044244C"/>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268B"/>
    <w:rsid w:val="00563249"/>
    <w:rsid w:val="00570A65"/>
    <w:rsid w:val="005762B1"/>
    <w:rsid w:val="00580456"/>
    <w:rsid w:val="00580E73"/>
    <w:rsid w:val="00592329"/>
    <w:rsid w:val="00593386"/>
    <w:rsid w:val="00596998"/>
    <w:rsid w:val="0059790F"/>
    <w:rsid w:val="005A6E62"/>
    <w:rsid w:val="005B2FB3"/>
    <w:rsid w:val="005C62F6"/>
    <w:rsid w:val="005D1115"/>
    <w:rsid w:val="005D2B29"/>
    <w:rsid w:val="005D354A"/>
    <w:rsid w:val="005D3E53"/>
    <w:rsid w:val="005D506C"/>
    <w:rsid w:val="005E3235"/>
    <w:rsid w:val="005E4176"/>
    <w:rsid w:val="005E4876"/>
    <w:rsid w:val="005E65B5"/>
    <w:rsid w:val="005F0301"/>
    <w:rsid w:val="005F3AE9"/>
    <w:rsid w:val="005F54E2"/>
    <w:rsid w:val="005F7B9A"/>
    <w:rsid w:val="006007BB"/>
    <w:rsid w:val="00601DC0"/>
    <w:rsid w:val="006034CB"/>
    <w:rsid w:val="00603503"/>
    <w:rsid w:val="00603C52"/>
    <w:rsid w:val="006131CE"/>
    <w:rsid w:val="0061336B"/>
    <w:rsid w:val="00617D6E"/>
    <w:rsid w:val="00620ED5"/>
    <w:rsid w:val="00622D61"/>
    <w:rsid w:val="00624198"/>
    <w:rsid w:val="00626787"/>
    <w:rsid w:val="00630643"/>
    <w:rsid w:val="006339FA"/>
    <w:rsid w:val="00636C28"/>
    <w:rsid w:val="00640981"/>
    <w:rsid w:val="006428E5"/>
    <w:rsid w:val="00644958"/>
    <w:rsid w:val="006513FB"/>
    <w:rsid w:val="00656EEF"/>
    <w:rsid w:val="006576AF"/>
    <w:rsid w:val="00672919"/>
    <w:rsid w:val="00672FAC"/>
    <w:rsid w:val="00677544"/>
    <w:rsid w:val="00681219"/>
    <w:rsid w:val="0068131B"/>
    <w:rsid w:val="00681687"/>
    <w:rsid w:val="00681D7E"/>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4C74"/>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447"/>
    <w:rsid w:val="007047B1"/>
    <w:rsid w:val="00705FEC"/>
    <w:rsid w:val="0071043F"/>
    <w:rsid w:val="00710659"/>
    <w:rsid w:val="0071147A"/>
    <w:rsid w:val="0071185D"/>
    <w:rsid w:val="00711F4C"/>
    <w:rsid w:val="00717F26"/>
    <w:rsid w:val="00721E01"/>
    <w:rsid w:val="007222AD"/>
    <w:rsid w:val="007267CF"/>
    <w:rsid w:val="00727517"/>
    <w:rsid w:val="00731F3F"/>
    <w:rsid w:val="00733BAB"/>
    <w:rsid w:val="0073604C"/>
    <w:rsid w:val="007436BF"/>
    <w:rsid w:val="007443E9"/>
    <w:rsid w:val="00745DCE"/>
    <w:rsid w:val="0075195A"/>
    <w:rsid w:val="00753D89"/>
    <w:rsid w:val="00753DDA"/>
    <w:rsid w:val="00754A6E"/>
    <w:rsid w:val="00754B66"/>
    <w:rsid w:val="007553D8"/>
    <w:rsid w:val="00755C9B"/>
    <w:rsid w:val="00760FE4"/>
    <w:rsid w:val="007624E0"/>
    <w:rsid w:val="007636C2"/>
    <w:rsid w:val="00763D8B"/>
    <w:rsid w:val="007657F6"/>
    <w:rsid w:val="00765E47"/>
    <w:rsid w:val="0077125A"/>
    <w:rsid w:val="00782262"/>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5A2"/>
    <w:rsid w:val="007D1984"/>
    <w:rsid w:val="007D2AFE"/>
    <w:rsid w:val="007D51FA"/>
    <w:rsid w:val="007E3264"/>
    <w:rsid w:val="007E3FEA"/>
    <w:rsid w:val="007E6402"/>
    <w:rsid w:val="007F0A0B"/>
    <w:rsid w:val="007F191B"/>
    <w:rsid w:val="007F3A60"/>
    <w:rsid w:val="007F3D0B"/>
    <w:rsid w:val="007F7C94"/>
    <w:rsid w:val="00802FFA"/>
    <w:rsid w:val="00806EF3"/>
    <w:rsid w:val="00810E4B"/>
    <w:rsid w:val="00810EF2"/>
    <w:rsid w:val="00814BAA"/>
    <w:rsid w:val="00816F0C"/>
    <w:rsid w:val="0082211C"/>
    <w:rsid w:val="00824160"/>
    <w:rsid w:val="00824295"/>
    <w:rsid w:val="00827A65"/>
    <w:rsid w:val="00830473"/>
    <w:rsid w:val="008313F3"/>
    <w:rsid w:val="00832743"/>
    <w:rsid w:val="008402F2"/>
    <w:rsid w:val="00840469"/>
    <w:rsid w:val="008405BB"/>
    <w:rsid w:val="008439C5"/>
    <w:rsid w:val="0084564F"/>
    <w:rsid w:val="00846494"/>
    <w:rsid w:val="00847B20"/>
    <w:rsid w:val="008509D3"/>
    <w:rsid w:val="00853418"/>
    <w:rsid w:val="00853D3A"/>
    <w:rsid w:val="00856EBD"/>
    <w:rsid w:val="00857CF6"/>
    <w:rsid w:val="008610ED"/>
    <w:rsid w:val="0086127B"/>
    <w:rsid w:val="00861C6A"/>
    <w:rsid w:val="00865199"/>
    <w:rsid w:val="00867EAF"/>
    <w:rsid w:val="00870763"/>
    <w:rsid w:val="008713EA"/>
    <w:rsid w:val="00873C6B"/>
    <w:rsid w:val="00882B63"/>
    <w:rsid w:val="00883500"/>
    <w:rsid w:val="0088426A"/>
    <w:rsid w:val="008852BA"/>
    <w:rsid w:val="00890108"/>
    <w:rsid w:val="00893877"/>
    <w:rsid w:val="0089532C"/>
    <w:rsid w:val="0089571A"/>
    <w:rsid w:val="00896165"/>
    <w:rsid w:val="00896681"/>
    <w:rsid w:val="008A2749"/>
    <w:rsid w:val="008A3A90"/>
    <w:rsid w:val="008B06D4"/>
    <w:rsid w:val="008B4F20"/>
    <w:rsid w:val="008B68E7"/>
    <w:rsid w:val="008B7FFD"/>
    <w:rsid w:val="008C286A"/>
    <w:rsid w:val="008C2920"/>
    <w:rsid w:val="008C4307"/>
    <w:rsid w:val="008C5E0B"/>
    <w:rsid w:val="008D23DF"/>
    <w:rsid w:val="008D73BF"/>
    <w:rsid w:val="008D7F09"/>
    <w:rsid w:val="008E00D5"/>
    <w:rsid w:val="008E5B64"/>
    <w:rsid w:val="008E7DAA"/>
    <w:rsid w:val="008F0094"/>
    <w:rsid w:val="008F03EF"/>
    <w:rsid w:val="008F340F"/>
    <w:rsid w:val="008F3BE9"/>
    <w:rsid w:val="00903523"/>
    <w:rsid w:val="00906281"/>
    <w:rsid w:val="0090659A"/>
    <w:rsid w:val="00907C0C"/>
    <w:rsid w:val="00911080"/>
    <w:rsid w:val="00912500"/>
    <w:rsid w:val="0091350B"/>
    <w:rsid w:val="00915986"/>
    <w:rsid w:val="00917624"/>
    <w:rsid w:val="00926CB2"/>
    <w:rsid w:val="00930386"/>
    <w:rsid w:val="009309F5"/>
    <w:rsid w:val="00930C25"/>
    <w:rsid w:val="00933237"/>
    <w:rsid w:val="00933F28"/>
    <w:rsid w:val="009400C3"/>
    <w:rsid w:val="009453F7"/>
    <w:rsid w:val="009476C0"/>
    <w:rsid w:val="00955CB8"/>
    <w:rsid w:val="00963E34"/>
    <w:rsid w:val="00964DFA"/>
    <w:rsid w:val="00967171"/>
    <w:rsid w:val="00970A69"/>
    <w:rsid w:val="0097662A"/>
    <w:rsid w:val="0098155C"/>
    <w:rsid w:val="00983B77"/>
    <w:rsid w:val="00996053"/>
    <w:rsid w:val="00996719"/>
    <w:rsid w:val="009A0B2F"/>
    <w:rsid w:val="009A1CF4"/>
    <w:rsid w:val="009A37D7"/>
    <w:rsid w:val="009A4E17"/>
    <w:rsid w:val="009A6955"/>
    <w:rsid w:val="009B341C"/>
    <w:rsid w:val="009B5747"/>
    <w:rsid w:val="009B64DD"/>
    <w:rsid w:val="009C0B81"/>
    <w:rsid w:val="009C3182"/>
    <w:rsid w:val="009D2C27"/>
    <w:rsid w:val="009D3D8F"/>
    <w:rsid w:val="009D44AA"/>
    <w:rsid w:val="009D503E"/>
    <w:rsid w:val="009E2309"/>
    <w:rsid w:val="009E42B9"/>
    <w:rsid w:val="009E4E17"/>
    <w:rsid w:val="009E54B9"/>
    <w:rsid w:val="009F47BF"/>
    <w:rsid w:val="009F4C2E"/>
    <w:rsid w:val="00A014A3"/>
    <w:rsid w:val="00A027CC"/>
    <w:rsid w:val="00A02836"/>
    <w:rsid w:val="00A0412D"/>
    <w:rsid w:val="00A12C6A"/>
    <w:rsid w:val="00A13CF3"/>
    <w:rsid w:val="00A141FD"/>
    <w:rsid w:val="00A15DF0"/>
    <w:rsid w:val="00A21211"/>
    <w:rsid w:val="00A30F8A"/>
    <w:rsid w:val="00A31C50"/>
    <w:rsid w:val="00A33890"/>
    <w:rsid w:val="00A34E7F"/>
    <w:rsid w:val="00A36BCF"/>
    <w:rsid w:val="00A40A76"/>
    <w:rsid w:val="00A46F0A"/>
    <w:rsid w:val="00A46F25"/>
    <w:rsid w:val="00A47CC2"/>
    <w:rsid w:val="00A502BA"/>
    <w:rsid w:val="00A55CE7"/>
    <w:rsid w:val="00A60146"/>
    <w:rsid w:val="00A601A9"/>
    <w:rsid w:val="00A60F6F"/>
    <w:rsid w:val="00A622C4"/>
    <w:rsid w:val="00A6283D"/>
    <w:rsid w:val="00A62DEE"/>
    <w:rsid w:val="00A676FF"/>
    <w:rsid w:val="00A72951"/>
    <w:rsid w:val="00A73EBA"/>
    <w:rsid w:val="00A754B4"/>
    <w:rsid w:val="00A76665"/>
    <w:rsid w:val="00A76749"/>
    <w:rsid w:val="00A807C1"/>
    <w:rsid w:val="00A82658"/>
    <w:rsid w:val="00A83374"/>
    <w:rsid w:val="00A96172"/>
    <w:rsid w:val="00A96D52"/>
    <w:rsid w:val="00A97C5F"/>
    <w:rsid w:val="00AA0DDB"/>
    <w:rsid w:val="00AB0D6A"/>
    <w:rsid w:val="00AB43B3"/>
    <w:rsid w:val="00AB49B9"/>
    <w:rsid w:val="00AB501D"/>
    <w:rsid w:val="00AB758A"/>
    <w:rsid w:val="00AC027E"/>
    <w:rsid w:val="00AC1E7E"/>
    <w:rsid w:val="00AC507D"/>
    <w:rsid w:val="00AC66E4"/>
    <w:rsid w:val="00AD04F2"/>
    <w:rsid w:val="00AD43C4"/>
    <w:rsid w:val="00AD4578"/>
    <w:rsid w:val="00AD68E9"/>
    <w:rsid w:val="00AE56C0"/>
    <w:rsid w:val="00AF3B4A"/>
    <w:rsid w:val="00AF7ACC"/>
    <w:rsid w:val="00B00914"/>
    <w:rsid w:val="00B02A8E"/>
    <w:rsid w:val="00B052EE"/>
    <w:rsid w:val="00B1081F"/>
    <w:rsid w:val="00B1576F"/>
    <w:rsid w:val="00B2496B"/>
    <w:rsid w:val="00B27499"/>
    <w:rsid w:val="00B3010D"/>
    <w:rsid w:val="00B35151"/>
    <w:rsid w:val="00B433F2"/>
    <w:rsid w:val="00B458E8"/>
    <w:rsid w:val="00B5397B"/>
    <w:rsid w:val="00B53EE9"/>
    <w:rsid w:val="00B6090A"/>
    <w:rsid w:val="00B6183E"/>
    <w:rsid w:val="00B62809"/>
    <w:rsid w:val="00B74716"/>
    <w:rsid w:val="00B7675A"/>
    <w:rsid w:val="00B81898"/>
    <w:rsid w:val="00B82DED"/>
    <w:rsid w:val="00B84985"/>
    <w:rsid w:val="00B8606B"/>
    <w:rsid w:val="00B878E7"/>
    <w:rsid w:val="00B879CC"/>
    <w:rsid w:val="00B90F44"/>
    <w:rsid w:val="00B97278"/>
    <w:rsid w:val="00B97943"/>
    <w:rsid w:val="00BA1D0B"/>
    <w:rsid w:val="00BA2B50"/>
    <w:rsid w:val="00BA6972"/>
    <w:rsid w:val="00BB1E0D"/>
    <w:rsid w:val="00BB26C8"/>
    <w:rsid w:val="00BB2F75"/>
    <w:rsid w:val="00BB4D9B"/>
    <w:rsid w:val="00BB73FF"/>
    <w:rsid w:val="00BB7688"/>
    <w:rsid w:val="00BC7423"/>
    <w:rsid w:val="00BC7CAC"/>
    <w:rsid w:val="00BD1482"/>
    <w:rsid w:val="00BD4151"/>
    <w:rsid w:val="00BD6D76"/>
    <w:rsid w:val="00BD6F56"/>
    <w:rsid w:val="00BE26EB"/>
    <w:rsid w:val="00BE56B3"/>
    <w:rsid w:val="00BE676D"/>
    <w:rsid w:val="00BF04E8"/>
    <w:rsid w:val="00BF16BF"/>
    <w:rsid w:val="00BF4D1F"/>
    <w:rsid w:val="00BF76BE"/>
    <w:rsid w:val="00C02A73"/>
    <w:rsid w:val="00C063D2"/>
    <w:rsid w:val="00C07FD9"/>
    <w:rsid w:val="00C10955"/>
    <w:rsid w:val="00C11C4D"/>
    <w:rsid w:val="00C161F5"/>
    <w:rsid w:val="00C162C0"/>
    <w:rsid w:val="00C1712C"/>
    <w:rsid w:val="00C20634"/>
    <w:rsid w:val="00C212E0"/>
    <w:rsid w:val="00C21FFE"/>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222"/>
    <w:rsid w:val="00C6495E"/>
    <w:rsid w:val="00C670EE"/>
    <w:rsid w:val="00C67E3B"/>
    <w:rsid w:val="00C71F4C"/>
    <w:rsid w:val="00C73E03"/>
    <w:rsid w:val="00C77B29"/>
    <w:rsid w:val="00C83351"/>
    <w:rsid w:val="00C87039"/>
    <w:rsid w:val="00C8718B"/>
    <w:rsid w:val="00C872E4"/>
    <w:rsid w:val="00C878D9"/>
    <w:rsid w:val="00C90311"/>
    <w:rsid w:val="00C91C26"/>
    <w:rsid w:val="00C927A4"/>
    <w:rsid w:val="00C94EFA"/>
    <w:rsid w:val="00C95C25"/>
    <w:rsid w:val="00CA121C"/>
    <w:rsid w:val="00CA2BB2"/>
    <w:rsid w:val="00CA73D5"/>
    <w:rsid w:val="00CB25B9"/>
    <w:rsid w:val="00CB2FC9"/>
    <w:rsid w:val="00CB5068"/>
    <w:rsid w:val="00CB5246"/>
    <w:rsid w:val="00CB7D2B"/>
    <w:rsid w:val="00CC1C87"/>
    <w:rsid w:val="00CC3000"/>
    <w:rsid w:val="00CC4859"/>
    <w:rsid w:val="00CC7A35"/>
    <w:rsid w:val="00CD072A"/>
    <w:rsid w:val="00CD2425"/>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26AB"/>
    <w:rsid w:val="00D139C8"/>
    <w:rsid w:val="00D17F81"/>
    <w:rsid w:val="00D224B8"/>
    <w:rsid w:val="00D2758C"/>
    <w:rsid w:val="00D275CA"/>
    <w:rsid w:val="00D2789B"/>
    <w:rsid w:val="00D345AB"/>
    <w:rsid w:val="00D41566"/>
    <w:rsid w:val="00D452F4"/>
    <w:rsid w:val="00D458EC"/>
    <w:rsid w:val="00D45A76"/>
    <w:rsid w:val="00D501B0"/>
    <w:rsid w:val="00D52582"/>
    <w:rsid w:val="00D56A0E"/>
    <w:rsid w:val="00D57AD3"/>
    <w:rsid w:val="00D62F25"/>
    <w:rsid w:val="00D635FE"/>
    <w:rsid w:val="00D66A7B"/>
    <w:rsid w:val="00D729DE"/>
    <w:rsid w:val="00D75B6A"/>
    <w:rsid w:val="00D76DC6"/>
    <w:rsid w:val="00D778DF"/>
    <w:rsid w:val="00D84BDA"/>
    <w:rsid w:val="00D86D9E"/>
    <w:rsid w:val="00D87013"/>
    <w:rsid w:val="00D876A8"/>
    <w:rsid w:val="00D87F26"/>
    <w:rsid w:val="00D90E60"/>
    <w:rsid w:val="00D913F0"/>
    <w:rsid w:val="00D93063"/>
    <w:rsid w:val="00D932E1"/>
    <w:rsid w:val="00D933B0"/>
    <w:rsid w:val="00D951FC"/>
    <w:rsid w:val="00D977E8"/>
    <w:rsid w:val="00D97B16"/>
    <w:rsid w:val="00DA119B"/>
    <w:rsid w:val="00DA663B"/>
    <w:rsid w:val="00DB1C89"/>
    <w:rsid w:val="00DB3763"/>
    <w:rsid w:val="00DB4029"/>
    <w:rsid w:val="00DB5F4D"/>
    <w:rsid w:val="00DB66F2"/>
    <w:rsid w:val="00DB6927"/>
    <w:rsid w:val="00DB6DA5"/>
    <w:rsid w:val="00DC076B"/>
    <w:rsid w:val="00DC186F"/>
    <w:rsid w:val="00DC252F"/>
    <w:rsid w:val="00DC6050"/>
    <w:rsid w:val="00DC6445"/>
    <w:rsid w:val="00DD35E1"/>
    <w:rsid w:val="00DD43EA"/>
    <w:rsid w:val="00DE4AF7"/>
    <w:rsid w:val="00DE6F44"/>
    <w:rsid w:val="00DF1B58"/>
    <w:rsid w:val="00DF4D71"/>
    <w:rsid w:val="00DF6A45"/>
    <w:rsid w:val="00E009DA"/>
    <w:rsid w:val="00E037D9"/>
    <w:rsid w:val="00E04927"/>
    <w:rsid w:val="00E11A48"/>
    <w:rsid w:val="00E130EB"/>
    <w:rsid w:val="00E162CD"/>
    <w:rsid w:val="00E17FA5"/>
    <w:rsid w:val="00E21BFE"/>
    <w:rsid w:val="00E21C88"/>
    <w:rsid w:val="00E223AC"/>
    <w:rsid w:val="00E26930"/>
    <w:rsid w:val="00E27257"/>
    <w:rsid w:val="00E27F4F"/>
    <w:rsid w:val="00E3202D"/>
    <w:rsid w:val="00E449D0"/>
    <w:rsid w:val="00E44A34"/>
    <w:rsid w:val="00E4506A"/>
    <w:rsid w:val="00E53F99"/>
    <w:rsid w:val="00E56510"/>
    <w:rsid w:val="00E62EA8"/>
    <w:rsid w:val="00E656B2"/>
    <w:rsid w:val="00E67A6E"/>
    <w:rsid w:val="00E70096"/>
    <w:rsid w:val="00E71B43"/>
    <w:rsid w:val="00E81612"/>
    <w:rsid w:val="00E82BD7"/>
    <w:rsid w:val="00E859E3"/>
    <w:rsid w:val="00E87D18"/>
    <w:rsid w:val="00E87D62"/>
    <w:rsid w:val="00E97333"/>
    <w:rsid w:val="00EA486E"/>
    <w:rsid w:val="00EA4CFF"/>
    <w:rsid w:val="00EA4FA3"/>
    <w:rsid w:val="00EA764C"/>
    <w:rsid w:val="00EB001B"/>
    <w:rsid w:val="00EB3082"/>
    <w:rsid w:val="00EB6C33"/>
    <w:rsid w:val="00EC6F62"/>
    <w:rsid w:val="00ED2EA2"/>
    <w:rsid w:val="00ED6019"/>
    <w:rsid w:val="00ED7830"/>
    <w:rsid w:val="00EE18D3"/>
    <w:rsid w:val="00EE2BFF"/>
    <w:rsid w:val="00EE3909"/>
    <w:rsid w:val="00EE54F8"/>
    <w:rsid w:val="00EF4205"/>
    <w:rsid w:val="00EF5939"/>
    <w:rsid w:val="00F01714"/>
    <w:rsid w:val="00F0258F"/>
    <w:rsid w:val="00F02D06"/>
    <w:rsid w:val="00F056E5"/>
    <w:rsid w:val="00F06FDD"/>
    <w:rsid w:val="00F10819"/>
    <w:rsid w:val="00F11219"/>
    <w:rsid w:val="00F16F35"/>
    <w:rsid w:val="00F16FF4"/>
    <w:rsid w:val="00F17559"/>
    <w:rsid w:val="00F17CDA"/>
    <w:rsid w:val="00F2229D"/>
    <w:rsid w:val="00F24813"/>
    <w:rsid w:val="00F25ABB"/>
    <w:rsid w:val="00F26F62"/>
    <w:rsid w:val="00F27963"/>
    <w:rsid w:val="00F3009F"/>
    <w:rsid w:val="00F30103"/>
    <w:rsid w:val="00F30446"/>
    <w:rsid w:val="00F4049A"/>
    <w:rsid w:val="00F4135D"/>
    <w:rsid w:val="00F41F1B"/>
    <w:rsid w:val="00F45C0E"/>
    <w:rsid w:val="00F46BD9"/>
    <w:rsid w:val="00F5312A"/>
    <w:rsid w:val="00F549F0"/>
    <w:rsid w:val="00F60BE0"/>
    <w:rsid w:val="00F6280E"/>
    <w:rsid w:val="00F7050A"/>
    <w:rsid w:val="00F74FB1"/>
    <w:rsid w:val="00F75533"/>
    <w:rsid w:val="00F75571"/>
    <w:rsid w:val="00F8036D"/>
    <w:rsid w:val="00F809DC"/>
    <w:rsid w:val="00F8270C"/>
    <w:rsid w:val="00F86EB0"/>
    <w:rsid w:val="00F966F0"/>
    <w:rsid w:val="00FA0E5E"/>
    <w:rsid w:val="00FA154B"/>
    <w:rsid w:val="00FA3811"/>
    <w:rsid w:val="00FA3B9F"/>
    <w:rsid w:val="00FA3F06"/>
    <w:rsid w:val="00FA4492"/>
    <w:rsid w:val="00FA4A26"/>
    <w:rsid w:val="00FA7084"/>
    <w:rsid w:val="00FA7BEF"/>
    <w:rsid w:val="00FB1105"/>
    <w:rsid w:val="00FB1929"/>
    <w:rsid w:val="00FB26C5"/>
    <w:rsid w:val="00FB39BE"/>
    <w:rsid w:val="00FB3CC6"/>
    <w:rsid w:val="00FB5FD9"/>
    <w:rsid w:val="00FB6713"/>
    <w:rsid w:val="00FC324C"/>
    <w:rsid w:val="00FD1398"/>
    <w:rsid w:val="00FD33AB"/>
    <w:rsid w:val="00FD3BA4"/>
    <w:rsid w:val="00FD4724"/>
    <w:rsid w:val="00FD4A68"/>
    <w:rsid w:val="00FD68ED"/>
    <w:rsid w:val="00FD7E00"/>
    <w:rsid w:val="00FE2824"/>
    <w:rsid w:val="00FE2F0E"/>
    <w:rsid w:val="00FE53F2"/>
    <w:rsid w:val="00FE661F"/>
    <w:rsid w:val="00FF0400"/>
    <w:rsid w:val="00FF3D6B"/>
    <w:rsid w:val="00FF5407"/>
    <w:rsid w:val="00FF61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7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F47B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uiPriority w:val="9"/>
    <w:unhideWhenUsed/>
    <w:qFormat/>
    <w:rsid w:val="009F47B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D932E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47BF"/>
    <w:rPr>
      <w:b/>
      <w:bCs/>
      <w:noProof/>
      <w:sz w:val="26"/>
      <w:szCs w:val="26"/>
    </w:rPr>
  </w:style>
  <w:style w:type="character" w:customStyle="1" w:styleId="Heading2Char">
    <w:name w:val="Heading 2 Char"/>
    <w:link w:val="Heading2"/>
    <w:uiPriority w:val="9"/>
    <w:rsid w:val="009F47B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A212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32E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932E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F47B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uiPriority w:val="9"/>
    <w:unhideWhenUsed/>
    <w:qFormat/>
    <w:rsid w:val="009F47BF"/>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D932E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47BF"/>
    <w:rPr>
      <w:b/>
      <w:bCs/>
      <w:noProof/>
      <w:sz w:val="26"/>
      <w:szCs w:val="26"/>
    </w:rPr>
  </w:style>
  <w:style w:type="character" w:customStyle="1" w:styleId="Heading2Char">
    <w:name w:val="Heading 2 Char"/>
    <w:link w:val="Heading2"/>
    <w:uiPriority w:val="9"/>
    <w:rsid w:val="009F47B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A212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32E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932E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5357BFA39F465AA711255243A2B172"/>
        <w:category>
          <w:name w:val="General"/>
          <w:gallery w:val="placeholder"/>
        </w:category>
        <w:types>
          <w:type w:val="bbPlcHdr"/>
        </w:types>
        <w:behaviors>
          <w:behavior w:val="content"/>
        </w:behaviors>
        <w:guid w:val="{C681B2DB-FF41-46AD-BA0D-94893BA2F25B}"/>
      </w:docPartPr>
      <w:docPartBody>
        <w:p w:rsidR="00CE72BD" w:rsidRDefault="00A501A5">
          <w:pPr>
            <w:pStyle w:val="B95357BFA39F465AA711255243A2B172"/>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1A5"/>
    <w:rsid w:val="00027DF2"/>
    <w:rsid w:val="00115311"/>
    <w:rsid w:val="00140FFE"/>
    <w:rsid w:val="0037057A"/>
    <w:rsid w:val="005F2D38"/>
    <w:rsid w:val="006B1111"/>
    <w:rsid w:val="007E2678"/>
    <w:rsid w:val="008E19D3"/>
    <w:rsid w:val="00A501A5"/>
    <w:rsid w:val="00AF7126"/>
    <w:rsid w:val="00C94645"/>
    <w:rsid w:val="00CE72BD"/>
    <w:rsid w:val="00D46B8E"/>
    <w:rsid w:val="00DF6A5E"/>
    <w:rsid w:val="00E67204"/>
    <w:rsid w:val="00ED05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95357BFA39F465AA711255243A2B172">
    <w:name w:val="B95357BFA39F465AA711255243A2B1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95357BFA39F465AA711255243A2B172">
    <w:name w:val="B95357BFA39F465AA711255243A2B1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A7E7C-30A4-4A7C-9D07-ACAA7018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7</TotalTime>
  <Pages>4</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Packet Tracer - Vérifier la zone unique OSPFv2</vt:lpstr>
    </vt:vector>
  </TitlesOfParts>
  <Company>Cisco Systems, Inc.</Company>
  <LinksUpToDate>false</LinksUpToDate>
  <CharactersWithSpaces>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Vérifier la zone unique OSPFv2</dc:title>
  <dc:creator>Martin Benson</dc:creator>
  <dc:description>2019</dc:description>
  <cp:lastModifiedBy>Rasha Ismail</cp:lastModifiedBy>
  <cp:revision>4</cp:revision>
  <cp:lastPrinted>2020-09-01T20:51:00Z</cp:lastPrinted>
  <dcterms:created xsi:type="dcterms:W3CDTF">2020-09-01T20:45:00Z</dcterms:created>
  <dcterms:modified xsi:type="dcterms:W3CDTF">2020-09-01T20:51:00Z</dcterms:modified>
</cp:coreProperties>
</file>