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500" w:rsidRDefault="00B00419" w:rsidP="00240500">
      <w:pPr>
        <w:pStyle w:val="Title"/>
        <w:spacing w:line="276" w:lineRule="auto"/>
        <w:rPr>
          <w:rStyle w:val="LabTitleInstVersred"/>
        </w:rPr>
      </w:pPr>
      <w:sdt>
        <w:sdtPr>
          <w:rPr>
            <w:b w:val="0"/>
            <w:color w:val="EE0000"/>
          </w:rPr>
          <w:alias w:val="Titre"/>
          <w:tag w:val=""/>
          <w:id w:val="-487021785"/>
          <w:placeholder>
            <w:docPart w:val="196E685F771F4EB5B4A47206D0EEC6A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41309">
            <w:t>Packet Tracer - Configurer et vérifier le protocole NTP</w:t>
          </w:r>
        </w:sdtContent>
      </w:sdt>
      <w:r w:rsidR="00E41309">
        <w:rPr>
          <w:rStyle w:val="LabTitleInstVersred"/>
        </w:rPr>
        <w:t xml:space="preserve"> </w:t>
      </w:r>
    </w:p>
    <w:p w:rsidR="003328D3" w:rsidRPr="00BB73FF" w:rsidRDefault="003328D3" w:rsidP="00240500">
      <w:pPr>
        <w:pStyle w:val="Heading1"/>
        <w:spacing w:line="276" w:lineRule="auto"/>
      </w:pPr>
      <w:r>
        <w:t>Table d'adressage</w:t>
      </w:r>
    </w:p>
    <w:tbl>
      <w:tblPr>
        <w:tblW w:w="1009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ableau des périphériques dans la topologie, leurs interfaces, adresses IP et masques de sous-réseau."/>
      </w:tblPr>
      <w:tblGrid>
        <w:gridCol w:w="2523"/>
        <w:gridCol w:w="2523"/>
        <w:gridCol w:w="2523"/>
        <w:gridCol w:w="2523"/>
      </w:tblGrid>
      <w:tr w:rsidR="003328D3" w:rsidTr="003328D3">
        <w:trPr>
          <w:cantSplit/>
          <w:jc w:val="center"/>
        </w:trPr>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28D3" w:rsidRPr="00E87D62" w:rsidRDefault="003328D3" w:rsidP="00240500">
            <w:pPr>
              <w:pStyle w:val="TableHeading"/>
            </w:pPr>
            <w:r>
              <w:t>Appareil</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28D3" w:rsidRPr="00E87D62" w:rsidRDefault="003328D3" w:rsidP="00240500">
            <w:pPr>
              <w:pStyle w:val="TableHeading"/>
            </w:pPr>
            <w:r>
              <w:t>Interface</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28D3" w:rsidRPr="00E87D62" w:rsidRDefault="003328D3" w:rsidP="00240500">
            <w:pPr>
              <w:pStyle w:val="TableHeading"/>
            </w:pPr>
            <w:r>
              <w:t>Adresse IP</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28D3" w:rsidRPr="00E87D62" w:rsidRDefault="003328D3" w:rsidP="00240500">
            <w:pPr>
              <w:pStyle w:val="TableHeading"/>
            </w:pPr>
            <w:r>
              <w:t>Masque de sous-réseau</w:t>
            </w:r>
          </w:p>
        </w:tc>
      </w:tr>
      <w:tr w:rsidR="003328D3" w:rsidTr="003328D3">
        <w:trPr>
          <w:cantSplit/>
          <w:jc w:val="center"/>
        </w:trPr>
        <w:tc>
          <w:tcPr>
            <w:tcW w:w="2523" w:type="dxa"/>
            <w:vAlign w:val="center"/>
          </w:tcPr>
          <w:p w:rsidR="003328D3" w:rsidRPr="00840FC2" w:rsidRDefault="003328D3" w:rsidP="00240500">
            <w:pPr>
              <w:pStyle w:val="TableText"/>
              <w:spacing w:line="276" w:lineRule="auto"/>
            </w:pPr>
            <w:r>
              <w:t>N1</w:t>
            </w:r>
          </w:p>
        </w:tc>
        <w:tc>
          <w:tcPr>
            <w:tcW w:w="2523" w:type="dxa"/>
            <w:vAlign w:val="bottom"/>
          </w:tcPr>
          <w:p w:rsidR="003328D3" w:rsidRDefault="003328D3" w:rsidP="00240500">
            <w:pPr>
              <w:pStyle w:val="TableText"/>
              <w:spacing w:line="276" w:lineRule="auto"/>
            </w:pPr>
            <w:r>
              <w:t>Carte réseau</w:t>
            </w:r>
          </w:p>
        </w:tc>
        <w:tc>
          <w:tcPr>
            <w:tcW w:w="2523" w:type="dxa"/>
            <w:vAlign w:val="bottom"/>
          </w:tcPr>
          <w:p w:rsidR="003328D3" w:rsidRDefault="003328D3" w:rsidP="00240500">
            <w:pPr>
              <w:pStyle w:val="TableText"/>
              <w:spacing w:line="276" w:lineRule="auto"/>
            </w:pPr>
            <w:r>
              <w:t>209.165.200.225</w:t>
            </w:r>
          </w:p>
        </w:tc>
        <w:tc>
          <w:tcPr>
            <w:tcW w:w="2523" w:type="dxa"/>
            <w:vAlign w:val="bottom"/>
          </w:tcPr>
          <w:p w:rsidR="003328D3" w:rsidRDefault="003328D3" w:rsidP="00240500">
            <w:pPr>
              <w:pStyle w:val="TableText"/>
              <w:spacing w:line="276" w:lineRule="auto"/>
            </w:pPr>
            <w:r>
              <w:t>255.255.255.0</w:t>
            </w:r>
          </w:p>
        </w:tc>
      </w:tr>
      <w:tr w:rsidR="003328D3" w:rsidTr="003328D3">
        <w:trPr>
          <w:cantSplit/>
          <w:jc w:val="center"/>
        </w:trPr>
        <w:tc>
          <w:tcPr>
            <w:tcW w:w="2523" w:type="dxa"/>
            <w:vAlign w:val="bottom"/>
          </w:tcPr>
          <w:p w:rsidR="003328D3" w:rsidRPr="00840FC2" w:rsidRDefault="003328D3" w:rsidP="00240500">
            <w:pPr>
              <w:pStyle w:val="TableText"/>
              <w:spacing w:line="276" w:lineRule="auto"/>
            </w:pPr>
            <w:r>
              <w:t>R1</w:t>
            </w:r>
          </w:p>
        </w:tc>
        <w:tc>
          <w:tcPr>
            <w:tcW w:w="2523" w:type="dxa"/>
            <w:vAlign w:val="bottom"/>
          </w:tcPr>
          <w:p w:rsidR="003328D3" w:rsidRDefault="003328D3" w:rsidP="00240500">
            <w:pPr>
              <w:pStyle w:val="TableText"/>
              <w:spacing w:line="276" w:lineRule="auto"/>
            </w:pPr>
            <w:r>
              <w:t>G0/0</w:t>
            </w:r>
          </w:p>
        </w:tc>
        <w:tc>
          <w:tcPr>
            <w:tcW w:w="2523" w:type="dxa"/>
            <w:vAlign w:val="bottom"/>
          </w:tcPr>
          <w:p w:rsidR="003328D3" w:rsidRDefault="003328D3" w:rsidP="00240500">
            <w:pPr>
              <w:pStyle w:val="TableText"/>
              <w:spacing w:line="276" w:lineRule="auto"/>
            </w:pPr>
            <w:r>
              <w:t>209.165.200.226</w:t>
            </w:r>
          </w:p>
        </w:tc>
        <w:tc>
          <w:tcPr>
            <w:tcW w:w="2523" w:type="dxa"/>
            <w:vAlign w:val="bottom"/>
          </w:tcPr>
          <w:p w:rsidR="003328D3" w:rsidRDefault="003328D3" w:rsidP="00240500">
            <w:pPr>
              <w:pStyle w:val="TableText"/>
              <w:spacing w:line="276" w:lineRule="auto"/>
            </w:pPr>
            <w:r>
              <w:t>255.255.255.0</w:t>
            </w:r>
          </w:p>
        </w:tc>
      </w:tr>
      <w:tr w:rsidR="003328D3" w:rsidTr="003328D3">
        <w:trPr>
          <w:cantSplit/>
          <w:jc w:val="center"/>
        </w:trPr>
        <w:tc>
          <w:tcPr>
            <w:tcW w:w="2523" w:type="dxa"/>
            <w:vAlign w:val="bottom"/>
          </w:tcPr>
          <w:p w:rsidR="003328D3" w:rsidRDefault="003328D3" w:rsidP="00240500">
            <w:pPr>
              <w:pStyle w:val="TableText"/>
              <w:spacing w:line="276" w:lineRule="auto"/>
            </w:pPr>
            <w:r>
              <w:t>R2</w:t>
            </w:r>
          </w:p>
        </w:tc>
        <w:tc>
          <w:tcPr>
            <w:tcW w:w="2523" w:type="dxa"/>
            <w:vAlign w:val="bottom"/>
          </w:tcPr>
          <w:p w:rsidR="003328D3" w:rsidRDefault="003328D3" w:rsidP="00240500">
            <w:pPr>
              <w:pStyle w:val="TableText"/>
              <w:spacing w:line="276" w:lineRule="auto"/>
            </w:pPr>
            <w:r>
              <w:t>G0/0</w:t>
            </w:r>
          </w:p>
        </w:tc>
        <w:tc>
          <w:tcPr>
            <w:tcW w:w="2523" w:type="dxa"/>
            <w:vAlign w:val="bottom"/>
          </w:tcPr>
          <w:p w:rsidR="003328D3" w:rsidRDefault="003328D3" w:rsidP="00240500">
            <w:pPr>
              <w:pStyle w:val="TableText"/>
              <w:spacing w:line="276" w:lineRule="auto"/>
            </w:pPr>
            <w:r>
              <w:t>209.165.200.227</w:t>
            </w:r>
          </w:p>
        </w:tc>
        <w:tc>
          <w:tcPr>
            <w:tcW w:w="2523" w:type="dxa"/>
            <w:vAlign w:val="bottom"/>
          </w:tcPr>
          <w:p w:rsidR="003328D3" w:rsidRDefault="003328D3" w:rsidP="00240500">
            <w:pPr>
              <w:pStyle w:val="TableText"/>
              <w:spacing w:line="276" w:lineRule="auto"/>
            </w:pPr>
            <w:r>
              <w:t>255.255.255.0</w:t>
            </w:r>
          </w:p>
        </w:tc>
      </w:tr>
    </w:tbl>
    <w:p w:rsidR="003328D3" w:rsidRPr="00BB73FF" w:rsidRDefault="003328D3" w:rsidP="00240500">
      <w:pPr>
        <w:pStyle w:val="Heading1"/>
        <w:spacing w:line="276" w:lineRule="auto"/>
      </w:pPr>
      <w:r>
        <w:t>Objectifs</w:t>
      </w:r>
    </w:p>
    <w:p w:rsidR="003328D3" w:rsidRDefault="003328D3" w:rsidP="00240500">
      <w:pPr>
        <w:pStyle w:val="BodyTextL25"/>
        <w:spacing w:line="276" w:lineRule="auto"/>
      </w:pPr>
      <w:r>
        <w:t>Dans cet exercice, vous allez configurer le protocole NTP sur R1 et R2 afin d’autoriser la synchronisation temporelle.</w:t>
      </w:r>
    </w:p>
    <w:p w:rsidR="003328D3" w:rsidRPr="00C07FD9" w:rsidRDefault="003328D3" w:rsidP="00240500">
      <w:pPr>
        <w:pStyle w:val="Heading1"/>
        <w:spacing w:line="276" w:lineRule="auto"/>
      </w:pPr>
      <w:r>
        <w:t>Contexte/scénario</w:t>
      </w:r>
    </w:p>
    <w:p w:rsidR="003328D3" w:rsidRPr="00691031" w:rsidRDefault="003328D3" w:rsidP="00240500">
      <w:pPr>
        <w:pStyle w:val="BodyTextL25"/>
        <w:spacing w:line="276" w:lineRule="auto"/>
        <w:rPr>
          <w:rFonts w:eastAsia="Arial"/>
        </w:rPr>
      </w:pPr>
      <w:r>
        <w:t>Le protocole NTP (Network Time Protocol) synchronise l'heure sur un ensemble de serveurs et de clients temporels distribués. La synchronisation temporelle est requise par un certain nombre d'applications. Cependant, dans le cadre de ces travaux pratiques, nous nous concentrerons uniquement sur la corrélation entre les événements listés dans le journal système et d'autres événements temporels issus de plusieurs périphériques réseau. NTP utilise le protocole UDP comme protocole de transport. Toutes les communications NTP utilisent le temps universel coordonné (UTC).</w:t>
      </w:r>
    </w:p>
    <w:p w:rsidR="003328D3" w:rsidRPr="00691031" w:rsidRDefault="003328D3" w:rsidP="00240500">
      <w:pPr>
        <w:pStyle w:val="BodyTextL25"/>
        <w:spacing w:line="276" w:lineRule="auto"/>
        <w:rPr>
          <w:rFonts w:eastAsia="Arial"/>
        </w:rPr>
      </w:pPr>
      <w:r>
        <w:t>Un serveur NTP reçoit généralement son heure d'une source de temps autorisée, telle qu'une horloge atomique reliée à un serveur de temps. Le serveur NTP distribue ensuite cette heure à l'ensemble du réseau. NTP est extrêmement efficace. Un paquet par minute suffit pour synchroniser deux appareils avec une précision de l'ordre de la milliseconde.</w:t>
      </w:r>
    </w:p>
    <w:p w:rsidR="003328D3" w:rsidRDefault="003328D3" w:rsidP="00240500">
      <w:pPr>
        <w:pStyle w:val="Heading1"/>
        <w:spacing w:line="276" w:lineRule="auto"/>
      </w:pPr>
      <w:r>
        <w:t>Instructions</w:t>
      </w:r>
    </w:p>
    <w:p w:rsidR="003328D3" w:rsidRDefault="003328D3" w:rsidP="00240500">
      <w:pPr>
        <w:pStyle w:val="Heading2"/>
        <w:spacing w:line="276" w:lineRule="auto"/>
      </w:pPr>
      <w:r>
        <w:t>Serveur NTP</w:t>
      </w:r>
    </w:p>
    <w:p w:rsidR="003328D3" w:rsidRDefault="003328D3" w:rsidP="00240500">
      <w:pPr>
        <w:pStyle w:val="SubStepAlpha"/>
        <w:spacing w:line="276" w:lineRule="auto"/>
      </w:pPr>
      <w:r>
        <w:t xml:space="preserve">Le serveur N1 est déjà configuré comme serveur NTP pour cette topologie. Vérifiez sa configuration sous </w:t>
      </w:r>
      <w:r w:rsidRPr="00A205D3">
        <w:rPr>
          <w:b/>
        </w:rPr>
        <w:t>Services</w:t>
      </w:r>
      <w:r>
        <w:t xml:space="preserve"> &gt; </w:t>
      </w:r>
      <w:r w:rsidRPr="00A205D3">
        <w:rPr>
          <w:b/>
        </w:rPr>
        <w:t>NTP</w:t>
      </w:r>
      <w:r>
        <w:t>.</w:t>
      </w:r>
    </w:p>
    <w:p w:rsidR="00537721" w:rsidRDefault="00537721" w:rsidP="00240500">
      <w:pPr>
        <w:pStyle w:val="ConfigWindow"/>
        <w:spacing w:line="276" w:lineRule="auto"/>
      </w:pPr>
      <w:r>
        <w:t>Ouvrez la fenêtre de configuration.</w:t>
      </w:r>
    </w:p>
    <w:p w:rsidR="003328D3" w:rsidRDefault="003328D3" w:rsidP="00240500">
      <w:pPr>
        <w:pStyle w:val="SubStepAlpha"/>
        <w:spacing w:before="0" w:line="276" w:lineRule="auto"/>
      </w:pPr>
      <w:r>
        <w:t>À partir de R1, envoyez une requête ping à N1 (209.165.200.225) afin de vérifier la connectivité. La requête ping devrait aboutir.</w:t>
      </w:r>
    </w:p>
    <w:p w:rsidR="003328D3" w:rsidRPr="00422402" w:rsidRDefault="003328D3" w:rsidP="00240500">
      <w:pPr>
        <w:pStyle w:val="SubStepAlpha"/>
        <w:spacing w:line="276" w:lineRule="auto"/>
      </w:pPr>
      <w:r>
        <w:t>Répétez la requête ping vers N1 à partir de R2 pour vérifier la connectivité à N1.</w:t>
      </w:r>
    </w:p>
    <w:p w:rsidR="003328D3" w:rsidRDefault="003328D3" w:rsidP="00240500">
      <w:pPr>
        <w:pStyle w:val="Heading2"/>
        <w:spacing w:line="276" w:lineRule="auto"/>
      </w:pPr>
      <w:r>
        <w:t>Configurez les clients NTP</w:t>
      </w:r>
    </w:p>
    <w:p w:rsidR="003328D3" w:rsidRDefault="003328D3" w:rsidP="00240500">
      <w:pPr>
        <w:pStyle w:val="BodyTextL25"/>
        <w:spacing w:line="276" w:lineRule="auto"/>
      </w:pPr>
      <w:r>
        <w:t xml:space="preserve">Les périphériques Cisco peuvent être configurés pour se référer à un serveur NTP pour utiliser la synchronisation de leurs horloges. Il est important de garder une heure synchronisée entre tous les périphériques. Configurez R1 et R2 comme des clients NTP, de sorte que leurs horloges soient synchronisées. R1 et R2 utilisent tous deux le serveur N1 comme serveur NTP. </w:t>
      </w:r>
    </w:p>
    <w:p w:rsidR="003328D3" w:rsidRDefault="003328D3" w:rsidP="00240500">
      <w:pPr>
        <w:pStyle w:val="SubStepAlpha"/>
        <w:spacing w:line="276" w:lineRule="auto"/>
      </w:pPr>
      <w:r>
        <w:lastRenderedPageBreak/>
        <w:t>Vérifiez les paramètres actuels du NTP et de l'horloge comme indiqué ci-dessous:</w:t>
      </w:r>
    </w:p>
    <w:p w:rsidR="003328D3" w:rsidRDefault="003328D3" w:rsidP="00240500">
      <w:pPr>
        <w:pStyle w:val="CMD"/>
        <w:spacing w:line="276" w:lineRule="auto"/>
        <w:rPr>
          <w:b/>
        </w:rPr>
      </w:pPr>
      <w:r>
        <w:t xml:space="preserve">R1# </w:t>
      </w:r>
      <w:r>
        <w:rPr>
          <w:b/>
        </w:rPr>
        <w:t>show ntp status</w:t>
      </w:r>
    </w:p>
    <w:p w:rsidR="003328D3" w:rsidRDefault="003328D3" w:rsidP="00240500">
      <w:pPr>
        <w:pStyle w:val="CMDOutput"/>
        <w:spacing w:line="276" w:lineRule="auto"/>
      </w:pPr>
      <w:r>
        <w:t>%NTP is not enabled.</w:t>
      </w:r>
    </w:p>
    <w:p w:rsidR="003328D3" w:rsidRDefault="003328D3" w:rsidP="00240500">
      <w:pPr>
        <w:pStyle w:val="CMD"/>
        <w:spacing w:line="276" w:lineRule="auto"/>
        <w:rPr>
          <w:b/>
        </w:rPr>
      </w:pPr>
      <w:r>
        <w:t xml:space="preserve">R1# </w:t>
      </w:r>
      <w:r>
        <w:rPr>
          <w:b/>
        </w:rPr>
        <w:t>show clock detail</w:t>
      </w:r>
    </w:p>
    <w:p w:rsidR="003328D3" w:rsidRDefault="003328D3" w:rsidP="00240500">
      <w:pPr>
        <w:pStyle w:val="CMDOutput"/>
        <w:spacing w:line="276" w:lineRule="auto"/>
      </w:pPr>
      <w:r>
        <w:t>* 0:1:53 .745 UTC lun. mars 1 1993</w:t>
      </w:r>
    </w:p>
    <w:p w:rsidR="003328D3" w:rsidRPr="007B434D" w:rsidRDefault="003328D3" w:rsidP="00240500">
      <w:pPr>
        <w:pStyle w:val="CMDOutput"/>
        <w:spacing w:line="276" w:lineRule="auto"/>
      </w:pPr>
      <w:r>
        <w:t>Time source is hardware calendar</w:t>
      </w:r>
    </w:p>
    <w:p w:rsidR="003328D3" w:rsidRDefault="003328D3" w:rsidP="00240500">
      <w:pPr>
        <w:pStyle w:val="SubStepAlpha"/>
        <w:spacing w:line="276" w:lineRule="auto"/>
      </w:pPr>
      <w:r>
        <w:t xml:space="preserve">Configurez R1 et R2 en tant que client NTP. Utilisez la commande </w:t>
      </w:r>
      <w:r>
        <w:rPr>
          <w:b/>
        </w:rPr>
        <w:t xml:space="preserve">ntp server </w:t>
      </w:r>
      <w:r>
        <w:t>pour spécifier un serveur NTP, comme indiqué ci-dessous:</w:t>
      </w:r>
    </w:p>
    <w:p w:rsidR="003328D3" w:rsidRPr="00BC43B4" w:rsidRDefault="003328D3" w:rsidP="00240500">
      <w:pPr>
        <w:pStyle w:val="CMD"/>
        <w:spacing w:line="276" w:lineRule="auto"/>
        <w:rPr>
          <w:b/>
        </w:rPr>
      </w:pPr>
      <w:r>
        <w:t xml:space="preserve">R1# </w:t>
      </w:r>
      <w:r w:rsidRPr="00BC43B4">
        <w:rPr>
          <w:b/>
        </w:rPr>
        <w:t>conf t</w:t>
      </w:r>
    </w:p>
    <w:p w:rsidR="003328D3" w:rsidRDefault="003328D3" w:rsidP="00240500">
      <w:pPr>
        <w:pStyle w:val="BodyTextL50"/>
        <w:spacing w:line="276" w:lineRule="auto"/>
      </w:pPr>
      <w:r>
        <w:rPr>
          <w:rFonts w:ascii="Courier New" w:hAnsi="Courier New"/>
        </w:rPr>
        <w:t xml:space="preserve">R1(config)# </w:t>
      </w:r>
      <w:r>
        <w:rPr>
          <w:rFonts w:ascii="Courier New" w:hAnsi="Courier New"/>
          <w:b/>
        </w:rPr>
        <w:t>ntp server 209.165.200.225</w:t>
      </w:r>
    </w:p>
    <w:p w:rsidR="003328D3" w:rsidRDefault="003328D3" w:rsidP="00240500">
      <w:pPr>
        <w:pStyle w:val="SubStepAlpha"/>
        <w:spacing w:line="276" w:lineRule="auto"/>
      </w:pPr>
      <w:r>
        <w:t xml:space="preserve">Répétez cette configuration sur </w:t>
      </w:r>
      <w:r>
        <w:rPr>
          <w:b/>
        </w:rPr>
        <w:t>R2</w:t>
      </w:r>
      <w:r>
        <w:t>.</w:t>
      </w:r>
    </w:p>
    <w:p w:rsidR="003328D3" w:rsidRDefault="003328D3" w:rsidP="00240500">
      <w:pPr>
        <w:pStyle w:val="Heading2"/>
        <w:spacing w:line="276" w:lineRule="auto"/>
      </w:pPr>
      <w:r>
        <w:t>Vérifier les paramètres NTP</w:t>
      </w:r>
    </w:p>
    <w:p w:rsidR="003328D3" w:rsidRDefault="003328D3" w:rsidP="00240500">
      <w:pPr>
        <w:pStyle w:val="SubStepAlpha"/>
        <w:spacing w:line="276" w:lineRule="auto"/>
      </w:pPr>
      <w:r>
        <w:t>Vérifiez l'horloge sur les routeurs R1 et R2 pour vous assurer qu'ils sont synchronisés:</w:t>
      </w:r>
    </w:p>
    <w:p w:rsidR="003328D3" w:rsidRPr="005F4648" w:rsidRDefault="003328D3" w:rsidP="00240500">
      <w:pPr>
        <w:pStyle w:val="CMD"/>
        <w:spacing w:line="276" w:lineRule="auto"/>
        <w:rPr>
          <w:b/>
        </w:rPr>
      </w:pPr>
      <w:r>
        <w:t xml:space="preserve">R1# </w:t>
      </w:r>
      <w:r>
        <w:rPr>
          <w:b/>
        </w:rPr>
        <w:t>show clock detail</w:t>
      </w:r>
    </w:p>
    <w:p w:rsidR="003328D3" w:rsidRDefault="003328D3" w:rsidP="00240500">
      <w:pPr>
        <w:pStyle w:val="CMD"/>
        <w:spacing w:line="276" w:lineRule="auto"/>
      </w:pPr>
      <w:r>
        <w:t>12:7:18 .451 UTC sam. 12 oct. 2019</w:t>
      </w:r>
    </w:p>
    <w:p w:rsidR="003328D3" w:rsidRDefault="003328D3" w:rsidP="00240500">
      <w:pPr>
        <w:pStyle w:val="CMD"/>
        <w:spacing w:line="276" w:lineRule="auto"/>
      </w:pPr>
      <w:r>
        <w:t>Time source is NTP</w:t>
      </w:r>
    </w:p>
    <w:p w:rsidR="003328D3" w:rsidRDefault="003328D3" w:rsidP="00240500">
      <w:pPr>
        <w:pStyle w:val="BodyTextL50"/>
        <w:spacing w:line="276" w:lineRule="auto"/>
      </w:pPr>
      <w:r>
        <w:rPr>
          <w:b/>
        </w:rPr>
        <w:t>Remarque</w:t>
      </w:r>
      <w:r w:rsidRPr="00A205D3">
        <w:t>: Lorsque vous utilisez des routeurs physiques, patientez quelque minutes pour que les horloges de R1 et R2 soient synchronisées. Avec Packet Tracer, vous pouvez utiliser le bouton Fast Forward Time pour accélérer la synchronisation.</w:t>
      </w:r>
      <w:r>
        <w:rPr>
          <w:b/>
        </w:rPr>
        <w:t xml:space="preserve"> </w:t>
      </w:r>
    </w:p>
    <w:p w:rsidR="003328D3" w:rsidRDefault="003328D3" w:rsidP="00240500">
      <w:pPr>
        <w:pStyle w:val="BodyTextL50"/>
        <w:spacing w:line="276" w:lineRule="auto"/>
      </w:pPr>
      <w:r>
        <w:t xml:space="preserve">Exécutez la même commande sur </w:t>
      </w:r>
      <w:r>
        <w:rPr>
          <w:b/>
        </w:rPr>
        <w:t>R2</w:t>
      </w:r>
      <w:r>
        <w:t>.</w:t>
      </w:r>
    </w:p>
    <w:p w:rsidR="003328D3" w:rsidRDefault="003328D3" w:rsidP="00240500">
      <w:pPr>
        <w:pStyle w:val="Heading3"/>
        <w:spacing w:line="276" w:lineRule="auto"/>
      </w:pPr>
      <w:r>
        <w:t>Question:</w:t>
      </w:r>
    </w:p>
    <w:p w:rsidR="003328D3" w:rsidRDefault="003328D3" w:rsidP="00240500">
      <w:pPr>
        <w:pStyle w:val="BodyTextL50"/>
        <w:spacing w:before="0" w:line="276" w:lineRule="auto"/>
      </w:pPr>
      <w:r>
        <w:t>Les horloges sont-elles synchronisées?</w:t>
      </w:r>
    </w:p>
    <w:p w:rsidR="003328D3" w:rsidRDefault="003328D3" w:rsidP="00240500">
      <w:pPr>
        <w:pStyle w:val="SubStepAlpha"/>
        <w:spacing w:line="276" w:lineRule="auto"/>
      </w:pPr>
      <w:bookmarkStart w:id="0" w:name="_GoBack"/>
      <w:bookmarkEnd w:id="0"/>
      <w:r>
        <w:t>Vérifiez l'état NTP et les associations NTP à l'aide des commandes suivantes pour vérifier le fonctionnement et la configuration NTP.</w:t>
      </w:r>
    </w:p>
    <w:p w:rsidR="003328D3" w:rsidRPr="00C16766" w:rsidRDefault="003328D3" w:rsidP="00240500">
      <w:pPr>
        <w:pStyle w:val="CMD"/>
        <w:spacing w:line="276" w:lineRule="auto"/>
      </w:pPr>
      <w:r>
        <w:t>R1#</w:t>
      </w:r>
      <w:r w:rsidRPr="008D4115">
        <w:rPr>
          <w:b/>
        </w:rPr>
        <w:t xml:space="preserve"> show ntp status</w:t>
      </w:r>
    </w:p>
    <w:p w:rsidR="003328D3" w:rsidRPr="00C16766" w:rsidRDefault="003328D3" w:rsidP="00240500">
      <w:pPr>
        <w:pStyle w:val="CMDOutput"/>
        <w:spacing w:line="276" w:lineRule="auto"/>
      </w:pPr>
      <w:r>
        <w:t>Clock is synchronized, stratum 2, reference is 209.165.200.225</w:t>
      </w:r>
    </w:p>
    <w:p w:rsidR="003328D3" w:rsidRDefault="003328D3" w:rsidP="00240500">
      <w:pPr>
        <w:pStyle w:val="CMDOutput"/>
        <w:spacing w:line="276" w:lineRule="auto"/>
      </w:pPr>
      <w:r>
        <w:t>&lt;Output omitted&gt;</w:t>
      </w:r>
    </w:p>
    <w:p w:rsidR="003328D3" w:rsidRPr="00C16766" w:rsidRDefault="003328D3" w:rsidP="00240500">
      <w:pPr>
        <w:pStyle w:val="CMDOutput"/>
        <w:spacing w:line="276" w:lineRule="auto"/>
      </w:pPr>
    </w:p>
    <w:p w:rsidR="003328D3" w:rsidRPr="00C16766" w:rsidRDefault="003328D3" w:rsidP="00240500">
      <w:pPr>
        <w:pStyle w:val="CMD"/>
        <w:spacing w:line="276" w:lineRule="auto"/>
      </w:pPr>
      <w:r>
        <w:t>R1#</w:t>
      </w:r>
      <w:r w:rsidRPr="008D4115">
        <w:rPr>
          <w:b/>
        </w:rPr>
        <w:t xml:space="preserve"> show ntp associations</w:t>
      </w:r>
    </w:p>
    <w:p w:rsidR="003328D3" w:rsidRPr="003328D3" w:rsidRDefault="003328D3" w:rsidP="00240500">
      <w:pPr>
        <w:pStyle w:val="CMDOutput"/>
        <w:spacing w:line="276" w:lineRule="auto"/>
      </w:pPr>
      <w:proofErr w:type="spellStart"/>
      <w:proofErr w:type="gramStart"/>
      <w:r>
        <w:t>address</w:t>
      </w:r>
      <w:proofErr w:type="spellEnd"/>
      <w:proofErr w:type="gramEnd"/>
      <w:r>
        <w:t xml:space="preserve"> </w:t>
      </w:r>
      <w:proofErr w:type="spellStart"/>
      <w:r>
        <w:t>ref</w:t>
      </w:r>
      <w:proofErr w:type="spellEnd"/>
      <w:r>
        <w:t xml:space="preserve"> </w:t>
      </w:r>
      <w:proofErr w:type="spellStart"/>
      <w:r>
        <w:t>clock</w:t>
      </w:r>
      <w:proofErr w:type="spellEnd"/>
      <w:r>
        <w:t xml:space="preserve"> st when poll reach delay offset disp</w:t>
      </w:r>
    </w:p>
    <w:p w:rsidR="003328D3" w:rsidRPr="003328D3" w:rsidRDefault="003328D3" w:rsidP="00240500">
      <w:pPr>
        <w:pStyle w:val="CMDOutput"/>
        <w:spacing w:line="276" w:lineRule="auto"/>
      </w:pPr>
      <w:r>
        <w:t>*~209.165.200.225127.127.1.1 1 11 32 377 9.00 4.00 0.24</w:t>
      </w:r>
    </w:p>
    <w:p w:rsidR="003328D3" w:rsidRPr="00C90CB6" w:rsidRDefault="003328D3" w:rsidP="00240500">
      <w:pPr>
        <w:pStyle w:val="CMDOutput"/>
        <w:spacing w:line="276" w:lineRule="auto"/>
      </w:pPr>
      <w:r>
        <w:t xml:space="preserve"> * sys.peer, # selected, + candidate, - outlyer, x </w:t>
      </w:r>
      <w:proofErr w:type="spellStart"/>
      <w:r>
        <w:t>falseticker</w:t>
      </w:r>
      <w:proofErr w:type="spellEnd"/>
      <w:r>
        <w:t xml:space="preserve">, ~ </w:t>
      </w:r>
      <w:proofErr w:type="spellStart"/>
      <w:r>
        <w:t>configured</w:t>
      </w:r>
      <w:proofErr w:type="spellEnd"/>
    </w:p>
    <w:sectPr w:rsidR="003328D3" w:rsidRPr="00C90CB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419" w:rsidRDefault="00B00419" w:rsidP="00710659">
      <w:pPr>
        <w:spacing w:after="0" w:line="240" w:lineRule="auto"/>
      </w:pPr>
      <w:r>
        <w:separator/>
      </w:r>
    </w:p>
    <w:p w:rsidR="00B00419" w:rsidRDefault="00B00419"/>
  </w:endnote>
  <w:endnote w:type="continuationSeparator" w:id="0">
    <w:p w:rsidR="00B00419" w:rsidRDefault="00B00419" w:rsidP="00710659">
      <w:pPr>
        <w:spacing w:after="0" w:line="240" w:lineRule="auto"/>
      </w:pPr>
      <w:r>
        <w:continuationSeparator/>
      </w:r>
    </w:p>
    <w:p w:rsidR="00B00419" w:rsidRDefault="00B00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D43C60">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43C60">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43C60">
      <w:rPr>
        <w:b/>
        <w:noProof/>
        <w:szCs w:val="16"/>
      </w:rPr>
      <w:t>2</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rsidR="007E6402">
      <w:fldChar w:fldCharType="begin"/>
    </w:r>
    <w:r w:rsidR="007E6402">
      <w:instrText xml:space="preserve"> SAVEDATE  \@ "aaaa"  \* MERGEFORMAT </w:instrText>
    </w:r>
    <w:r w:rsidR="007E6402">
      <w:fldChar w:fldCharType="separate"/>
    </w:r>
    <w:r w:rsidR="00D43C60">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43C60">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43C60">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419" w:rsidRDefault="00B00419" w:rsidP="00710659">
      <w:pPr>
        <w:spacing w:after="0" w:line="240" w:lineRule="auto"/>
      </w:pPr>
      <w:r>
        <w:separator/>
      </w:r>
    </w:p>
    <w:p w:rsidR="00B00419" w:rsidRDefault="00B00419"/>
  </w:footnote>
  <w:footnote w:type="continuationSeparator" w:id="0">
    <w:p w:rsidR="00B00419" w:rsidRDefault="00B00419" w:rsidP="00710659">
      <w:pPr>
        <w:spacing w:after="0" w:line="240" w:lineRule="auto"/>
      </w:pPr>
      <w:r>
        <w:continuationSeparator/>
      </w:r>
    </w:p>
    <w:p w:rsidR="00B00419" w:rsidRDefault="00B004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196E685F771F4EB5B4A47206D0EEC6A9"/>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3328D3" w:rsidP="008402F2">
        <w:pPr>
          <w:pStyle w:val="PageHead"/>
        </w:pPr>
        <w:r>
          <w:t>Packet Tracer - Configurer et vérifier le protocole NTP</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1A047DA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F840877"/>
    <w:multiLevelType w:val="multilevel"/>
    <w:tmpl w:val="80327A0E"/>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ie %1:"/>
        <w:lvlJc w:val="left"/>
        <w:pPr>
          <w:tabs>
            <w:tab w:val="num" w:pos="1080"/>
          </w:tabs>
          <w:ind w:left="1080" w:hanging="1080"/>
        </w:pPr>
        <w:rPr>
          <w:rFonts w:hint="default"/>
        </w:rPr>
      </w:lvl>
    </w:lvlOverride>
    <w:lvlOverride w:ilvl="1">
      <w:lvl w:ilvl="1">
        <w:start w:val="1"/>
        <w:numFmt w:val="decimal"/>
        <w:lvlText w:val="Étape %2:"/>
        <w:lvlJc w:val="left"/>
        <w:pPr>
          <w:tabs>
            <w:tab w:val="num" w:pos="936"/>
          </w:tabs>
          <w:ind w:left="936" w:hanging="936"/>
        </w:pPr>
        <w:rPr>
          <w:rFonts w:hint="default"/>
        </w:rPr>
      </w:lvl>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5B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0500"/>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28D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37721"/>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0EFD"/>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2AAF"/>
    <w:rsid w:val="0098155C"/>
    <w:rsid w:val="00981CCA"/>
    <w:rsid w:val="00983B77"/>
    <w:rsid w:val="00995530"/>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2D3F"/>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419"/>
    <w:rsid w:val="00B00914"/>
    <w:rsid w:val="00B02A8E"/>
    <w:rsid w:val="00B052EE"/>
    <w:rsid w:val="00B1081F"/>
    <w:rsid w:val="00B2496B"/>
    <w:rsid w:val="00B27499"/>
    <w:rsid w:val="00B3010D"/>
    <w:rsid w:val="00B35151"/>
    <w:rsid w:val="00B433F2"/>
    <w:rsid w:val="00B458E8"/>
    <w:rsid w:val="00B47940"/>
    <w:rsid w:val="00B51C3D"/>
    <w:rsid w:val="00B5397B"/>
    <w:rsid w:val="00B53EE9"/>
    <w:rsid w:val="00B6183E"/>
    <w:rsid w:val="00B62809"/>
    <w:rsid w:val="00B72F2A"/>
    <w:rsid w:val="00B74716"/>
    <w:rsid w:val="00B7675A"/>
    <w:rsid w:val="00B81898"/>
    <w:rsid w:val="00B82DED"/>
    <w:rsid w:val="00B8606B"/>
    <w:rsid w:val="00B878E7"/>
    <w:rsid w:val="00B879CC"/>
    <w:rsid w:val="00B963D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75B9"/>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3C60"/>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1309"/>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E63E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328D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328D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328D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EE63E9"/>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963D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E63E9"/>
    <w:pPr>
      <w:spacing w:before="0" w:after="0"/>
    </w:pPr>
    <w:rPr>
      <w:i/>
      <w:color w:val="FFFFFF" w:themeColor="background1"/>
      <w:sz w:val="6"/>
    </w:rPr>
  </w:style>
  <w:style w:type="paragraph" w:customStyle="1" w:styleId="SubStepAlpha">
    <w:name w:val="SubStep Alpha"/>
    <w:basedOn w:val="BodyTextL25"/>
    <w:qFormat/>
    <w:rsid w:val="003328D3"/>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3328D3"/>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3328D3"/>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EE63E9"/>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328D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328D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328D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EE63E9"/>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963D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E63E9"/>
    <w:pPr>
      <w:spacing w:before="0" w:after="0"/>
    </w:pPr>
    <w:rPr>
      <w:i/>
      <w:color w:val="FFFFFF" w:themeColor="background1"/>
      <w:sz w:val="6"/>
    </w:rPr>
  </w:style>
  <w:style w:type="paragraph" w:customStyle="1" w:styleId="SubStepAlpha">
    <w:name w:val="SubStep Alpha"/>
    <w:basedOn w:val="BodyTextL25"/>
    <w:qFormat/>
    <w:rsid w:val="003328D3"/>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3328D3"/>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3328D3"/>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EE63E9"/>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6E685F771F4EB5B4A47206D0EEC6A9"/>
        <w:category>
          <w:name w:val="General"/>
          <w:gallery w:val="placeholder"/>
        </w:category>
        <w:types>
          <w:type w:val="bbPlcHdr"/>
        </w:types>
        <w:behaviors>
          <w:behavior w:val="content"/>
        </w:behaviors>
        <w:guid w:val="{747FEB20-50BA-4BF3-ACDB-36EFB9647167}"/>
      </w:docPartPr>
      <w:docPartBody>
        <w:p w:rsidR="00305887" w:rsidRDefault="00E45E03">
          <w:pPr>
            <w:pStyle w:val="196E685F771F4EB5B4A47206D0EEC6A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E03"/>
    <w:rsid w:val="00305887"/>
    <w:rsid w:val="009C68E8"/>
    <w:rsid w:val="00DB3A3D"/>
    <w:rsid w:val="00E45E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96E685F771F4EB5B4A47206D0EEC6A9">
    <w:name w:val="196E685F771F4EB5B4A47206D0EEC6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96E685F771F4EB5B4A47206D0EEC6A9">
    <w:name w:val="196E685F771F4EB5B4A47206D0EEC6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0741D4-C870-4AEA-B6C8-B9FEFB5FD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2</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Packet Tracer - Configurer et vérifier le protocole NTP</vt:lpstr>
    </vt:vector>
  </TitlesOfParts>
  <Company>Cisco Systems, Inc.</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et vérifier le protocole NTP</dc:title>
  <dc:creator>SP</dc:creator>
  <dc:description>2016</dc:description>
  <cp:lastModifiedBy>Rasha Ismail</cp:lastModifiedBy>
  <cp:revision>4</cp:revision>
  <cp:lastPrinted>2020-09-01T21:07:00Z</cp:lastPrinted>
  <dcterms:created xsi:type="dcterms:W3CDTF">2020-09-01T21:06:00Z</dcterms:created>
  <dcterms:modified xsi:type="dcterms:W3CDTF">2020-09-01T21:07:00Z</dcterms:modified>
</cp:coreProperties>
</file>