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8DF" w:rsidRPr="009A1CF4" w:rsidRDefault="00E32274" w:rsidP="00AB63E6">
      <w:pPr>
        <w:pStyle w:val="Title"/>
      </w:pPr>
      <w:sdt>
        <w:sdtPr>
          <w:rPr>
            <w:b w:val="0"/>
            <w:color w:val="EE0000"/>
          </w:rPr>
          <w:alias w:val="Titre"/>
          <w:tag w:val=""/>
          <w:id w:val="-487021785"/>
          <w:placeholder>
            <w:docPart w:val="D05182D61BBD4CACBC5713D4C0DCC662"/>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90F15">
            <w:t>Packet Tracer - Configuration de la NAT statique</w:t>
          </w:r>
        </w:sdtContent>
      </w:sdt>
      <w:r w:rsidR="00790F15">
        <w:rPr>
          <w:rStyle w:val="LabTitleInstVersred"/>
        </w:rPr>
        <w:t xml:space="preserve"> </w:t>
      </w:r>
    </w:p>
    <w:p w:rsidR="00F03D84" w:rsidRPr="00BB73FF" w:rsidRDefault="00F03D84" w:rsidP="00F03D84">
      <w:pPr>
        <w:pStyle w:val="Heading1"/>
        <w:numPr>
          <w:ilvl w:val="0"/>
          <w:numId w:val="0"/>
        </w:numPr>
      </w:pPr>
      <w:r>
        <w:t>Objectifs</w:t>
      </w:r>
    </w:p>
    <w:p w:rsidR="00F03D84" w:rsidRDefault="00F03D84" w:rsidP="00F03D84">
      <w:pPr>
        <w:pStyle w:val="BodyTextL25Bold"/>
      </w:pPr>
      <w:r>
        <w:t>Partie 1 : Test d'accès sans la NAT</w:t>
      </w:r>
    </w:p>
    <w:p w:rsidR="00F03D84" w:rsidRDefault="00F03D84" w:rsidP="00F03D84">
      <w:pPr>
        <w:pStyle w:val="BodyTextL25Bold"/>
      </w:pPr>
      <w:r>
        <w:t>Partie 2 : Configuration de la NAT statique</w:t>
      </w:r>
    </w:p>
    <w:p w:rsidR="00F03D84" w:rsidRPr="004C0909" w:rsidRDefault="00F03D84" w:rsidP="00F03D84">
      <w:pPr>
        <w:pStyle w:val="BodyTextL25Bold"/>
      </w:pPr>
      <w:r>
        <w:t>Partie 3 : Test d'accès avec la NAT</w:t>
      </w:r>
    </w:p>
    <w:p w:rsidR="00F03D84" w:rsidRPr="00C07FD9" w:rsidRDefault="00F03D84" w:rsidP="00F03D84">
      <w:pPr>
        <w:pStyle w:val="Heading1"/>
      </w:pPr>
      <w:r>
        <w:t>Scénario</w:t>
      </w:r>
    </w:p>
    <w:p w:rsidR="00F03D84" w:rsidRDefault="00F03D84" w:rsidP="00F03D84">
      <w:pPr>
        <w:pStyle w:val="BodyTextL25"/>
      </w:pPr>
      <w:r>
        <w:t>Dans les réseaux configurés IPv4, les clients et les serveurs utilisent l'adressage privé. Avant que les paquets avec l'adressage privé puissent traverser l'internet, ils doivent être traduits en adressage public. En général, une adresse IP statique publique et privée est attribuée aux serveurs qui sont accessibles depuis l'extérieur de l'entreprise. Dans cet exercice, vous allez configurer la NAT statique pour que les périphériques externes puissent accéder au serveur interne sur son adresse publique.</w:t>
      </w:r>
    </w:p>
    <w:p w:rsidR="00F03D84" w:rsidRDefault="00F03D84" w:rsidP="00F03D84">
      <w:pPr>
        <w:pStyle w:val="Heading1"/>
      </w:pPr>
      <w:r>
        <w:t>Instructions</w:t>
      </w:r>
    </w:p>
    <w:p w:rsidR="00F03D84" w:rsidRDefault="00F03D84" w:rsidP="006C7A33">
      <w:pPr>
        <w:pStyle w:val="Heading2"/>
      </w:pPr>
      <w:r>
        <w:t>Test d'accès sans la NAT</w:t>
      </w:r>
    </w:p>
    <w:p w:rsidR="00F03D84" w:rsidRPr="002F7244" w:rsidRDefault="00F03D84" w:rsidP="006C7A33">
      <w:pPr>
        <w:pStyle w:val="Heading3"/>
      </w:pPr>
      <w:r>
        <w:t>Essayez de vous connecter à Serveur1 en mode Simulation.</w:t>
      </w:r>
    </w:p>
    <w:p w:rsidR="00F03D84" w:rsidRDefault="00F03D84" w:rsidP="00F03D84">
      <w:pPr>
        <w:pStyle w:val="SubStepAlpha"/>
      </w:pPr>
      <w:r>
        <w:t>Passage en mode de simulation.</w:t>
      </w:r>
    </w:p>
    <w:p w:rsidR="00F03D84" w:rsidRDefault="00F03D84" w:rsidP="00F03D84">
      <w:pPr>
        <w:pStyle w:val="SubStepAlpha"/>
      </w:pPr>
      <w:r>
        <w:t xml:space="preserve">Depuis </w:t>
      </w:r>
      <w:r w:rsidRPr="00C15609">
        <w:rPr>
          <w:b/>
        </w:rPr>
        <w:t>PC1</w:t>
      </w:r>
      <w:r>
        <w:t xml:space="preserve"> ou </w:t>
      </w:r>
      <w:r w:rsidRPr="00C15609">
        <w:rPr>
          <w:b/>
        </w:rPr>
        <w:t>L1</w:t>
      </w:r>
      <w:r>
        <w:t xml:space="preserve">, utilisez le navigateur Web pour tenter de vous connecter à la page Web du </w:t>
      </w:r>
      <w:r>
        <w:rPr>
          <w:b/>
        </w:rPr>
        <w:t xml:space="preserve">serveur 1 </w:t>
      </w:r>
      <w:r>
        <w:t xml:space="preserve">au 172.16.16.1. Continuez à cliquer sur le bouton </w:t>
      </w:r>
      <w:r>
        <w:rPr>
          <w:b/>
        </w:rPr>
        <w:t>Capture Forward</w:t>
      </w:r>
      <w:r>
        <w:t xml:space="preserve"> , notez que les paquets ne quittent jamais le cloud Internet. Les tentatives doivent échouer.</w:t>
      </w:r>
    </w:p>
    <w:p w:rsidR="00F03D84" w:rsidRDefault="00F03D84" w:rsidP="00F03D84">
      <w:pPr>
        <w:pStyle w:val="SubStepAlpha"/>
      </w:pPr>
      <w:r>
        <w:t xml:space="preserve">Sortie du mode </w:t>
      </w:r>
      <w:r>
        <w:rPr>
          <w:b/>
        </w:rPr>
        <w:t>Simulation</w:t>
      </w:r>
      <w:r>
        <w:t>.</w:t>
      </w:r>
    </w:p>
    <w:p w:rsidR="00F03D84" w:rsidRDefault="00F03D84" w:rsidP="00F03D84">
      <w:pPr>
        <w:pStyle w:val="SubStepAlpha"/>
      </w:pPr>
      <w:r>
        <w:t xml:space="preserve">À partir de </w:t>
      </w:r>
      <w:r w:rsidRPr="00C15609">
        <w:rPr>
          <w:b/>
        </w:rPr>
        <w:t>PC1</w:t>
      </w:r>
      <w:r>
        <w:t xml:space="preserve">, ping l'interface </w:t>
      </w:r>
      <w:r>
        <w:rPr>
          <w:b/>
        </w:rPr>
        <w:t>R1</w:t>
      </w:r>
      <w:r>
        <w:t>S0/0/0 (209.165.201.2). La requête ping doit réussir.</w:t>
      </w:r>
    </w:p>
    <w:p w:rsidR="00F03D84" w:rsidRDefault="00F03D84" w:rsidP="00F03D84">
      <w:pPr>
        <w:pStyle w:val="Heading3"/>
      </w:pPr>
      <w:r>
        <w:t>Affichez la table de routage de R1 et la configuration en cours.</w:t>
      </w:r>
    </w:p>
    <w:p w:rsidR="00F03D84" w:rsidRDefault="00F03D84" w:rsidP="00F03D84">
      <w:pPr>
        <w:pStyle w:val="SubStepAlpha"/>
      </w:pPr>
      <w:r>
        <w:t>Affichez la configuration en cours sur</w:t>
      </w:r>
      <w:r w:rsidRPr="002B4074">
        <w:rPr>
          <w:b/>
        </w:rPr>
        <w:t xml:space="preserve"> R1</w:t>
      </w:r>
      <w:r>
        <w:t>. Notez qu'aucune commande ne fait référence à la NAT. Un moyen simple de confirmer cela est d'émettre la commande suivante:</w:t>
      </w:r>
    </w:p>
    <w:p w:rsidR="009E7E45" w:rsidRDefault="009E7E45" w:rsidP="009E7E45">
      <w:pPr>
        <w:pStyle w:val="ConfigWindow"/>
      </w:pPr>
      <w:r>
        <w:t>Ouvrez la fenêtre de configuration.</w:t>
      </w:r>
    </w:p>
    <w:p w:rsidR="00F03D84" w:rsidRPr="004B3BBF" w:rsidRDefault="00F03D84" w:rsidP="009E7E45">
      <w:pPr>
        <w:pStyle w:val="CMD"/>
        <w:spacing w:before="0"/>
        <w:rPr>
          <w:b/>
        </w:rPr>
      </w:pPr>
      <w:r>
        <w:t xml:space="preserve">R1# </w:t>
      </w:r>
      <w:r>
        <w:rPr>
          <w:b/>
        </w:rPr>
        <w:t>show run | include nat</w:t>
      </w:r>
    </w:p>
    <w:p w:rsidR="00F03D84" w:rsidRDefault="00F03D84" w:rsidP="00F03D84">
      <w:pPr>
        <w:pStyle w:val="SubStepAlpha"/>
      </w:pPr>
      <w:r>
        <w:t xml:space="preserve">Vérifiez que la table de routage ne contient pas d'entrées faisant référence aux adresses de réseau IP pour </w:t>
      </w:r>
      <w:r w:rsidRPr="002B4074">
        <w:rPr>
          <w:b/>
        </w:rPr>
        <w:t>PC1</w:t>
      </w:r>
      <w:r>
        <w:t xml:space="preserve"> et </w:t>
      </w:r>
      <w:r w:rsidRPr="002B4074">
        <w:rPr>
          <w:b/>
        </w:rPr>
        <w:t>L1</w:t>
      </w:r>
      <w:r>
        <w:t>.</w:t>
      </w:r>
    </w:p>
    <w:p w:rsidR="00F03D84" w:rsidRDefault="00F03D84" w:rsidP="00F03D84">
      <w:pPr>
        <w:pStyle w:val="SubStepAlpha"/>
      </w:pPr>
      <w:r>
        <w:t xml:space="preserve">Vérifiez que la fonction NAT n'est pas utilisée par </w:t>
      </w:r>
      <w:r w:rsidRPr="002B4074">
        <w:rPr>
          <w:b/>
        </w:rPr>
        <w:t>R1</w:t>
      </w:r>
      <w:r>
        <w:t>.</w:t>
      </w:r>
    </w:p>
    <w:p w:rsidR="00F03D84" w:rsidRDefault="00F03D84" w:rsidP="00F03D84">
      <w:pPr>
        <w:pStyle w:val="CMD"/>
        <w:rPr>
          <w:b/>
        </w:rPr>
      </w:pPr>
      <w:r>
        <w:t xml:space="preserve">R1# </w:t>
      </w:r>
      <w:r>
        <w:rPr>
          <w:b/>
        </w:rPr>
        <w:t>show ip nat translations</w:t>
      </w:r>
    </w:p>
    <w:p w:rsidR="009E7E45" w:rsidRPr="002F7244" w:rsidRDefault="009E7E45" w:rsidP="009E7E45">
      <w:pPr>
        <w:pStyle w:val="ConfigWindow"/>
      </w:pPr>
      <w:r>
        <w:t>Fermez la fenêtre de configuration.</w:t>
      </w:r>
    </w:p>
    <w:p w:rsidR="00F03D84" w:rsidRDefault="00F03D84" w:rsidP="009E7E45">
      <w:pPr>
        <w:pStyle w:val="Heading2"/>
        <w:spacing w:before="120"/>
      </w:pPr>
      <w:r>
        <w:t>Configuration de la NAT statique</w:t>
      </w:r>
    </w:p>
    <w:p w:rsidR="00F03D84" w:rsidRDefault="00F03D84" w:rsidP="00F03D84">
      <w:pPr>
        <w:pStyle w:val="Heading3"/>
      </w:pPr>
      <w:r>
        <w:t>Configurez les instructions de la NAT statique.</w:t>
      </w:r>
    </w:p>
    <w:p w:rsidR="009E7E45" w:rsidRPr="009E7E45" w:rsidRDefault="009E7E45" w:rsidP="009E7E45">
      <w:pPr>
        <w:pStyle w:val="ConfigWindow"/>
      </w:pPr>
      <w:r>
        <w:t>Ouvrez la fenêtre de configuration.</w:t>
      </w:r>
    </w:p>
    <w:p w:rsidR="00F03D84" w:rsidRDefault="00F03D84" w:rsidP="009E7E45">
      <w:pPr>
        <w:pStyle w:val="BodyTextL25"/>
        <w:spacing w:before="0"/>
      </w:pPr>
      <w:r>
        <w:t xml:space="preserve">Consultez la topologie. Créez une traduction NAT statique pour mapper l'adresse locale interne de </w:t>
      </w:r>
      <w:r w:rsidRPr="002B4074">
        <w:rPr>
          <w:b/>
        </w:rPr>
        <w:t>Server1</w:t>
      </w:r>
      <w:r>
        <w:t xml:space="preserve"> à son adresse externe.</w:t>
      </w:r>
    </w:p>
    <w:p w:rsidR="00F03D84" w:rsidRPr="004B3BBF" w:rsidRDefault="00F03D84" w:rsidP="00F03D84">
      <w:pPr>
        <w:pStyle w:val="CMD"/>
      </w:pPr>
      <w:r>
        <w:t xml:space="preserve">R1(config)# </w:t>
      </w:r>
      <w:r>
        <w:rPr>
          <w:b/>
        </w:rPr>
        <w:t>ip nat inside source static 172.16.16.1 64.100.50.1</w:t>
      </w:r>
    </w:p>
    <w:p w:rsidR="00F03D84" w:rsidRDefault="00F03D84" w:rsidP="00F03D84">
      <w:pPr>
        <w:pStyle w:val="Heading3"/>
      </w:pPr>
      <w:r>
        <w:t>Configurez les interfaces.</w:t>
      </w:r>
    </w:p>
    <w:p w:rsidR="00F03D84" w:rsidRDefault="00F03D84" w:rsidP="00F03D84">
      <w:pPr>
        <w:pStyle w:val="SubStepAlpha"/>
      </w:pPr>
      <w:r>
        <w:t xml:space="preserve">Configurez l'interface </w:t>
      </w:r>
      <w:r>
        <w:rPr>
          <w:b/>
        </w:rPr>
        <w:t>G0/0</w:t>
      </w:r>
      <w:r>
        <w:t xml:space="preserve"> en tant qu'interface interne. </w:t>
      </w:r>
    </w:p>
    <w:p w:rsidR="00F03D84" w:rsidRPr="00AB63E6" w:rsidRDefault="00F03D84" w:rsidP="00F03D84">
      <w:pPr>
        <w:pStyle w:val="CMD"/>
        <w:rPr>
          <w:b/>
          <w:lang w:val="en-US"/>
        </w:rPr>
      </w:pPr>
      <w:proofErr w:type="gramStart"/>
      <w:r w:rsidRPr="00AB63E6">
        <w:rPr>
          <w:lang w:val="en-US"/>
        </w:rPr>
        <w:t>R1(</w:t>
      </w:r>
      <w:proofErr w:type="spellStart"/>
      <w:proofErr w:type="gramEnd"/>
      <w:r w:rsidRPr="00AB63E6">
        <w:rPr>
          <w:lang w:val="en-US"/>
        </w:rPr>
        <w:t>config</w:t>
      </w:r>
      <w:proofErr w:type="spellEnd"/>
      <w:r w:rsidRPr="00AB63E6">
        <w:rPr>
          <w:lang w:val="en-US"/>
        </w:rPr>
        <w:t xml:space="preserve">)# </w:t>
      </w:r>
      <w:r w:rsidRPr="00AB63E6">
        <w:rPr>
          <w:b/>
          <w:lang w:val="en-US"/>
        </w:rPr>
        <w:t>interface g0/0</w:t>
      </w:r>
    </w:p>
    <w:p w:rsidR="00F03D84" w:rsidRPr="00AB63E6" w:rsidRDefault="00F03D84" w:rsidP="00F03D84">
      <w:pPr>
        <w:pStyle w:val="CMD"/>
        <w:rPr>
          <w:b/>
          <w:lang w:val="en-US"/>
        </w:rPr>
      </w:pPr>
      <w:proofErr w:type="gramStart"/>
      <w:r w:rsidRPr="00AB63E6">
        <w:rPr>
          <w:lang w:val="en-US"/>
        </w:rPr>
        <w:t>R1(</w:t>
      </w:r>
      <w:proofErr w:type="spellStart"/>
      <w:proofErr w:type="gramEnd"/>
      <w:r w:rsidRPr="00AB63E6">
        <w:rPr>
          <w:lang w:val="en-US"/>
        </w:rPr>
        <w:t>config</w:t>
      </w:r>
      <w:proofErr w:type="spellEnd"/>
      <w:r w:rsidRPr="00AB63E6">
        <w:rPr>
          <w:lang w:val="en-US"/>
        </w:rPr>
        <w:t>-if)#</w:t>
      </w:r>
      <w:r w:rsidRPr="00AB63E6">
        <w:rPr>
          <w:b/>
          <w:lang w:val="en-US"/>
        </w:rPr>
        <w:t xml:space="preserve"> </w:t>
      </w:r>
      <w:proofErr w:type="spellStart"/>
      <w:r w:rsidRPr="00AB63E6">
        <w:rPr>
          <w:b/>
          <w:lang w:val="en-US"/>
        </w:rPr>
        <w:t>ip</w:t>
      </w:r>
      <w:proofErr w:type="spellEnd"/>
      <w:r w:rsidRPr="00AB63E6">
        <w:rPr>
          <w:b/>
          <w:lang w:val="en-US"/>
        </w:rPr>
        <w:t xml:space="preserve"> </w:t>
      </w:r>
      <w:proofErr w:type="spellStart"/>
      <w:r w:rsidRPr="00AB63E6">
        <w:rPr>
          <w:b/>
          <w:lang w:val="en-US"/>
        </w:rPr>
        <w:t>nat</w:t>
      </w:r>
      <w:proofErr w:type="spellEnd"/>
      <w:r w:rsidRPr="00AB63E6">
        <w:rPr>
          <w:b/>
          <w:lang w:val="en-US"/>
        </w:rPr>
        <w:t xml:space="preserve"> inside</w:t>
      </w:r>
    </w:p>
    <w:p w:rsidR="00F03D84" w:rsidRPr="006C7A33" w:rsidRDefault="00F03D84" w:rsidP="00F03D84">
      <w:pPr>
        <w:pStyle w:val="SubStepAlpha"/>
      </w:pPr>
      <w:r>
        <w:t>Configurez l'interface publique s0/0/0 en tant qu'interface externe.</w:t>
      </w:r>
    </w:p>
    <w:p w:rsidR="009E7E45" w:rsidRPr="006C7A33" w:rsidRDefault="009E7E45" w:rsidP="009E7E45">
      <w:pPr>
        <w:pStyle w:val="ConfigWindow"/>
      </w:pPr>
      <w:r>
        <w:t>Fermez la fenêtre de configuration.</w:t>
      </w:r>
    </w:p>
    <w:p w:rsidR="00F03D84" w:rsidRDefault="00F03D84" w:rsidP="009E7E45">
      <w:pPr>
        <w:pStyle w:val="Heading2"/>
        <w:spacing w:before="120"/>
      </w:pPr>
      <w:r>
        <w:t>Tentative d'accès avec la NAT</w:t>
      </w:r>
    </w:p>
    <w:p w:rsidR="00F03D84" w:rsidRPr="002F7244" w:rsidRDefault="00F03D84" w:rsidP="00F03D84">
      <w:pPr>
        <w:pStyle w:val="Heading3"/>
      </w:pPr>
      <w:r>
        <w:t>Vérifiez la connectivité avec la page Web de Serveur1.</w:t>
      </w:r>
    </w:p>
    <w:p w:rsidR="00F03D84" w:rsidRDefault="00F03D84" w:rsidP="00F03D84">
      <w:pPr>
        <w:pStyle w:val="SubStepAlpha"/>
      </w:pPr>
      <w:r>
        <w:t>Ouvrez l'invite de commande sur</w:t>
      </w:r>
      <w:r w:rsidRPr="00790EBA">
        <w:rPr>
          <w:b/>
        </w:rPr>
        <w:t xml:space="preserve"> PC1</w:t>
      </w:r>
      <w:r>
        <w:t xml:space="preserve"> ou</w:t>
      </w:r>
      <w:r w:rsidRPr="00790EBA">
        <w:rPr>
          <w:b/>
        </w:rPr>
        <w:t xml:space="preserve"> L1</w:t>
      </w:r>
      <w:r>
        <w:t>, essayez d'envoyer une requête ping à l'adresse publique de</w:t>
      </w:r>
      <w:r w:rsidRPr="00790EBA">
        <w:rPr>
          <w:b/>
        </w:rPr>
        <w:t xml:space="preserve"> Server1</w:t>
      </w:r>
      <w:r>
        <w:t>. Les requêtes ping doivent aboutir.</w:t>
      </w:r>
    </w:p>
    <w:p w:rsidR="00F03D84" w:rsidRDefault="00F03D84" w:rsidP="00F03D84">
      <w:pPr>
        <w:pStyle w:val="SubStepAlpha"/>
      </w:pPr>
      <w:r>
        <w:t>Vérifiez que</w:t>
      </w:r>
      <w:r w:rsidRPr="00790EBA">
        <w:rPr>
          <w:b/>
        </w:rPr>
        <w:t xml:space="preserve"> PC1</w:t>
      </w:r>
      <w:r>
        <w:t xml:space="preserve"> et</w:t>
      </w:r>
      <w:r w:rsidRPr="00790EBA">
        <w:rPr>
          <w:b/>
        </w:rPr>
        <w:t xml:space="preserve"> L1</w:t>
      </w:r>
      <w:r>
        <w:t xml:space="preserve"> peuvent désormais accéder à la page Web de</w:t>
      </w:r>
      <w:r w:rsidRPr="00790EBA">
        <w:rPr>
          <w:b/>
        </w:rPr>
        <w:t xml:space="preserve"> Server1</w:t>
      </w:r>
      <w:r>
        <w:t>.</w:t>
      </w:r>
    </w:p>
    <w:p w:rsidR="00F03D84" w:rsidRDefault="00F03D84" w:rsidP="00F03D84">
      <w:pPr>
        <w:pStyle w:val="Heading3"/>
      </w:pPr>
      <w:r>
        <w:t>Affichez les traductions NAT.</w:t>
      </w:r>
    </w:p>
    <w:p w:rsidR="00F03D84" w:rsidRDefault="00F03D84" w:rsidP="00F03D84">
      <w:pPr>
        <w:pStyle w:val="BodyTextL25"/>
      </w:pPr>
      <w:r>
        <w:t xml:space="preserve">Utilisez les commandes suivantes pour vérifier la configuration statique du NAT sur </w:t>
      </w:r>
      <w:r>
        <w:rPr>
          <w:b/>
        </w:rPr>
        <w:t>R1</w:t>
      </w:r>
      <w:r>
        <w:t>:</w:t>
      </w:r>
    </w:p>
    <w:p w:rsidR="009E7E45" w:rsidRDefault="009E7E45" w:rsidP="009E7E45">
      <w:pPr>
        <w:pStyle w:val="ConfigWindow"/>
      </w:pPr>
      <w:r>
        <w:t>Ouvrez la fenêtre de configuration.</w:t>
      </w:r>
    </w:p>
    <w:p w:rsidR="00F03D84" w:rsidRPr="00AB63E6" w:rsidRDefault="00F03D84" w:rsidP="009E7E45">
      <w:pPr>
        <w:pStyle w:val="CMD"/>
        <w:spacing w:before="0"/>
        <w:rPr>
          <w:b/>
          <w:lang w:val="en-US"/>
        </w:rPr>
      </w:pPr>
      <w:proofErr w:type="gramStart"/>
      <w:r w:rsidRPr="00AB63E6">
        <w:rPr>
          <w:b/>
          <w:lang w:val="en-US"/>
        </w:rPr>
        <w:t>show</w:t>
      </w:r>
      <w:proofErr w:type="gramEnd"/>
      <w:r w:rsidRPr="00AB63E6">
        <w:rPr>
          <w:b/>
          <w:lang w:val="en-US"/>
        </w:rPr>
        <w:t xml:space="preserve"> running-</w:t>
      </w:r>
      <w:proofErr w:type="spellStart"/>
      <w:r w:rsidRPr="00AB63E6">
        <w:rPr>
          <w:b/>
          <w:lang w:val="en-US"/>
        </w:rPr>
        <w:t>config</w:t>
      </w:r>
      <w:proofErr w:type="spellEnd"/>
    </w:p>
    <w:p w:rsidR="00F03D84" w:rsidRPr="00AB63E6" w:rsidRDefault="00F03D84" w:rsidP="00F03D84">
      <w:pPr>
        <w:pStyle w:val="CMD"/>
        <w:rPr>
          <w:b/>
          <w:lang w:val="en-US"/>
        </w:rPr>
      </w:pPr>
      <w:proofErr w:type="gramStart"/>
      <w:r w:rsidRPr="00AB63E6">
        <w:rPr>
          <w:b/>
          <w:lang w:val="en-US"/>
        </w:rPr>
        <w:t>show</w:t>
      </w:r>
      <w:proofErr w:type="gramEnd"/>
      <w:r w:rsidRPr="00AB63E6">
        <w:rPr>
          <w:b/>
          <w:lang w:val="en-US"/>
        </w:rPr>
        <w:t xml:space="preserve"> </w:t>
      </w:r>
      <w:proofErr w:type="spellStart"/>
      <w:r w:rsidRPr="00AB63E6">
        <w:rPr>
          <w:b/>
          <w:lang w:val="en-US"/>
        </w:rPr>
        <w:t>ip</w:t>
      </w:r>
      <w:proofErr w:type="spellEnd"/>
      <w:r w:rsidRPr="00AB63E6">
        <w:rPr>
          <w:b/>
          <w:lang w:val="en-US"/>
        </w:rPr>
        <w:t xml:space="preserve"> </w:t>
      </w:r>
      <w:proofErr w:type="spellStart"/>
      <w:r w:rsidRPr="00AB63E6">
        <w:rPr>
          <w:b/>
          <w:lang w:val="en-US"/>
        </w:rPr>
        <w:t>nat</w:t>
      </w:r>
      <w:proofErr w:type="spellEnd"/>
      <w:r w:rsidRPr="00AB63E6">
        <w:rPr>
          <w:b/>
          <w:lang w:val="en-US"/>
        </w:rPr>
        <w:t xml:space="preserve"> translations</w:t>
      </w:r>
    </w:p>
    <w:p w:rsidR="00F03D84" w:rsidRDefault="00F03D84" w:rsidP="00F03D84">
      <w:pPr>
        <w:pStyle w:val="CMD"/>
        <w:rPr>
          <w:b/>
        </w:rPr>
      </w:pPr>
      <w:proofErr w:type="gramStart"/>
      <w:r>
        <w:rPr>
          <w:b/>
        </w:rPr>
        <w:t>show</w:t>
      </w:r>
      <w:proofErr w:type="gramEnd"/>
      <w:r>
        <w:rPr>
          <w:b/>
        </w:rPr>
        <w:t xml:space="preserve"> </w:t>
      </w:r>
      <w:proofErr w:type="spellStart"/>
      <w:r>
        <w:rPr>
          <w:b/>
        </w:rPr>
        <w:t>ip</w:t>
      </w:r>
      <w:proofErr w:type="spellEnd"/>
      <w:r>
        <w:rPr>
          <w:b/>
        </w:rPr>
        <w:t xml:space="preserve"> </w:t>
      </w:r>
      <w:proofErr w:type="spellStart"/>
      <w:r>
        <w:rPr>
          <w:b/>
        </w:rPr>
        <w:t>nat</w:t>
      </w:r>
      <w:proofErr w:type="spellEnd"/>
      <w:r>
        <w:rPr>
          <w:b/>
        </w:rPr>
        <w:t xml:space="preserve"> </w:t>
      </w:r>
      <w:proofErr w:type="spellStart"/>
      <w:r>
        <w:rPr>
          <w:b/>
        </w:rPr>
        <w:t>statistics</w:t>
      </w:r>
      <w:proofErr w:type="spellEnd"/>
    </w:p>
    <w:p w:rsidR="009E7E45" w:rsidRDefault="009E7E45" w:rsidP="009E7E45">
      <w:pPr>
        <w:pStyle w:val="ConfigWindow"/>
      </w:pPr>
      <w:r>
        <w:t>Fermez la fenêtre de configuration.</w:t>
      </w:r>
    </w:p>
    <w:p w:rsidR="00F03D84" w:rsidRPr="003E1B97" w:rsidRDefault="00F03D84" w:rsidP="009E7E45">
      <w:pPr>
        <w:pStyle w:val="ConfigWindow"/>
      </w:pPr>
      <w:r>
        <w:t>Fin du document</w:t>
      </w:r>
    </w:p>
    <w:sectPr w:rsidR="00F03D84" w:rsidRPr="003E1B97"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F76" w:rsidRDefault="00E90F76" w:rsidP="00710659">
      <w:pPr>
        <w:spacing w:after="0" w:line="240" w:lineRule="auto"/>
      </w:pPr>
      <w:r>
        <w:separator/>
      </w:r>
    </w:p>
    <w:p w:rsidR="00E90F76" w:rsidRDefault="00E90F76"/>
  </w:endnote>
  <w:endnote w:type="continuationSeparator" w:id="0">
    <w:p w:rsidR="00E90F76" w:rsidRDefault="00E90F76" w:rsidP="00710659">
      <w:pPr>
        <w:spacing w:after="0" w:line="240" w:lineRule="auto"/>
      </w:pPr>
      <w:r>
        <w:continuationSeparator/>
      </w:r>
    </w:p>
    <w:p w:rsidR="00E90F76" w:rsidRDefault="00E90F76"/>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E32274">
      <w:fldChar w:fldCharType="begin"/>
    </w:r>
    <w:r>
      <w:instrText xml:space="preserve"> SAVEDATE  \@ "aaaa"  \* MERGEFORMAT </w:instrText>
    </w:r>
    <w:r w:rsidR="00E32274">
      <w:fldChar w:fldCharType="separate"/>
    </w:r>
    <w:r w:rsidR="00AB63E6">
      <w:rPr>
        <w:noProof/>
      </w:rPr>
      <w:t>aa</w:t>
    </w:r>
    <w:r w:rsidR="00E32274">
      <w:fldChar w:fldCharType="end"/>
    </w:r>
    <w:r>
      <w:t xml:space="preserve"> Cisco et/ou ses filiales. Tous droits réservés. Document public de Cisco</w:t>
    </w:r>
    <w:r>
      <w:tab/>
      <w:t xml:space="preserve">Page </w:t>
    </w:r>
    <w:r w:rsidR="00E32274" w:rsidRPr="0090659A">
      <w:rPr>
        <w:b/>
        <w:szCs w:val="16"/>
      </w:rPr>
      <w:fldChar w:fldCharType="begin"/>
    </w:r>
    <w:r w:rsidRPr="0090659A">
      <w:rPr>
        <w:b/>
        <w:szCs w:val="16"/>
      </w:rPr>
      <w:instrText xml:space="preserve"> PAGE </w:instrText>
    </w:r>
    <w:r w:rsidR="00E32274" w:rsidRPr="0090659A">
      <w:rPr>
        <w:b/>
        <w:szCs w:val="16"/>
      </w:rPr>
      <w:fldChar w:fldCharType="separate"/>
    </w:r>
    <w:r w:rsidR="00981CCA">
      <w:rPr>
        <w:b/>
        <w:szCs w:val="16"/>
      </w:rPr>
      <w:t>6</w:t>
    </w:r>
    <w:r w:rsidR="00E32274" w:rsidRPr="0090659A">
      <w:rPr>
        <w:b/>
        <w:szCs w:val="16"/>
      </w:rPr>
      <w:fldChar w:fldCharType="end"/>
    </w:r>
    <w:r>
      <w:t xml:space="preserve"> sur </w:t>
    </w:r>
    <w:r w:rsidR="00E32274" w:rsidRPr="0090659A">
      <w:rPr>
        <w:b/>
        <w:szCs w:val="16"/>
      </w:rPr>
      <w:fldChar w:fldCharType="begin"/>
    </w:r>
    <w:r w:rsidRPr="0090659A">
      <w:rPr>
        <w:b/>
        <w:szCs w:val="16"/>
      </w:rPr>
      <w:instrText xml:space="preserve"> NUMPAGES  </w:instrText>
    </w:r>
    <w:r w:rsidR="00E32274" w:rsidRPr="0090659A">
      <w:rPr>
        <w:b/>
        <w:szCs w:val="16"/>
      </w:rPr>
      <w:fldChar w:fldCharType="separate"/>
    </w:r>
    <w:r w:rsidR="00981CCA">
      <w:rPr>
        <w:b/>
        <w:szCs w:val="16"/>
      </w:rPr>
      <w:t>6</w:t>
    </w:r>
    <w:r w:rsidR="00E32274" w:rsidRPr="0090659A">
      <w:rPr>
        <w:b/>
        <w:szCs w:val="16"/>
      </w:rPr>
      <w:fldChar w:fldCharType="end"/>
    </w:r>
    <w:r w:rsidR="00882B63">
      <w:tab/>
    </w:r>
    <w:r w:rsidR="00882B63" w:rsidRPr="0046747B">
      <w:rPr>
        <w:color w:val="00B0F0"/>
      </w:rPr>
      <w:t>www.netacad.com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E32274">
      <w:fldChar w:fldCharType="begin"/>
    </w:r>
    <w:r w:rsidR="007E6402">
      <w:instrText xml:space="preserve"> SAVEDATE  \@ "aaaa"  \* MERGEFORMAT </w:instrText>
    </w:r>
    <w:r w:rsidR="00E32274">
      <w:fldChar w:fldCharType="separate"/>
    </w:r>
    <w:r w:rsidR="00AB63E6">
      <w:rPr>
        <w:noProof/>
      </w:rPr>
      <w:t>aa</w:t>
    </w:r>
    <w:r w:rsidR="00E32274">
      <w:fldChar w:fldCharType="end"/>
    </w:r>
    <w:r>
      <w:t xml:space="preserve"> Cisco et/ou ses filiales. Tous droits réservés. Document public de Cisco</w:t>
    </w:r>
    <w:r>
      <w:tab/>
      <w:t xml:space="preserve">Page </w:t>
    </w:r>
    <w:r w:rsidR="00E32274" w:rsidRPr="0090659A">
      <w:rPr>
        <w:b/>
        <w:szCs w:val="16"/>
      </w:rPr>
      <w:fldChar w:fldCharType="begin"/>
    </w:r>
    <w:r w:rsidRPr="0090659A">
      <w:rPr>
        <w:b/>
        <w:szCs w:val="16"/>
      </w:rPr>
      <w:instrText xml:space="preserve"> PAGE </w:instrText>
    </w:r>
    <w:r w:rsidR="00E32274" w:rsidRPr="0090659A">
      <w:rPr>
        <w:b/>
        <w:szCs w:val="16"/>
      </w:rPr>
      <w:fldChar w:fldCharType="separate"/>
    </w:r>
    <w:r w:rsidR="00981CCA">
      <w:rPr>
        <w:b/>
        <w:szCs w:val="16"/>
      </w:rPr>
      <w:t>1</w:t>
    </w:r>
    <w:r w:rsidR="00E32274" w:rsidRPr="0090659A">
      <w:rPr>
        <w:b/>
        <w:szCs w:val="16"/>
      </w:rPr>
      <w:fldChar w:fldCharType="end"/>
    </w:r>
    <w:r>
      <w:t xml:space="preserve"> sur </w:t>
    </w:r>
    <w:r w:rsidR="00E32274" w:rsidRPr="0090659A">
      <w:rPr>
        <w:b/>
        <w:szCs w:val="16"/>
      </w:rPr>
      <w:fldChar w:fldCharType="begin"/>
    </w:r>
    <w:r w:rsidRPr="0090659A">
      <w:rPr>
        <w:b/>
        <w:szCs w:val="16"/>
      </w:rPr>
      <w:instrText xml:space="preserve"> NUMPAGES  </w:instrText>
    </w:r>
    <w:r w:rsidR="00E32274" w:rsidRPr="0090659A">
      <w:rPr>
        <w:b/>
        <w:szCs w:val="16"/>
      </w:rPr>
      <w:fldChar w:fldCharType="separate"/>
    </w:r>
    <w:r w:rsidR="00981CCA">
      <w:rPr>
        <w:b/>
        <w:szCs w:val="16"/>
      </w:rPr>
      <w:t>6</w:t>
    </w:r>
    <w:r w:rsidR="00E32274"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F76" w:rsidRDefault="00E90F76" w:rsidP="00710659">
      <w:pPr>
        <w:spacing w:after="0" w:line="240" w:lineRule="auto"/>
      </w:pPr>
      <w:r>
        <w:separator/>
      </w:r>
    </w:p>
    <w:p w:rsidR="00E90F76" w:rsidRDefault="00E90F76"/>
  </w:footnote>
  <w:footnote w:type="continuationSeparator" w:id="0">
    <w:p w:rsidR="00E90F76" w:rsidRDefault="00E90F76" w:rsidP="00710659">
      <w:pPr>
        <w:spacing w:after="0" w:line="240" w:lineRule="auto"/>
      </w:pPr>
      <w:r>
        <w:continuationSeparator/>
      </w:r>
    </w:p>
    <w:p w:rsidR="00E90F76" w:rsidRDefault="00E90F7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D05182D61BBD4CACBC5713D4C0DCC662"/>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F03D84" w:rsidP="008402F2">
        <w:pPr>
          <w:pStyle w:val="PageHead"/>
        </w:pPr>
        <w:r>
          <w:t>Packet Tracer - Configuration de la NAT statique</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7137873"/>
    <w:multiLevelType w:val="multilevel"/>
    <w:tmpl w:val="1258F7AC"/>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3"/>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F03D8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1C89"/>
    <w:rsid w:val="002768DC"/>
    <w:rsid w:val="00294C8F"/>
    <w:rsid w:val="002A0B2E"/>
    <w:rsid w:val="002A0DC1"/>
    <w:rsid w:val="002A6C56"/>
    <w:rsid w:val="002C04C4"/>
    <w:rsid w:val="002C090C"/>
    <w:rsid w:val="002C1243"/>
    <w:rsid w:val="002C1815"/>
    <w:rsid w:val="002C475E"/>
    <w:rsid w:val="002C6AD6"/>
    <w:rsid w:val="002D6C2A"/>
    <w:rsid w:val="002D7A86"/>
    <w:rsid w:val="002E2254"/>
    <w:rsid w:val="002E6DBA"/>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06CA"/>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C7A33"/>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0F15"/>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2F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5C32"/>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E7E45"/>
    <w:rsid w:val="009F4C2E"/>
    <w:rsid w:val="00A014A3"/>
    <w:rsid w:val="00A027CC"/>
    <w:rsid w:val="00A0412D"/>
    <w:rsid w:val="00A15DF0"/>
    <w:rsid w:val="00A21211"/>
    <w:rsid w:val="00A30F8A"/>
    <w:rsid w:val="00A33890"/>
    <w:rsid w:val="00A34E7F"/>
    <w:rsid w:val="00A449B8"/>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63E6"/>
    <w:rsid w:val="00AB758A"/>
    <w:rsid w:val="00AC027E"/>
    <w:rsid w:val="00AC05AB"/>
    <w:rsid w:val="00AC1E7E"/>
    <w:rsid w:val="00AC507D"/>
    <w:rsid w:val="00AC5EF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4015"/>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2274"/>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0F76"/>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3D84"/>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6C7A3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449B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05182D61BBD4CACBC5713D4C0DCC662"/>
        <w:category>
          <w:name w:val="General"/>
          <w:gallery w:val="placeholder"/>
        </w:category>
        <w:types>
          <w:type w:val="bbPlcHdr"/>
        </w:types>
        <w:behaviors>
          <w:behavior w:val="content"/>
        </w:behaviors>
        <w:guid w:val="{4B02C761-6E1C-4B5E-AB7F-5D3AE4DB573F}"/>
      </w:docPartPr>
      <w:docPartBody>
        <w:p w:rsidR="00CE5E06" w:rsidRDefault="00A93BC8">
          <w:pPr>
            <w:pStyle w:val="D05182D61BBD4CACBC5713D4C0DCC662"/>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93BC8"/>
    <w:rsid w:val="00211412"/>
    <w:rsid w:val="00A93BC8"/>
    <w:rsid w:val="00CB242E"/>
    <w:rsid w:val="00CE5E06"/>
    <w:rsid w:val="00DF13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4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242E"/>
    <w:rPr>
      <w:color w:val="808080"/>
    </w:rPr>
  </w:style>
  <w:style w:type="paragraph" w:customStyle="1" w:styleId="D05182D61BBD4CACBC5713D4C0DCC662">
    <w:name w:val="D05182D61BBD4CACBC5713D4C0DCC662"/>
    <w:rsid w:val="00CB242E"/>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6383F-C997-40C2-BCBD-DFB6D77A7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3</TotalTime>
  <Pages>1</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Packet Tracer - Configure Static NAT</vt:lpstr>
    </vt:vector>
  </TitlesOfParts>
  <Company>Cisco Systems, Inc.</Company>
  <LinksUpToDate>false</LinksUpToDate>
  <CharactersWithSpaces>2866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Configuration de la NAT statique</dc:title>
  <dc:creator>SP</dc:creator>
  <dc:description>2013</dc:description>
  <cp:lastModifiedBy>Dawlat</cp:lastModifiedBy>
  <cp:revision>6</cp:revision>
  <dcterms:created xsi:type="dcterms:W3CDTF">2019-11-21T18:01:00Z</dcterms:created>
  <dcterms:modified xsi:type="dcterms:W3CDTF">2020-08-30T09:18:00Z</dcterms:modified>
</cp:coreProperties>
</file>