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5042D" w14:textId="77777777" w:rsidR="00ED41B8" w:rsidRDefault="00726BE8" w:rsidP="00ED41B8">
      <w:pPr>
        <w:pStyle w:val="Title"/>
        <w:spacing w:line="276" w:lineRule="auto"/>
        <w:rPr>
          <w:rStyle w:val="LabTitleInstVersred"/>
        </w:rPr>
      </w:pPr>
      <w:sdt>
        <w:sdtPr>
          <w:rPr>
            <w:b w:val="0"/>
            <w:color w:val="EE0000"/>
          </w:rPr>
          <w:alias w:val="Titre"/>
          <w:tag w:val=""/>
          <w:id w:val="-487021785"/>
          <w:placeholder>
            <w:docPart w:val="150EDB5583D54741B05A0615AC25AA7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A4380">
            <w:t>Travaux pratiques - Recherche de technologies d'accès Internet haut débit</w:t>
          </w:r>
        </w:sdtContent>
      </w:sdt>
      <w:r w:rsidR="001A4380">
        <w:rPr>
          <w:rStyle w:val="LabTitleInstVersred"/>
        </w:rPr>
        <w:t xml:space="preserve"> </w:t>
      </w:r>
    </w:p>
    <w:p w14:paraId="3715567A" w14:textId="77777777" w:rsidR="00CB2B99" w:rsidRPr="00BB73FF" w:rsidRDefault="00CB2B99" w:rsidP="00ED41B8">
      <w:pPr>
        <w:pStyle w:val="Heading1"/>
        <w:spacing w:line="276" w:lineRule="auto"/>
      </w:pPr>
      <w:r>
        <w:t>Objectifs</w:t>
      </w:r>
    </w:p>
    <w:p w14:paraId="48A35FC9" w14:textId="77777777" w:rsidR="00CB2B99" w:rsidRPr="004C0909" w:rsidRDefault="00CB2B99" w:rsidP="00ED41B8">
      <w:pPr>
        <w:pStyle w:val="BodyTextL25Bold"/>
        <w:spacing w:line="276" w:lineRule="auto"/>
      </w:pPr>
      <w:r>
        <w:t>Partie 1: Étude de la distribution haut débit</w:t>
      </w:r>
    </w:p>
    <w:p w14:paraId="3E9E7737" w14:textId="77777777" w:rsidR="00CB2B99" w:rsidRDefault="00CB2B99" w:rsidP="00ED41B8">
      <w:pPr>
        <w:pStyle w:val="BodyTextL25Bold"/>
        <w:spacing w:line="276" w:lineRule="auto"/>
      </w:pPr>
      <w:r>
        <w:t>Partie 2: Recherche de scénarios spécifiques dans les options d'accès au haut débit</w:t>
      </w:r>
    </w:p>
    <w:p w14:paraId="6050409C" w14:textId="77777777" w:rsidR="00CB2B99" w:rsidRPr="00C07FD9" w:rsidRDefault="00CB2B99" w:rsidP="00ED41B8">
      <w:pPr>
        <w:pStyle w:val="Heading1"/>
        <w:numPr>
          <w:ilvl w:val="0"/>
          <w:numId w:val="3"/>
        </w:numPr>
        <w:spacing w:line="276" w:lineRule="auto"/>
      </w:pPr>
      <w:r>
        <w:t>Contexte/scénario</w:t>
      </w:r>
    </w:p>
    <w:p w14:paraId="01CB9364" w14:textId="77777777" w:rsidR="00CB2B99" w:rsidRDefault="00CB2B99" w:rsidP="00ED41B8">
      <w:pPr>
        <w:pStyle w:val="BodyTextL25"/>
        <w:spacing w:line="276" w:lineRule="auto"/>
      </w:pPr>
      <w:r>
        <w:t>Bien que les méthodes d'accès Internet haut débit aient beaucoup augmenté au cours de ces dernières années, l'accès au haut débit varie fortement d'un endroit à l'autre. Au cours de ces travaux pratiques, vous analyserez la distribution haut débit actuelle et rechercherez des options d'accès au haut débit pour des scénarios spécifiques.</w:t>
      </w:r>
    </w:p>
    <w:p w14:paraId="79E21A53" w14:textId="77777777" w:rsidR="00CB2B99" w:rsidRDefault="00CB2B99" w:rsidP="00ED41B8">
      <w:pPr>
        <w:pStyle w:val="Heading1"/>
        <w:numPr>
          <w:ilvl w:val="0"/>
          <w:numId w:val="3"/>
        </w:numPr>
        <w:spacing w:line="276" w:lineRule="auto"/>
      </w:pPr>
      <w:r>
        <w:t>Ressources requises</w:t>
      </w:r>
    </w:p>
    <w:p w14:paraId="7218C86E" w14:textId="77777777" w:rsidR="00CB2B99" w:rsidRPr="00E731DE" w:rsidRDefault="00CB2B99" w:rsidP="00ED41B8">
      <w:pPr>
        <w:pStyle w:val="BodyTextL25"/>
        <w:spacing w:line="276" w:lineRule="auto"/>
      </w:pPr>
      <w:r>
        <w:t>Appareil avec accès Internet</w:t>
      </w:r>
    </w:p>
    <w:p w14:paraId="3BCE127B" w14:textId="77777777" w:rsidR="00CB2B99" w:rsidRDefault="00CB2B99" w:rsidP="00ED41B8">
      <w:pPr>
        <w:pStyle w:val="Heading2"/>
        <w:spacing w:line="276" w:lineRule="auto"/>
      </w:pPr>
      <w:r>
        <w:t>Étude de la distribution haut débit</w:t>
      </w:r>
    </w:p>
    <w:p w14:paraId="6BA7CF86" w14:textId="77777777" w:rsidR="00CB2B99" w:rsidRDefault="00CB2B99" w:rsidP="00ED41B8">
      <w:pPr>
        <w:pStyle w:val="BodyTextL25"/>
        <w:spacing w:line="276" w:lineRule="auto"/>
      </w:pPr>
      <w:r>
        <w:t>Dans la première partie, vous effectuerez des recherches sur la distribution haut débit dans un emplacement géographique donné.</w:t>
      </w:r>
    </w:p>
    <w:p w14:paraId="1FD13587" w14:textId="77777777" w:rsidR="00CB2B99" w:rsidRDefault="00CB2B99" w:rsidP="00ED41B8">
      <w:pPr>
        <w:pStyle w:val="Heading3"/>
        <w:spacing w:line="276" w:lineRule="auto"/>
      </w:pPr>
      <w:r>
        <w:t>Effectuez des recherches sur la distribution haut débit.</w:t>
      </w:r>
    </w:p>
    <w:p w14:paraId="37FF3A9C" w14:textId="77777777" w:rsidR="00CB2B99" w:rsidRDefault="00CB2B99" w:rsidP="00ED41B8">
      <w:pPr>
        <w:pStyle w:val="BodyTextL25"/>
        <w:spacing w:line="276" w:lineRule="auto"/>
      </w:pPr>
      <w:r>
        <w:t>Utilisez Internet pour répondre aux questions suivantes:</w:t>
      </w:r>
    </w:p>
    <w:p w14:paraId="55783FD9" w14:textId="77777777" w:rsidR="00CB2B99" w:rsidRDefault="00CB2B99" w:rsidP="00ED41B8">
      <w:pPr>
        <w:pStyle w:val="Heading4"/>
        <w:spacing w:line="276" w:lineRule="auto"/>
      </w:pPr>
      <w:r>
        <w:t>Questions:</w:t>
      </w:r>
    </w:p>
    <w:p w14:paraId="0136451F" w14:textId="77777777" w:rsidR="00CB2B99" w:rsidRDefault="00CB2B99" w:rsidP="00ED41B8">
      <w:pPr>
        <w:pStyle w:val="SubStepAlpha"/>
        <w:spacing w:before="0" w:line="276" w:lineRule="auto"/>
      </w:pPr>
      <w:r>
        <w:t>Dans le pays où vous habitez, quel pourcentage de la population possède un abonnement Internet haut débit?</w:t>
      </w:r>
    </w:p>
    <w:p w14:paraId="502C0F3E" w14:textId="010B9B5C" w:rsidR="00CB2B99" w:rsidRDefault="00CB2B99" w:rsidP="00ED41B8">
      <w:pPr>
        <w:pStyle w:val="SubStepAlpha"/>
        <w:spacing w:line="276" w:lineRule="auto"/>
      </w:pPr>
      <w:r>
        <w:t>Quel pourcentage de la population ne dispose pas de mode d'accès haut débit à l'internet?</w:t>
      </w:r>
    </w:p>
    <w:p w14:paraId="65D3D03C" w14:textId="77777777" w:rsidR="00CB2B99" w:rsidRDefault="00CB2B99" w:rsidP="00ED41B8">
      <w:pPr>
        <w:pStyle w:val="Heading3"/>
        <w:spacing w:line="276" w:lineRule="auto"/>
      </w:pPr>
      <w:r>
        <w:t xml:space="preserve">Effectuez des recherches sur la distribution </w:t>
      </w:r>
      <w:proofErr w:type="gramStart"/>
      <w:r>
        <w:t>haut</w:t>
      </w:r>
      <w:proofErr w:type="gramEnd"/>
      <w:r>
        <w:t xml:space="preserve"> débit aux États-Unis.</w:t>
      </w:r>
    </w:p>
    <w:p w14:paraId="09E86A30" w14:textId="6C2B2FDC" w:rsidR="00CB2B99" w:rsidRDefault="00CB2B99" w:rsidP="00ED41B8">
      <w:pPr>
        <w:pStyle w:val="BodyTextL25"/>
        <w:spacing w:line="276" w:lineRule="auto"/>
      </w:pPr>
      <w:r>
        <w:t>Recherchez sur Internet la carte de déploiement à large bande fixe. La carte de déploiement du haut débit fixe permet aux utilisateurs de rechercher et d'analyser la disponibilité du haut débit à travers les États-Unis.</w:t>
      </w:r>
    </w:p>
    <w:p w14:paraId="343E657E" w14:textId="52F9306B" w:rsidR="00CB2B99" w:rsidRDefault="00CB2B99" w:rsidP="00ED41B8">
      <w:pPr>
        <w:pStyle w:val="BodyTextL25"/>
        <w:spacing w:line="276" w:lineRule="auto"/>
      </w:pPr>
      <w:r>
        <w:rPr>
          <w:b/>
        </w:rPr>
        <w:t>Remarque</w:t>
      </w:r>
      <w:r>
        <w:t xml:space="preserve">: Pour obtenir des informations sur les options d'accès et les emplacements des FAI à l'extérieur des États-Unis, effectuez des recherches sur l'internet en utilisant les mots-clés </w:t>
      </w:r>
      <w:r>
        <w:rPr>
          <w:b/>
        </w:rPr>
        <w:t>«accès au haut débit XYZ»</w:t>
      </w:r>
      <w:r>
        <w:t>, où XYZ est le nom du pays concerné.</w:t>
      </w:r>
    </w:p>
    <w:p w14:paraId="2F7DC112" w14:textId="77777777" w:rsidR="008D1939" w:rsidRDefault="00CB2B99" w:rsidP="00ED41B8">
      <w:pPr>
        <w:pStyle w:val="SubStepAlpha"/>
        <w:spacing w:line="276" w:lineRule="auto"/>
      </w:pPr>
      <w:r>
        <w:t xml:space="preserve">Entrez le code postal, la localité et le pays que vous voulez explorer et cliquez sur </w:t>
      </w:r>
      <w:r>
        <w:rPr>
          <w:b/>
        </w:rPr>
        <w:t>Find Broadband</w:t>
      </w:r>
      <w:r>
        <w:t>.</w:t>
      </w:r>
    </w:p>
    <w:p w14:paraId="5C169EB0" w14:textId="2A96F641" w:rsidR="008D1939" w:rsidRDefault="008D1939" w:rsidP="00ED41B8">
      <w:pPr>
        <w:pStyle w:val="Heading4"/>
        <w:spacing w:line="276" w:lineRule="auto"/>
      </w:pPr>
      <w:r>
        <w:t>Question:</w:t>
      </w:r>
    </w:p>
    <w:p w14:paraId="58C85323" w14:textId="0664978D" w:rsidR="00CB2B99" w:rsidRDefault="00CB2B99" w:rsidP="00ED41B8">
      <w:pPr>
        <w:pStyle w:val="BodyTextL50"/>
        <w:spacing w:before="0" w:line="276" w:lineRule="auto"/>
      </w:pPr>
      <w:r>
        <w:t>Indiquez le code postal ou la localité dans l'espace fourni.</w:t>
      </w:r>
    </w:p>
    <w:p w14:paraId="737663F0" w14:textId="77777777" w:rsidR="008D1939" w:rsidRPr="008D1939" w:rsidRDefault="00CB2B99" w:rsidP="00ED41B8">
      <w:pPr>
        <w:pStyle w:val="SubStepAlpha"/>
        <w:spacing w:line="276" w:lineRule="auto"/>
        <w:rPr>
          <w:shd w:val="clear" w:color="auto" w:fill="BFBFBF"/>
        </w:rPr>
      </w:pPr>
      <w:r>
        <w:t xml:space="preserve">Examinez la zone </w:t>
      </w:r>
      <w:r w:rsidRPr="00907A29">
        <w:rPr>
          <w:b/>
          <w:bCs/>
        </w:rPr>
        <w:t>All Providers Reporting</w:t>
      </w:r>
      <w:r>
        <w:t xml:space="preserve"> de la sortie. Quels types de connexions Internet haut débit filaires, le cas échéant, sont disponibles à cet emplacement? Complétez le tableau ci-dessous.</w:t>
      </w:r>
    </w:p>
    <w:p w14:paraId="26FE7DBA" w14:textId="6E0E61FB" w:rsidR="00CB2B99" w:rsidRPr="00CB2B99" w:rsidRDefault="00CB2B99" w:rsidP="00ED41B8">
      <w:pPr>
        <w:pStyle w:val="BodyTextL50"/>
        <w:spacing w:line="276" w:lineRule="auto"/>
        <w:rPr>
          <w:rStyle w:val="AnswerGray"/>
          <w:b w:val="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es informations FAI concernant le type de connexion et la vitesse de téléchargement. Tapez vos réponses dans les cellules marquées &quot;vierge&quot;."/>
      </w:tblPr>
      <w:tblGrid>
        <w:gridCol w:w="3357"/>
        <w:gridCol w:w="3357"/>
        <w:gridCol w:w="3358"/>
      </w:tblGrid>
      <w:tr w:rsidR="00CB2B99" w:rsidRPr="0096016A" w14:paraId="3E93DF6E" w14:textId="77777777" w:rsidTr="008D1939">
        <w:trPr>
          <w:cantSplit/>
          <w:jc w:val="center"/>
        </w:trPr>
        <w:tc>
          <w:tcPr>
            <w:tcW w:w="33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C2A1C6B" w14:textId="77777777" w:rsidR="00CB2B99" w:rsidRPr="0096016A" w:rsidRDefault="00CB2B99" w:rsidP="00ED41B8">
            <w:pPr>
              <w:keepNext/>
              <w:spacing w:before="120" w:after="120"/>
              <w:jc w:val="center"/>
              <w:rPr>
                <w:b/>
                <w:sz w:val="20"/>
              </w:rPr>
            </w:pPr>
            <w:r>
              <w:rPr>
                <w:b/>
                <w:sz w:val="20"/>
              </w:rPr>
              <w:lastRenderedPageBreak/>
              <w:t>FAI</w:t>
            </w:r>
          </w:p>
        </w:tc>
        <w:tc>
          <w:tcPr>
            <w:tcW w:w="33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690F22A" w14:textId="77777777" w:rsidR="00CB2B99" w:rsidRPr="0096016A" w:rsidRDefault="00CB2B99" w:rsidP="00ED41B8">
            <w:pPr>
              <w:keepNext/>
              <w:spacing w:before="120" w:after="120"/>
              <w:jc w:val="center"/>
              <w:rPr>
                <w:b/>
                <w:sz w:val="20"/>
              </w:rPr>
            </w:pPr>
            <w:r>
              <w:rPr>
                <w:b/>
                <w:sz w:val="20"/>
              </w:rPr>
              <w:t xml:space="preserve">Type de connexion </w:t>
            </w:r>
          </w:p>
        </w:tc>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1A6FF10" w14:textId="77777777" w:rsidR="00CB2B99" w:rsidRPr="0096016A" w:rsidRDefault="00CB2B99" w:rsidP="00ED41B8">
            <w:pPr>
              <w:keepNext/>
              <w:spacing w:before="120" w:after="120"/>
              <w:jc w:val="center"/>
              <w:rPr>
                <w:b/>
                <w:sz w:val="20"/>
              </w:rPr>
            </w:pPr>
            <w:r>
              <w:rPr>
                <w:b/>
                <w:sz w:val="20"/>
              </w:rPr>
              <w:t>Débit de téléchargement</w:t>
            </w:r>
          </w:p>
        </w:tc>
      </w:tr>
      <w:tr w:rsidR="00CB2B99" w:rsidRPr="0096016A" w14:paraId="6A9D5D3E" w14:textId="77777777" w:rsidTr="008D1939">
        <w:trPr>
          <w:cantSplit/>
          <w:jc w:val="center"/>
        </w:trPr>
        <w:tc>
          <w:tcPr>
            <w:tcW w:w="3357" w:type="dxa"/>
            <w:shd w:val="clear" w:color="auto" w:fill="auto"/>
            <w:vAlign w:val="bottom"/>
          </w:tcPr>
          <w:p w14:paraId="49EF57E7" w14:textId="658A802F" w:rsidR="00CB2B99" w:rsidRPr="00B42220" w:rsidRDefault="00CB2B99" w:rsidP="00ED41B8">
            <w:pPr>
              <w:keepNext/>
              <w:rPr>
                <w:rStyle w:val="AnswerGray"/>
              </w:rPr>
            </w:pPr>
          </w:p>
        </w:tc>
        <w:tc>
          <w:tcPr>
            <w:tcW w:w="3357" w:type="dxa"/>
          </w:tcPr>
          <w:p w14:paraId="7E0C03B1" w14:textId="632A36F0" w:rsidR="00CB2B99" w:rsidRPr="00B42220" w:rsidRDefault="00CB2B99" w:rsidP="00ED41B8">
            <w:pPr>
              <w:keepNext/>
              <w:rPr>
                <w:rStyle w:val="AnswerGray"/>
              </w:rPr>
            </w:pPr>
          </w:p>
        </w:tc>
        <w:tc>
          <w:tcPr>
            <w:tcW w:w="3358" w:type="dxa"/>
            <w:shd w:val="clear" w:color="auto" w:fill="auto"/>
            <w:vAlign w:val="bottom"/>
          </w:tcPr>
          <w:p w14:paraId="2DF6A825" w14:textId="38D1C974" w:rsidR="00CB2B99" w:rsidRPr="00B42220" w:rsidRDefault="00CB2B99" w:rsidP="00ED41B8">
            <w:pPr>
              <w:keepNext/>
              <w:rPr>
                <w:rStyle w:val="AnswerGray"/>
              </w:rPr>
            </w:pPr>
          </w:p>
        </w:tc>
      </w:tr>
      <w:tr w:rsidR="00CB2B99" w:rsidRPr="0096016A" w14:paraId="045E7585" w14:textId="77777777" w:rsidTr="008D1939">
        <w:trPr>
          <w:cantSplit/>
          <w:jc w:val="center"/>
        </w:trPr>
        <w:tc>
          <w:tcPr>
            <w:tcW w:w="3357" w:type="dxa"/>
            <w:shd w:val="clear" w:color="auto" w:fill="auto"/>
            <w:vAlign w:val="bottom"/>
          </w:tcPr>
          <w:p w14:paraId="320F1081" w14:textId="42A79D2C" w:rsidR="00CB2B99" w:rsidRPr="00B42220" w:rsidRDefault="00CB2B99" w:rsidP="00ED41B8">
            <w:pPr>
              <w:keepNext/>
              <w:rPr>
                <w:rStyle w:val="AnswerGray"/>
              </w:rPr>
            </w:pPr>
          </w:p>
        </w:tc>
        <w:tc>
          <w:tcPr>
            <w:tcW w:w="3357" w:type="dxa"/>
          </w:tcPr>
          <w:p w14:paraId="06F8FDCF" w14:textId="61B39D54" w:rsidR="00CB2B99" w:rsidRPr="00B42220" w:rsidRDefault="00CB2B99" w:rsidP="00ED41B8">
            <w:pPr>
              <w:keepNext/>
              <w:rPr>
                <w:rStyle w:val="AnswerGray"/>
              </w:rPr>
            </w:pPr>
          </w:p>
        </w:tc>
        <w:tc>
          <w:tcPr>
            <w:tcW w:w="3358" w:type="dxa"/>
            <w:shd w:val="clear" w:color="auto" w:fill="auto"/>
            <w:vAlign w:val="bottom"/>
          </w:tcPr>
          <w:p w14:paraId="192D929E" w14:textId="0D64739A" w:rsidR="00CB2B99" w:rsidRPr="00B42220" w:rsidRDefault="00CB2B99" w:rsidP="00ED41B8">
            <w:pPr>
              <w:keepNext/>
              <w:rPr>
                <w:rStyle w:val="AnswerGray"/>
              </w:rPr>
            </w:pPr>
          </w:p>
        </w:tc>
      </w:tr>
      <w:tr w:rsidR="00CB2B99" w:rsidRPr="0096016A" w14:paraId="27A125F9" w14:textId="77777777" w:rsidTr="008D1939">
        <w:trPr>
          <w:cantSplit/>
          <w:jc w:val="center"/>
        </w:trPr>
        <w:tc>
          <w:tcPr>
            <w:tcW w:w="3357" w:type="dxa"/>
            <w:shd w:val="clear" w:color="auto" w:fill="auto"/>
            <w:vAlign w:val="center"/>
          </w:tcPr>
          <w:p w14:paraId="36CF12AF" w14:textId="4BB1E173" w:rsidR="00CB2B99" w:rsidRPr="008D1939" w:rsidRDefault="008D1939" w:rsidP="00ED41B8">
            <w:pPr>
              <w:pStyle w:val="ConfigWindow"/>
              <w:spacing w:before="120" w:after="120" w:line="276" w:lineRule="auto"/>
            </w:pPr>
            <w:r>
              <w:t>Vierge</w:t>
            </w:r>
          </w:p>
        </w:tc>
        <w:tc>
          <w:tcPr>
            <w:tcW w:w="3357" w:type="dxa"/>
            <w:vAlign w:val="center"/>
          </w:tcPr>
          <w:p w14:paraId="410C9339" w14:textId="26C9BE7A" w:rsidR="00CB2B99" w:rsidRPr="008D1939" w:rsidRDefault="008D1939" w:rsidP="00ED41B8">
            <w:pPr>
              <w:pStyle w:val="ConfigWindow"/>
              <w:spacing w:line="276" w:lineRule="auto"/>
            </w:pPr>
            <w:r>
              <w:t>Vierge</w:t>
            </w:r>
          </w:p>
        </w:tc>
        <w:tc>
          <w:tcPr>
            <w:tcW w:w="3358" w:type="dxa"/>
            <w:shd w:val="clear" w:color="auto" w:fill="auto"/>
            <w:vAlign w:val="center"/>
          </w:tcPr>
          <w:p w14:paraId="1A78CEC5" w14:textId="4A9B9271" w:rsidR="00CB2B99" w:rsidRPr="008D1939" w:rsidRDefault="008D1939" w:rsidP="00ED41B8">
            <w:pPr>
              <w:pStyle w:val="ConfigWindow"/>
              <w:spacing w:line="276" w:lineRule="auto"/>
            </w:pPr>
            <w:r>
              <w:t>vierge</w:t>
            </w:r>
          </w:p>
        </w:tc>
      </w:tr>
    </w:tbl>
    <w:p w14:paraId="39D5C556" w14:textId="77777777" w:rsidR="001F1FB0" w:rsidRDefault="00CB2B99" w:rsidP="00ED41B8">
      <w:pPr>
        <w:pStyle w:val="SubStepAlpha"/>
        <w:spacing w:line="276" w:lineRule="auto"/>
      </w:pPr>
      <w:r>
        <w:t xml:space="preserve">Examinez la zone </w:t>
      </w:r>
      <w:r w:rsidRPr="00907A29">
        <w:rPr>
          <w:b/>
          <w:bCs/>
        </w:rPr>
        <w:t>All Providers Reporting</w:t>
      </w:r>
      <w:r>
        <w:t xml:space="preserve"> de la sortie. Quelles sont, le cas échéant, les connexions Internet haut débit sans fil disponibles à cet emplacement? Complétez le tableau ci-dessous.</w:t>
      </w:r>
    </w:p>
    <w:p w14:paraId="6C3A8318" w14:textId="40D3E601" w:rsidR="00CB2B99" w:rsidRDefault="00CB2B99" w:rsidP="00ED41B8">
      <w:pPr>
        <w:pStyle w:val="BodyTextL50"/>
        <w:spacing w:line="276" w:lineRule="auto"/>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es informations FAI concernant le type de connexion et la vitesse de téléchargement. Tapez vos réponses dans les cellules marquées &quot;vierge&quot;."/>
      </w:tblPr>
      <w:tblGrid>
        <w:gridCol w:w="3304"/>
        <w:gridCol w:w="3304"/>
        <w:gridCol w:w="3304"/>
      </w:tblGrid>
      <w:tr w:rsidR="00CB2B99" w:rsidRPr="0096016A" w14:paraId="517F5973" w14:textId="77777777" w:rsidTr="008D1939">
        <w:trPr>
          <w:cantSplit/>
          <w:jc w:val="center"/>
        </w:trPr>
        <w:tc>
          <w:tcPr>
            <w:tcW w:w="33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BC40E0E" w14:textId="77777777" w:rsidR="00CB2B99" w:rsidRPr="0096016A" w:rsidRDefault="00CB2B99" w:rsidP="00ED41B8">
            <w:pPr>
              <w:keepNext/>
              <w:spacing w:before="120" w:after="120"/>
              <w:jc w:val="center"/>
              <w:rPr>
                <w:b/>
                <w:sz w:val="20"/>
              </w:rPr>
            </w:pPr>
            <w:r>
              <w:rPr>
                <w:b/>
                <w:sz w:val="20"/>
              </w:rPr>
              <w:t>FAI</w:t>
            </w:r>
          </w:p>
        </w:tc>
        <w:tc>
          <w:tcPr>
            <w:tcW w:w="33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B5BFCF0" w14:textId="77777777" w:rsidR="00CB2B99" w:rsidRPr="0096016A" w:rsidRDefault="00CB2B99" w:rsidP="00ED41B8">
            <w:pPr>
              <w:keepNext/>
              <w:spacing w:before="120" w:after="120"/>
              <w:jc w:val="center"/>
              <w:rPr>
                <w:b/>
                <w:sz w:val="20"/>
              </w:rPr>
            </w:pPr>
            <w:r>
              <w:rPr>
                <w:b/>
                <w:sz w:val="20"/>
              </w:rPr>
              <w:t>Type de connexion</w:t>
            </w:r>
          </w:p>
        </w:tc>
        <w:tc>
          <w:tcPr>
            <w:tcW w:w="33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3035277" w14:textId="77777777" w:rsidR="00CB2B99" w:rsidRPr="0096016A" w:rsidRDefault="00CB2B99" w:rsidP="00ED41B8">
            <w:pPr>
              <w:keepNext/>
              <w:spacing w:before="120" w:after="120"/>
              <w:jc w:val="center"/>
              <w:rPr>
                <w:b/>
                <w:sz w:val="20"/>
              </w:rPr>
            </w:pPr>
            <w:r>
              <w:rPr>
                <w:b/>
                <w:sz w:val="20"/>
              </w:rPr>
              <w:t>Débit de téléchargement</w:t>
            </w:r>
          </w:p>
        </w:tc>
      </w:tr>
      <w:tr w:rsidR="00CB2B99" w:rsidRPr="0096016A" w14:paraId="61395EAD" w14:textId="77777777" w:rsidTr="008D1939">
        <w:trPr>
          <w:cantSplit/>
          <w:jc w:val="center"/>
        </w:trPr>
        <w:tc>
          <w:tcPr>
            <w:tcW w:w="3304" w:type="dxa"/>
            <w:shd w:val="clear" w:color="auto" w:fill="auto"/>
            <w:vAlign w:val="bottom"/>
          </w:tcPr>
          <w:p w14:paraId="1D976FCA" w14:textId="6CC0734C" w:rsidR="00CB2B99" w:rsidRPr="008D1939" w:rsidRDefault="00CB2B99" w:rsidP="00ED41B8">
            <w:pPr>
              <w:pStyle w:val="TableText"/>
              <w:spacing w:line="276" w:lineRule="auto"/>
              <w:rPr>
                <w:rStyle w:val="AnswerGray"/>
              </w:rPr>
            </w:pPr>
          </w:p>
        </w:tc>
        <w:tc>
          <w:tcPr>
            <w:tcW w:w="3304" w:type="dxa"/>
          </w:tcPr>
          <w:p w14:paraId="55A85825" w14:textId="0949BC10" w:rsidR="00CB2B99" w:rsidRPr="008D1939" w:rsidRDefault="00CB2B99" w:rsidP="00ED41B8">
            <w:pPr>
              <w:pStyle w:val="TableText"/>
              <w:spacing w:line="276" w:lineRule="auto"/>
              <w:rPr>
                <w:rStyle w:val="AnswerGray"/>
              </w:rPr>
            </w:pPr>
          </w:p>
        </w:tc>
        <w:tc>
          <w:tcPr>
            <w:tcW w:w="3304" w:type="dxa"/>
            <w:shd w:val="clear" w:color="auto" w:fill="auto"/>
            <w:vAlign w:val="bottom"/>
          </w:tcPr>
          <w:p w14:paraId="364A7363" w14:textId="33456BEA" w:rsidR="00CB2B99" w:rsidRPr="008D1939" w:rsidRDefault="00CB2B99" w:rsidP="00ED41B8">
            <w:pPr>
              <w:pStyle w:val="TableText"/>
              <w:spacing w:line="276" w:lineRule="auto"/>
              <w:rPr>
                <w:rStyle w:val="AnswerGray"/>
              </w:rPr>
            </w:pPr>
          </w:p>
        </w:tc>
      </w:tr>
      <w:tr w:rsidR="00CB2B99" w:rsidRPr="0096016A" w14:paraId="597F29EE" w14:textId="77777777" w:rsidTr="008D1939">
        <w:trPr>
          <w:cantSplit/>
          <w:jc w:val="center"/>
        </w:trPr>
        <w:tc>
          <w:tcPr>
            <w:tcW w:w="3304" w:type="dxa"/>
            <w:shd w:val="clear" w:color="auto" w:fill="auto"/>
            <w:vAlign w:val="bottom"/>
          </w:tcPr>
          <w:p w14:paraId="70F1F826" w14:textId="21D07BD6" w:rsidR="00CB2B99" w:rsidRPr="008D1939" w:rsidRDefault="00CB2B99" w:rsidP="00ED41B8">
            <w:pPr>
              <w:pStyle w:val="TableText"/>
              <w:spacing w:line="276" w:lineRule="auto"/>
              <w:rPr>
                <w:rStyle w:val="AnswerGray"/>
              </w:rPr>
            </w:pPr>
          </w:p>
        </w:tc>
        <w:tc>
          <w:tcPr>
            <w:tcW w:w="3304" w:type="dxa"/>
          </w:tcPr>
          <w:p w14:paraId="0DC9B9D3" w14:textId="55510F9A" w:rsidR="00CB2B99" w:rsidRPr="008D1939" w:rsidRDefault="00CB2B99" w:rsidP="00ED41B8">
            <w:pPr>
              <w:pStyle w:val="TableText"/>
              <w:spacing w:line="276" w:lineRule="auto"/>
              <w:rPr>
                <w:rStyle w:val="AnswerGray"/>
              </w:rPr>
            </w:pPr>
          </w:p>
        </w:tc>
        <w:tc>
          <w:tcPr>
            <w:tcW w:w="3304" w:type="dxa"/>
            <w:shd w:val="clear" w:color="auto" w:fill="auto"/>
            <w:vAlign w:val="bottom"/>
          </w:tcPr>
          <w:p w14:paraId="0EEA9C69" w14:textId="2E14215F" w:rsidR="00CB2B99" w:rsidRPr="008D1939" w:rsidRDefault="00CB2B99" w:rsidP="00ED41B8">
            <w:pPr>
              <w:pStyle w:val="TableText"/>
              <w:spacing w:line="276" w:lineRule="auto"/>
              <w:rPr>
                <w:rStyle w:val="AnswerGray"/>
              </w:rPr>
            </w:pPr>
          </w:p>
        </w:tc>
      </w:tr>
      <w:tr w:rsidR="00CB2B99" w:rsidRPr="0096016A" w14:paraId="7297840F" w14:textId="77777777" w:rsidTr="008D1939">
        <w:trPr>
          <w:cantSplit/>
          <w:jc w:val="center"/>
        </w:trPr>
        <w:tc>
          <w:tcPr>
            <w:tcW w:w="3304" w:type="dxa"/>
            <w:shd w:val="clear" w:color="auto" w:fill="auto"/>
            <w:vAlign w:val="bottom"/>
          </w:tcPr>
          <w:p w14:paraId="7E787BBB" w14:textId="232440BA" w:rsidR="00CB2B99" w:rsidRPr="008D1939" w:rsidRDefault="00CB2B99" w:rsidP="00ED41B8">
            <w:pPr>
              <w:pStyle w:val="TableText"/>
              <w:spacing w:line="276" w:lineRule="auto"/>
              <w:rPr>
                <w:rStyle w:val="AnswerGray"/>
              </w:rPr>
            </w:pPr>
          </w:p>
        </w:tc>
        <w:tc>
          <w:tcPr>
            <w:tcW w:w="3304" w:type="dxa"/>
          </w:tcPr>
          <w:p w14:paraId="6F2FA0D4" w14:textId="5E274238" w:rsidR="00CB2B99" w:rsidRPr="008D1939" w:rsidRDefault="00CB2B99" w:rsidP="00ED41B8">
            <w:pPr>
              <w:pStyle w:val="TableText"/>
              <w:spacing w:line="276" w:lineRule="auto"/>
              <w:rPr>
                <w:rStyle w:val="AnswerGray"/>
              </w:rPr>
            </w:pPr>
          </w:p>
        </w:tc>
        <w:tc>
          <w:tcPr>
            <w:tcW w:w="3304" w:type="dxa"/>
            <w:shd w:val="clear" w:color="auto" w:fill="auto"/>
            <w:vAlign w:val="bottom"/>
          </w:tcPr>
          <w:p w14:paraId="1139D470" w14:textId="562B8201" w:rsidR="00CB2B99" w:rsidRPr="008D1939" w:rsidRDefault="00CB2B99" w:rsidP="00ED41B8">
            <w:pPr>
              <w:pStyle w:val="TableText"/>
              <w:spacing w:line="276" w:lineRule="auto"/>
              <w:rPr>
                <w:rStyle w:val="AnswerGray"/>
              </w:rPr>
            </w:pPr>
          </w:p>
        </w:tc>
      </w:tr>
    </w:tbl>
    <w:p w14:paraId="000AB252" w14:textId="77777777" w:rsidR="00CB2B99" w:rsidRDefault="00CB2B99" w:rsidP="00ED41B8">
      <w:pPr>
        <w:pStyle w:val="Heading2"/>
        <w:spacing w:line="276" w:lineRule="auto"/>
      </w:pPr>
      <w:r>
        <w:t>Recherche de scénarios spécifiques dans les options d'accès au haut débit</w:t>
      </w:r>
    </w:p>
    <w:p w14:paraId="356796B5" w14:textId="5D5B054F" w:rsidR="00CB2B99" w:rsidRDefault="00CB2B99" w:rsidP="00ED41B8">
      <w:pPr>
        <w:pStyle w:val="BodyTextL25"/>
        <w:spacing w:line="276" w:lineRule="auto"/>
      </w:pPr>
      <w:r>
        <w:t xml:space="preserve">Dans la deuxième partie, vous analyserez et détaillerez les options haut débit pour les scénarios suivants, et sélectionnerez la meilleure technologie d'accès au «dernier kilomètre» en fonction des besoins du client. Vous pouvez utiliser </w:t>
      </w:r>
      <w:hyperlink w:history="1"/>
      <w:r>
        <w:t>le site de déploiement du haut débit fixe comme point de départ pour vos recherches.</w:t>
      </w:r>
    </w:p>
    <w:p w14:paraId="620D69F5" w14:textId="77777777" w:rsidR="00CB2B99" w:rsidRDefault="00CB2B99" w:rsidP="00ED41B8">
      <w:pPr>
        <w:pStyle w:val="BodyTextL25"/>
        <w:keepNext/>
        <w:spacing w:line="276" w:lineRule="auto"/>
      </w:pPr>
      <w:r>
        <w:rPr>
          <w:b/>
        </w:rPr>
        <w:t>Scénario 1</w:t>
      </w:r>
      <w:r>
        <w:t>: Vous déménagez dans la ville de Kansas City située dans le Missouri et vous analysez les types de connexions Internet domestiques. Recherchez et détaillez deux connexions Internet à partir desquelles vous pouvez effectuer votre sélection au sein de cette zone métropolitaine.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es informations FAI concernant le type de connexion, le coût par mois et la vitesse de téléchargement. Tapez vos réponses dans les cellules marquées &quot;vierge&quot;."/>
      </w:tblPr>
      <w:tblGrid>
        <w:gridCol w:w="2479"/>
        <w:gridCol w:w="2479"/>
        <w:gridCol w:w="2479"/>
        <w:gridCol w:w="2479"/>
      </w:tblGrid>
      <w:tr w:rsidR="00CB2B99" w:rsidRPr="0096016A" w14:paraId="269CD8E9" w14:textId="77777777" w:rsidTr="000C562A">
        <w:trPr>
          <w:cantSplit/>
          <w:jc w:val="center"/>
        </w:trPr>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37A6B911" w14:textId="77777777" w:rsidR="00CB2B99" w:rsidRPr="0096016A" w:rsidRDefault="00CB2B99" w:rsidP="00ED41B8">
            <w:pPr>
              <w:keepNext/>
              <w:spacing w:before="120" w:after="120"/>
              <w:jc w:val="center"/>
              <w:rPr>
                <w:b/>
                <w:sz w:val="20"/>
              </w:rPr>
            </w:pPr>
            <w:r>
              <w:rPr>
                <w:b/>
                <w:sz w:val="20"/>
              </w:rPr>
              <w:t>FAI</w:t>
            </w:r>
          </w:p>
        </w:tc>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2168B95" w14:textId="77777777" w:rsidR="00CB2B99" w:rsidRPr="0096016A" w:rsidRDefault="00CB2B99" w:rsidP="00ED41B8">
            <w:pPr>
              <w:keepNext/>
              <w:spacing w:before="120" w:after="120"/>
              <w:jc w:val="center"/>
              <w:rPr>
                <w:b/>
                <w:sz w:val="20"/>
              </w:rPr>
            </w:pPr>
            <w:r>
              <w:rPr>
                <w:b/>
                <w:sz w:val="20"/>
              </w:rPr>
              <w:t>Type de connexion</w:t>
            </w:r>
          </w:p>
        </w:tc>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5F594C5" w14:textId="77777777" w:rsidR="00CB2B99" w:rsidRPr="0096016A" w:rsidRDefault="00CB2B99" w:rsidP="00ED41B8">
            <w:pPr>
              <w:keepNext/>
              <w:spacing w:before="120" w:after="120"/>
              <w:jc w:val="center"/>
              <w:rPr>
                <w:b/>
                <w:sz w:val="20"/>
              </w:rPr>
            </w:pPr>
            <w:r>
              <w:rPr>
                <w:b/>
                <w:sz w:val="20"/>
              </w:rPr>
              <w:t>Coût par mois</w:t>
            </w:r>
          </w:p>
        </w:tc>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3959018A" w14:textId="77777777" w:rsidR="00CB2B99" w:rsidRPr="0096016A" w:rsidRDefault="00CB2B99" w:rsidP="00ED41B8">
            <w:pPr>
              <w:keepNext/>
              <w:spacing w:before="120" w:after="120"/>
              <w:jc w:val="center"/>
              <w:rPr>
                <w:b/>
                <w:sz w:val="20"/>
              </w:rPr>
            </w:pPr>
            <w:r>
              <w:rPr>
                <w:b/>
                <w:sz w:val="20"/>
              </w:rPr>
              <w:t>Débit de téléchargement</w:t>
            </w:r>
          </w:p>
        </w:tc>
      </w:tr>
      <w:tr w:rsidR="00CB2B99" w:rsidRPr="00B9293A" w14:paraId="26B0B7BD" w14:textId="77777777" w:rsidTr="000C562A">
        <w:trPr>
          <w:cantSplit/>
          <w:jc w:val="center"/>
        </w:trPr>
        <w:tc>
          <w:tcPr>
            <w:tcW w:w="2479" w:type="dxa"/>
            <w:shd w:val="clear" w:color="auto" w:fill="auto"/>
            <w:vAlign w:val="bottom"/>
          </w:tcPr>
          <w:p w14:paraId="6A3A2AF3" w14:textId="5BA247D9" w:rsidR="00CB2B99" w:rsidRPr="00B9293A" w:rsidRDefault="00CB2B99" w:rsidP="00ED41B8">
            <w:pPr>
              <w:keepNext/>
              <w:rPr>
                <w:rStyle w:val="AnswerGray"/>
              </w:rPr>
            </w:pPr>
          </w:p>
        </w:tc>
        <w:tc>
          <w:tcPr>
            <w:tcW w:w="2479" w:type="dxa"/>
          </w:tcPr>
          <w:p w14:paraId="548E90FB" w14:textId="5C80FE22" w:rsidR="00CB2B99" w:rsidRPr="00B9293A" w:rsidRDefault="00CB2B99" w:rsidP="00ED41B8">
            <w:pPr>
              <w:keepNext/>
              <w:rPr>
                <w:rStyle w:val="AnswerGray"/>
              </w:rPr>
            </w:pPr>
          </w:p>
        </w:tc>
        <w:tc>
          <w:tcPr>
            <w:tcW w:w="2479" w:type="dxa"/>
            <w:shd w:val="clear" w:color="auto" w:fill="auto"/>
            <w:vAlign w:val="bottom"/>
          </w:tcPr>
          <w:p w14:paraId="7C5CCBD1" w14:textId="4C7FC3A2" w:rsidR="00CB2B99" w:rsidRPr="00B9293A" w:rsidRDefault="00CB2B99" w:rsidP="00ED41B8">
            <w:pPr>
              <w:keepNext/>
              <w:rPr>
                <w:rStyle w:val="AnswerGray"/>
              </w:rPr>
            </w:pPr>
          </w:p>
        </w:tc>
        <w:tc>
          <w:tcPr>
            <w:tcW w:w="2479" w:type="dxa"/>
            <w:shd w:val="clear" w:color="auto" w:fill="auto"/>
            <w:vAlign w:val="bottom"/>
          </w:tcPr>
          <w:p w14:paraId="0F03FA94" w14:textId="1C2B8450" w:rsidR="00CB2B99" w:rsidRPr="00B9293A" w:rsidRDefault="00CB2B99" w:rsidP="00ED41B8">
            <w:pPr>
              <w:keepNext/>
              <w:rPr>
                <w:rStyle w:val="AnswerGray"/>
              </w:rPr>
            </w:pPr>
          </w:p>
        </w:tc>
      </w:tr>
      <w:tr w:rsidR="00CB2B99" w:rsidRPr="00B9293A" w14:paraId="7CAF1BC9" w14:textId="77777777" w:rsidTr="000C562A">
        <w:trPr>
          <w:cantSplit/>
          <w:jc w:val="center"/>
        </w:trPr>
        <w:tc>
          <w:tcPr>
            <w:tcW w:w="2479" w:type="dxa"/>
            <w:shd w:val="clear" w:color="auto" w:fill="auto"/>
            <w:vAlign w:val="bottom"/>
          </w:tcPr>
          <w:p w14:paraId="64859B6F" w14:textId="545579A3" w:rsidR="00CB2B99" w:rsidRPr="00B9293A" w:rsidRDefault="00CB2B99" w:rsidP="00ED41B8">
            <w:pPr>
              <w:rPr>
                <w:rStyle w:val="AnswerGray"/>
              </w:rPr>
            </w:pPr>
          </w:p>
        </w:tc>
        <w:tc>
          <w:tcPr>
            <w:tcW w:w="2479" w:type="dxa"/>
          </w:tcPr>
          <w:p w14:paraId="74A8DFFE" w14:textId="29EF1716" w:rsidR="00CB2B99" w:rsidRPr="00B9293A" w:rsidRDefault="00CB2B99" w:rsidP="00ED41B8">
            <w:pPr>
              <w:keepNext/>
              <w:rPr>
                <w:rStyle w:val="AnswerGray"/>
              </w:rPr>
            </w:pPr>
          </w:p>
        </w:tc>
        <w:tc>
          <w:tcPr>
            <w:tcW w:w="2479" w:type="dxa"/>
            <w:shd w:val="clear" w:color="auto" w:fill="auto"/>
            <w:vAlign w:val="bottom"/>
          </w:tcPr>
          <w:p w14:paraId="0DA5F7FB" w14:textId="74BA4B7E" w:rsidR="00CB2B99" w:rsidRPr="00B9293A" w:rsidRDefault="00CB2B99" w:rsidP="00ED41B8">
            <w:pPr>
              <w:keepNext/>
              <w:rPr>
                <w:rStyle w:val="AnswerGray"/>
              </w:rPr>
            </w:pPr>
          </w:p>
        </w:tc>
        <w:tc>
          <w:tcPr>
            <w:tcW w:w="2479" w:type="dxa"/>
            <w:shd w:val="clear" w:color="auto" w:fill="auto"/>
            <w:vAlign w:val="bottom"/>
          </w:tcPr>
          <w:p w14:paraId="33271075" w14:textId="7BAB4671" w:rsidR="00CB2B99" w:rsidRPr="00B9293A" w:rsidRDefault="00CB2B99" w:rsidP="00ED41B8">
            <w:pPr>
              <w:keepNext/>
              <w:rPr>
                <w:rStyle w:val="AnswerGray"/>
              </w:rPr>
            </w:pPr>
          </w:p>
        </w:tc>
      </w:tr>
    </w:tbl>
    <w:p w14:paraId="64C9F291" w14:textId="77777777" w:rsidR="00CB2B99" w:rsidRDefault="00CB2B99" w:rsidP="00ED41B8">
      <w:pPr>
        <w:pStyle w:val="BodyTextL25"/>
        <w:spacing w:line="276" w:lineRule="auto"/>
      </w:pPr>
      <w:r>
        <w:t>Choisissez un dans la liste des FAI locaux que vous avez sélectionnés. Indiquez les raisons pour lesquelles vous avez sélectionné ce FAI en particulier.</w:t>
      </w:r>
    </w:p>
    <w:p w14:paraId="42C7005D" w14:textId="77777777" w:rsidR="00CB2B99" w:rsidRDefault="00CB2B99" w:rsidP="00ED41B8">
      <w:pPr>
        <w:pStyle w:val="BodyTextL25"/>
        <w:keepNext/>
        <w:spacing w:line="276" w:lineRule="auto"/>
      </w:pPr>
      <w:r>
        <w:rPr>
          <w:b/>
        </w:rPr>
        <w:t>Scénario 2</w:t>
      </w:r>
      <w:r>
        <w:t>: vous déménagez dans une zone située à l'écart de la ville de Billings dans le Montana, et vous analysez les types de connexions d'internet domestiques. Vous serez hors de portée des connexions par câble ou DSL. Recherchez et détaillez deux connexions Internet que vous pouvez choisir au sein de cette zone.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es informations FAI concernant le type de connexion, le coût par mois et la vitesse de téléchargement. Tapez vos réponses dans les cellules marquées &quot;vierge&quot;."/>
      </w:tblPr>
      <w:tblGrid>
        <w:gridCol w:w="2443"/>
        <w:gridCol w:w="2444"/>
        <w:gridCol w:w="2443"/>
        <w:gridCol w:w="2444"/>
      </w:tblGrid>
      <w:tr w:rsidR="00CB2B99" w:rsidRPr="0096016A" w14:paraId="3AF66B8B" w14:textId="77777777" w:rsidTr="000C562A">
        <w:trPr>
          <w:cantSplit/>
          <w:tblHeader/>
          <w:jc w:val="center"/>
        </w:trPr>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765D5D6" w14:textId="77777777" w:rsidR="00CB2B99" w:rsidRPr="0096016A" w:rsidRDefault="00CB2B99" w:rsidP="00ED41B8">
            <w:pPr>
              <w:keepNext/>
              <w:spacing w:before="120" w:after="120"/>
              <w:jc w:val="center"/>
              <w:rPr>
                <w:b/>
                <w:sz w:val="20"/>
              </w:rPr>
            </w:pPr>
            <w:r>
              <w:rPr>
                <w:b/>
                <w:sz w:val="20"/>
              </w:rPr>
              <w:t>FAI</w:t>
            </w:r>
          </w:p>
        </w:tc>
        <w:tc>
          <w:tcPr>
            <w:tcW w:w="24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8C95BB7" w14:textId="77777777" w:rsidR="00CB2B99" w:rsidRPr="0096016A" w:rsidRDefault="00CB2B99" w:rsidP="00ED41B8">
            <w:pPr>
              <w:keepNext/>
              <w:spacing w:before="120" w:after="120"/>
              <w:jc w:val="center"/>
              <w:rPr>
                <w:b/>
                <w:sz w:val="20"/>
              </w:rPr>
            </w:pPr>
            <w:r>
              <w:rPr>
                <w:b/>
                <w:sz w:val="20"/>
              </w:rPr>
              <w:t>Type de connexion</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FD067AD" w14:textId="77777777" w:rsidR="00CB2B99" w:rsidRPr="0096016A" w:rsidRDefault="00CB2B99" w:rsidP="00ED41B8">
            <w:pPr>
              <w:keepNext/>
              <w:spacing w:before="120" w:after="120"/>
              <w:jc w:val="center"/>
              <w:rPr>
                <w:b/>
                <w:sz w:val="20"/>
              </w:rPr>
            </w:pPr>
            <w:r>
              <w:rPr>
                <w:b/>
                <w:sz w:val="20"/>
              </w:rPr>
              <w:t>Coût par mois</w:t>
            </w:r>
          </w:p>
        </w:tc>
        <w:tc>
          <w:tcPr>
            <w:tcW w:w="24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9263CC7" w14:textId="77777777" w:rsidR="00CB2B99" w:rsidRPr="0096016A" w:rsidRDefault="00CB2B99" w:rsidP="00ED41B8">
            <w:pPr>
              <w:keepNext/>
              <w:spacing w:before="120" w:after="120"/>
              <w:jc w:val="center"/>
              <w:rPr>
                <w:b/>
                <w:sz w:val="20"/>
              </w:rPr>
            </w:pPr>
            <w:r>
              <w:rPr>
                <w:b/>
                <w:sz w:val="20"/>
              </w:rPr>
              <w:t>Débit de téléchargement</w:t>
            </w:r>
          </w:p>
        </w:tc>
      </w:tr>
      <w:tr w:rsidR="00CB2B99" w:rsidRPr="0096016A" w14:paraId="39C23C46" w14:textId="77777777" w:rsidTr="000C562A">
        <w:trPr>
          <w:cantSplit/>
          <w:jc w:val="center"/>
        </w:trPr>
        <w:tc>
          <w:tcPr>
            <w:tcW w:w="2443" w:type="dxa"/>
            <w:shd w:val="clear" w:color="auto" w:fill="auto"/>
            <w:vAlign w:val="bottom"/>
          </w:tcPr>
          <w:p w14:paraId="1A8897C1" w14:textId="61CA4C0A" w:rsidR="00CB2B99" w:rsidRPr="008D1939" w:rsidRDefault="00CB2B99" w:rsidP="00ED41B8">
            <w:pPr>
              <w:pStyle w:val="TableText"/>
              <w:spacing w:line="276" w:lineRule="auto"/>
              <w:rPr>
                <w:rStyle w:val="AnswerGray"/>
              </w:rPr>
            </w:pPr>
          </w:p>
        </w:tc>
        <w:tc>
          <w:tcPr>
            <w:tcW w:w="2444" w:type="dxa"/>
          </w:tcPr>
          <w:p w14:paraId="05327BF1" w14:textId="3770145F" w:rsidR="00CB2B99" w:rsidRPr="008D1939" w:rsidRDefault="00CB2B99" w:rsidP="00ED41B8">
            <w:pPr>
              <w:pStyle w:val="TableText"/>
              <w:spacing w:line="276" w:lineRule="auto"/>
              <w:rPr>
                <w:rStyle w:val="AnswerGray"/>
              </w:rPr>
            </w:pPr>
          </w:p>
        </w:tc>
        <w:tc>
          <w:tcPr>
            <w:tcW w:w="2443" w:type="dxa"/>
            <w:shd w:val="clear" w:color="auto" w:fill="auto"/>
            <w:vAlign w:val="bottom"/>
          </w:tcPr>
          <w:p w14:paraId="7CC98232" w14:textId="1A973F9C" w:rsidR="00CB2B99" w:rsidRPr="008D1939" w:rsidRDefault="00CB2B99" w:rsidP="00ED41B8">
            <w:pPr>
              <w:pStyle w:val="TableText"/>
              <w:spacing w:line="276" w:lineRule="auto"/>
              <w:rPr>
                <w:rStyle w:val="AnswerGray"/>
              </w:rPr>
            </w:pPr>
          </w:p>
        </w:tc>
        <w:tc>
          <w:tcPr>
            <w:tcW w:w="2444" w:type="dxa"/>
            <w:shd w:val="clear" w:color="auto" w:fill="auto"/>
            <w:vAlign w:val="bottom"/>
          </w:tcPr>
          <w:p w14:paraId="5994BA77" w14:textId="6E284977" w:rsidR="00CB2B99" w:rsidRPr="008D1939" w:rsidRDefault="00CB2B99" w:rsidP="00ED41B8">
            <w:pPr>
              <w:pStyle w:val="TableText"/>
              <w:spacing w:line="276" w:lineRule="auto"/>
              <w:rPr>
                <w:rStyle w:val="AnswerGray"/>
              </w:rPr>
            </w:pPr>
          </w:p>
        </w:tc>
      </w:tr>
      <w:tr w:rsidR="00CB2B99" w:rsidRPr="0096016A" w14:paraId="1EEFFA6C" w14:textId="77777777" w:rsidTr="000C562A">
        <w:trPr>
          <w:cantSplit/>
          <w:jc w:val="center"/>
        </w:trPr>
        <w:tc>
          <w:tcPr>
            <w:tcW w:w="2443" w:type="dxa"/>
            <w:shd w:val="clear" w:color="auto" w:fill="auto"/>
            <w:vAlign w:val="bottom"/>
          </w:tcPr>
          <w:p w14:paraId="6B8F297C" w14:textId="572198B2" w:rsidR="00CB2B99" w:rsidRPr="008D1939" w:rsidRDefault="00CB2B99" w:rsidP="00ED41B8">
            <w:pPr>
              <w:pStyle w:val="TableText"/>
              <w:spacing w:line="276" w:lineRule="auto"/>
              <w:rPr>
                <w:rStyle w:val="AnswerGray"/>
              </w:rPr>
            </w:pPr>
          </w:p>
        </w:tc>
        <w:tc>
          <w:tcPr>
            <w:tcW w:w="2444" w:type="dxa"/>
          </w:tcPr>
          <w:p w14:paraId="6E377500" w14:textId="0FF578A2" w:rsidR="00CB2B99" w:rsidRPr="008D1939" w:rsidRDefault="00CB2B99" w:rsidP="00ED41B8">
            <w:pPr>
              <w:pStyle w:val="TableText"/>
              <w:spacing w:line="276" w:lineRule="auto"/>
              <w:rPr>
                <w:rStyle w:val="AnswerGray"/>
              </w:rPr>
            </w:pPr>
          </w:p>
        </w:tc>
        <w:tc>
          <w:tcPr>
            <w:tcW w:w="2443" w:type="dxa"/>
            <w:shd w:val="clear" w:color="auto" w:fill="auto"/>
            <w:vAlign w:val="bottom"/>
          </w:tcPr>
          <w:p w14:paraId="6090840C" w14:textId="6706EE6B" w:rsidR="00CB2B99" w:rsidRPr="008D1939" w:rsidRDefault="00CB2B99" w:rsidP="00ED41B8">
            <w:pPr>
              <w:pStyle w:val="TableText"/>
              <w:spacing w:line="276" w:lineRule="auto"/>
              <w:rPr>
                <w:rStyle w:val="AnswerGray"/>
              </w:rPr>
            </w:pPr>
          </w:p>
        </w:tc>
        <w:tc>
          <w:tcPr>
            <w:tcW w:w="2444" w:type="dxa"/>
            <w:shd w:val="clear" w:color="auto" w:fill="auto"/>
            <w:vAlign w:val="bottom"/>
          </w:tcPr>
          <w:p w14:paraId="2326B4BA" w14:textId="28D3F912" w:rsidR="00CB2B99" w:rsidRPr="008D1939" w:rsidRDefault="00CB2B99" w:rsidP="00ED41B8">
            <w:pPr>
              <w:pStyle w:val="TableText"/>
              <w:spacing w:line="276" w:lineRule="auto"/>
              <w:rPr>
                <w:rStyle w:val="AnswerGray"/>
              </w:rPr>
            </w:pPr>
          </w:p>
        </w:tc>
      </w:tr>
    </w:tbl>
    <w:p w14:paraId="7766B335" w14:textId="77777777" w:rsidR="00CB2B99" w:rsidRDefault="00CB2B99" w:rsidP="00ED41B8">
      <w:pPr>
        <w:pStyle w:val="BodyTextL25"/>
        <w:spacing w:line="276" w:lineRule="auto"/>
      </w:pPr>
      <w:r>
        <w:lastRenderedPageBreak/>
        <w:t>Choisissez un dans la liste des FAI locaux que vous avez sélectionnés. Indiquez les raisons pour lesquelles vous avez sélectionné ce FAI en particulier.</w:t>
      </w:r>
    </w:p>
    <w:p w14:paraId="206E6ED8" w14:textId="77777777" w:rsidR="00CB2B99" w:rsidRDefault="00CB2B99" w:rsidP="00ED41B8">
      <w:pPr>
        <w:pStyle w:val="BodyTextL25"/>
        <w:keepNext/>
        <w:spacing w:line="276" w:lineRule="auto"/>
      </w:pPr>
      <w:r>
        <w:rPr>
          <w:b/>
        </w:rPr>
        <w:t>Scénario 3</w:t>
      </w:r>
      <w:r>
        <w:t>: vous déménagez dans la ville de New York et votre travail nécessite que vous puissiez accéder à l'internet en permanence et à partir de n'importe quel endroit. Recherchez et détaillez deux connexions Internet à partir desquelles vous pouvez sélectionner au sein de cette zone.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es informations FAI concernant le type de connexion, le coût par mois et la vitesse de téléchargement. Tapez vos réponses dans les cellules marquées &quot;vierge&quot;."/>
      </w:tblPr>
      <w:tblGrid>
        <w:gridCol w:w="2442"/>
        <w:gridCol w:w="2443"/>
        <w:gridCol w:w="2443"/>
        <w:gridCol w:w="2443"/>
      </w:tblGrid>
      <w:tr w:rsidR="00CB2B99" w:rsidRPr="0096016A" w14:paraId="1A49873D" w14:textId="77777777" w:rsidTr="000C562A">
        <w:trPr>
          <w:cantSplit/>
          <w:jc w:val="center"/>
        </w:trPr>
        <w:tc>
          <w:tcPr>
            <w:tcW w:w="24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79F11AF" w14:textId="77777777" w:rsidR="00CB2B99" w:rsidRPr="0096016A" w:rsidRDefault="00CB2B99" w:rsidP="00ED41B8">
            <w:pPr>
              <w:keepNext/>
              <w:spacing w:before="120" w:after="120"/>
              <w:jc w:val="center"/>
              <w:rPr>
                <w:b/>
                <w:sz w:val="20"/>
              </w:rPr>
            </w:pPr>
            <w:r>
              <w:rPr>
                <w:b/>
                <w:sz w:val="20"/>
              </w:rPr>
              <w:t>FAI</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3C764FC6" w14:textId="77777777" w:rsidR="00CB2B99" w:rsidRPr="0096016A" w:rsidRDefault="00CB2B99" w:rsidP="00ED41B8">
            <w:pPr>
              <w:keepNext/>
              <w:spacing w:before="120" w:after="120"/>
              <w:jc w:val="center"/>
              <w:rPr>
                <w:b/>
                <w:sz w:val="20"/>
              </w:rPr>
            </w:pPr>
            <w:r>
              <w:rPr>
                <w:b/>
                <w:sz w:val="20"/>
              </w:rPr>
              <w:t>Type de connexion</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1DF39AC" w14:textId="77777777" w:rsidR="00CB2B99" w:rsidRPr="0096016A" w:rsidRDefault="00CB2B99" w:rsidP="00ED41B8">
            <w:pPr>
              <w:keepNext/>
              <w:spacing w:before="120" w:after="120"/>
              <w:jc w:val="center"/>
              <w:rPr>
                <w:b/>
                <w:sz w:val="20"/>
              </w:rPr>
            </w:pPr>
            <w:r>
              <w:rPr>
                <w:b/>
                <w:sz w:val="20"/>
              </w:rPr>
              <w:t>Coût par mois</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BB42DB1" w14:textId="77777777" w:rsidR="00CB2B99" w:rsidRPr="0096016A" w:rsidRDefault="00CB2B99" w:rsidP="00ED41B8">
            <w:pPr>
              <w:keepNext/>
              <w:spacing w:before="120" w:after="120"/>
              <w:jc w:val="center"/>
              <w:rPr>
                <w:b/>
                <w:sz w:val="20"/>
              </w:rPr>
            </w:pPr>
            <w:r>
              <w:rPr>
                <w:b/>
                <w:sz w:val="20"/>
              </w:rPr>
              <w:t>Débit de téléchargement</w:t>
            </w:r>
          </w:p>
        </w:tc>
      </w:tr>
      <w:tr w:rsidR="00CB2B99" w:rsidRPr="0096016A" w14:paraId="7800BBA4" w14:textId="77777777" w:rsidTr="000C562A">
        <w:trPr>
          <w:cantSplit/>
          <w:jc w:val="center"/>
        </w:trPr>
        <w:tc>
          <w:tcPr>
            <w:tcW w:w="2442" w:type="dxa"/>
            <w:shd w:val="clear" w:color="auto" w:fill="auto"/>
            <w:vAlign w:val="bottom"/>
          </w:tcPr>
          <w:p w14:paraId="11D601E2" w14:textId="4C8413B7" w:rsidR="00CB2B99" w:rsidRPr="008D1939" w:rsidRDefault="00CB2B99" w:rsidP="00ED41B8">
            <w:pPr>
              <w:keepNext/>
              <w:rPr>
                <w:rStyle w:val="AnswerGray"/>
              </w:rPr>
            </w:pPr>
          </w:p>
        </w:tc>
        <w:tc>
          <w:tcPr>
            <w:tcW w:w="2443" w:type="dxa"/>
          </w:tcPr>
          <w:p w14:paraId="5A1302F5" w14:textId="67B95879" w:rsidR="00CB2B99" w:rsidRPr="008D1939" w:rsidRDefault="00CB2B99" w:rsidP="00ED41B8">
            <w:pPr>
              <w:keepNext/>
              <w:rPr>
                <w:rStyle w:val="AnswerGray"/>
              </w:rPr>
            </w:pPr>
          </w:p>
        </w:tc>
        <w:tc>
          <w:tcPr>
            <w:tcW w:w="2443" w:type="dxa"/>
            <w:shd w:val="clear" w:color="auto" w:fill="auto"/>
            <w:vAlign w:val="bottom"/>
          </w:tcPr>
          <w:p w14:paraId="26655243" w14:textId="76459D88" w:rsidR="00CB2B99" w:rsidRPr="008D1939" w:rsidRDefault="00CB2B99" w:rsidP="00ED41B8">
            <w:pPr>
              <w:keepNext/>
              <w:rPr>
                <w:rStyle w:val="AnswerGray"/>
              </w:rPr>
            </w:pPr>
          </w:p>
        </w:tc>
        <w:tc>
          <w:tcPr>
            <w:tcW w:w="2443" w:type="dxa"/>
            <w:shd w:val="clear" w:color="auto" w:fill="auto"/>
            <w:vAlign w:val="bottom"/>
          </w:tcPr>
          <w:p w14:paraId="1811A557" w14:textId="3EEBC732" w:rsidR="00CB2B99" w:rsidRPr="008D1939" w:rsidRDefault="00CB2B99" w:rsidP="00ED41B8">
            <w:pPr>
              <w:keepNext/>
              <w:rPr>
                <w:rStyle w:val="AnswerGray"/>
              </w:rPr>
            </w:pPr>
          </w:p>
        </w:tc>
      </w:tr>
      <w:tr w:rsidR="00CB2B99" w:rsidRPr="0096016A" w14:paraId="50B428B7" w14:textId="77777777" w:rsidTr="000C562A">
        <w:trPr>
          <w:cantSplit/>
          <w:jc w:val="center"/>
        </w:trPr>
        <w:tc>
          <w:tcPr>
            <w:tcW w:w="2442" w:type="dxa"/>
            <w:shd w:val="clear" w:color="auto" w:fill="auto"/>
            <w:vAlign w:val="bottom"/>
          </w:tcPr>
          <w:p w14:paraId="4F2B75E4" w14:textId="364BE671" w:rsidR="00CB2B99" w:rsidRPr="008D1939" w:rsidRDefault="00CB2B99" w:rsidP="00ED41B8">
            <w:pPr>
              <w:rPr>
                <w:rStyle w:val="AnswerGray"/>
              </w:rPr>
            </w:pPr>
          </w:p>
        </w:tc>
        <w:tc>
          <w:tcPr>
            <w:tcW w:w="2443" w:type="dxa"/>
          </w:tcPr>
          <w:p w14:paraId="51569AA5" w14:textId="6959D4F7" w:rsidR="00CB2B99" w:rsidRPr="008D1939" w:rsidRDefault="00CB2B99" w:rsidP="00ED41B8">
            <w:pPr>
              <w:keepNext/>
              <w:rPr>
                <w:rStyle w:val="AnswerGray"/>
              </w:rPr>
            </w:pPr>
          </w:p>
        </w:tc>
        <w:tc>
          <w:tcPr>
            <w:tcW w:w="2443" w:type="dxa"/>
            <w:shd w:val="clear" w:color="auto" w:fill="auto"/>
            <w:vAlign w:val="bottom"/>
          </w:tcPr>
          <w:p w14:paraId="02779E96" w14:textId="36CCC978" w:rsidR="00CB2B99" w:rsidRPr="008D1939" w:rsidRDefault="00CB2B99" w:rsidP="00ED41B8">
            <w:pPr>
              <w:keepNext/>
              <w:rPr>
                <w:rStyle w:val="AnswerGray"/>
              </w:rPr>
            </w:pPr>
          </w:p>
        </w:tc>
        <w:tc>
          <w:tcPr>
            <w:tcW w:w="2443" w:type="dxa"/>
            <w:shd w:val="clear" w:color="auto" w:fill="auto"/>
            <w:vAlign w:val="bottom"/>
          </w:tcPr>
          <w:p w14:paraId="420B9085" w14:textId="01F533B1" w:rsidR="00CB2B99" w:rsidRPr="008D1939" w:rsidRDefault="00CB2B99" w:rsidP="00ED41B8">
            <w:pPr>
              <w:keepNext/>
              <w:rPr>
                <w:rStyle w:val="AnswerGray"/>
              </w:rPr>
            </w:pPr>
          </w:p>
        </w:tc>
      </w:tr>
    </w:tbl>
    <w:p w14:paraId="2A8AE2A0" w14:textId="77777777" w:rsidR="00CB2B99" w:rsidRDefault="00CB2B99" w:rsidP="00ED41B8">
      <w:pPr>
        <w:pStyle w:val="BodyTextL25"/>
        <w:spacing w:line="276" w:lineRule="auto"/>
      </w:pPr>
      <w:r>
        <w:t>Choisissez un dans la liste des FAI locaux que vous avez sélectionnés. Indiquez les raisons pour lesquelles vous avez sélectionné ce FAI en particulier.</w:t>
      </w:r>
    </w:p>
    <w:p w14:paraId="7F723A26" w14:textId="77777777" w:rsidR="00CB2B99" w:rsidRDefault="00CB2B99" w:rsidP="00ED41B8">
      <w:pPr>
        <w:pStyle w:val="BodyTextL25"/>
        <w:keepNext/>
        <w:spacing w:line="276" w:lineRule="auto"/>
      </w:pPr>
      <w:r>
        <w:rPr>
          <w:b/>
        </w:rPr>
        <w:t>Scénario 4</w:t>
      </w:r>
      <w:r>
        <w:t>: vous gérez une petite entreprise de 10 employés qui télétravaillent à partir de la ville de Fargo située dans le Dakota du Nord. Les télétravailleurs vivent en dehors de la portée des connexions Internet par câble. Recherchez et détaillez deux connexions Internet que vous pouvez choisir au sein de cette zone.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es informations FAI concernant le type de connexion, le coût par mois et la vitesse de téléchargement. Tapez vos réponses dans les cellules marquées &quot;vierge&quot;."/>
      </w:tblPr>
      <w:tblGrid>
        <w:gridCol w:w="2426"/>
        <w:gridCol w:w="2426"/>
        <w:gridCol w:w="2426"/>
        <w:gridCol w:w="2426"/>
      </w:tblGrid>
      <w:tr w:rsidR="00CB2B99" w:rsidRPr="0096016A" w14:paraId="4A3220C7" w14:textId="77777777" w:rsidTr="000C562A">
        <w:trPr>
          <w:cantSplit/>
          <w:jc w:val="center"/>
        </w:trPr>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C2DBAB7" w14:textId="77777777" w:rsidR="00CB2B99" w:rsidRPr="0096016A" w:rsidRDefault="00CB2B99" w:rsidP="00ED41B8">
            <w:pPr>
              <w:keepNext/>
              <w:spacing w:before="120" w:after="120"/>
              <w:jc w:val="center"/>
              <w:rPr>
                <w:b/>
                <w:sz w:val="20"/>
              </w:rPr>
            </w:pPr>
            <w:r>
              <w:rPr>
                <w:b/>
                <w:sz w:val="20"/>
              </w:rPr>
              <w:t>FAI</w:t>
            </w:r>
          </w:p>
        </w:tc>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160E282" w14:textId="77777777" w:rsidR="00CB2B99" w:rsidRPr="0096016A" w:rsidRDefault="00CB2B99" w:rsidP="00ED41B8">
            <w:pPr>
              <w:keepNext/>
              <w:spacing w:before="120" w:after="120"/>
              <w:jc w:val="center"/>
              <w:rPr>
                <w:b/>
                <w:sz w:val="20"/>
              </w:rPr>
            </w:pPr>
            <w:r>
              <w:rPr>
                <w:b/>
                <w:sz w:val="20"/>
              </w:rPr>
              <w:t>Type de connexion</w:t>
            </w:r>
          </w:p>
        </w:tc>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CDE81DF" w14:textId="77777777" w:rsidR="00CB2B99" w:rsidRPr="0096016A" w:rsidRDefault="00CB2B99" w:rsidP="00ED41B8">
            <w:pPr>
              <w:keepNext/>
              <w:spacing w:before="120" w:after="120"/>
              <w:jc w:val="center"/>
              <w:rPr>
                <w:b/>
                <w:sz w:val="20"/>
              </w:rPr>
            </w:pPr>
            <w:r>
              <w:rPr>
                <w:b/>
                <w:sz w:val="20"/>
              </w:rPr>
              <w:t>Coût par mois</w:t>
            </w:r>
          </w:p>
        </w:tc>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F293063" w14:textId="77777777" w:rsidR="00CB2B99" w:rsidRPr="0096016A" w:rsidRDefault="00CB2B99" w:rsidP="00ED41B8">
            <w:pPr>
              <w:keepNext/>
              <w:spacing w:before="120" w:after="120"/>
              <w:jc w:val="center"/>
              <w:rPr>
                <w:b/>
                <w:sz w:val="20"/>
              </w:rPr>
            </w:pPr>
            <w:r>
              <w:rPr>
                <w:b/>
                <w:sz w:val="20"/>
              </w:rPr>
              <w:t>Débit de téléchargement</w:t>
            </w:r>
          </w:p>
        </w:tc>
      </w:tr>
      <w:tr w:rsidR="00CB2B99" w:rsidRPr="0096016A" w14:paraId="787EDB9C" w14:textId="77777777" w:rsidTr="000C562A">
        <w:trPr>
          <w:cantSplit/>
          <w:jc w:val="center"/>
        </w:trPr>
        <w:tc>
          <w:tcPr>
            <w:tcW w:w="2426" w:type="dxa"/>
            <w:shd w:val="clear" w:color="auto" w:fill="auto"/>
            <w:vAlign w:val="bottom"/>
          </w:tcPr>
          <w:p w14:paraId="002051D5" w14:textId="561FE3E0" w:rsidR="00CB2B99" w:rsidRPr="008D1939" w:rsidRDefault="00CB2B99" w:rsidP="00ED41B8">
            <w:pPr>
              <w:keepNext/>
              <w:rPr>
                <w:rStyle w:val="AnswerGray"/>
              </w:rPr>
            </w:pPr>
          </w:p>
        </w:tc>
        <w:tc>
          <w:tcPr>
            <w:tcW w:w="2426" w:type="dxa"/>
          </w:tcPr>
          <w:p w14:paraId="72EFFC31" w14:textId="479910A2" w:rsidR="00CB2B99" w:rsidRPr="008D1939" w:rsidRDefault="00CB2B99" w:rsidP="00ED41B8">
            <w:pPr>
              <w:keepNext/>
              <w:rPr>
                <w:rStyle w:val="AnswerGray"/>
              </w:rPr>
            </w:pPr>
          </w:p>
        </w:tc>
        <w:tc>
          <w:tcPr>
            <w:tcW w:w="2426" w:type="dxa"/>
            <w:shd w:val="clear" w:color="auto" w:fill="auto"/>
            <w:vAlign w:val="bottom"/>
          </w:tcPr>
          <w:p w14:paraId="7BAADD42" w14:textId="22C05567" w:rsidR="00CB2B99" w:rsidRPr="008D1939" w:rsidRDefault="00CB2B99" w:rsidP="00ED41B8">
            <w:pPr>
              <w:keepNext/>
              <w:rPr>
                <w:rStyle w:val="AnswerGray"/>
              </w:rPr>
            </w:pPr>
          </w:p>
        </w:tc>
        <w:tc>
          <w:tcPr>
            <w:tcW w:w="2426" w:type="dxa"/>
            <w:shd w:val="clear" w:color="auto" w:fill="auto"/>
            <w:vAlign w:val="bottom"/>
          </w:tcPr>
          <w:p w14:paraId="64F72622" w14:textId="18D4474F" w:rsidR="00CB2B99" w:rsidRPr="008D1939" w:rsidRDefault="00CB2B99" w:rsidP="00ED41B8">
            <w:pPr>
              <w:keepNext/>
              <w:rPr>
                <w:rStyle w:val="AnswerGray"/>
              </w:rPr>
            </w:pPr>
          </w:p>
        </w:tc>
      </w:tr>
      <w:tr w:rsidR="00CB2B99" w:rsidRPr="0096016A" w14:paraId="14598621" w14:textId="77777777" w:rsidTr="000C562A">
        <w:trPr>
          <w:cantSplit/>
          <w:jc w:val="center"/>
        </w:trPr>
        <w:tc>
          <w:tcPr>
            <w:tcW w:w="2426" w:type="dxa"/>
            <w:shd w:val="clear" w:color="auto" w:fill="auto"/>
            <w:vAlign w:val="bottom"/>
          </w:tcPr>
          <w:p w14:paraId="35BBFA24" w14:textId="636F2A1A" w:rsidR="00CB2B99" w:rsidRPr="008D1939" w:rsidRDefault="00CB2B99" w:rsidP="00ED41B8">
            <w:pPr>
              <w:rPr>
                <w:rStyle w:val="AnswerGray"/>
              </w:rPr>
            </w:pPr>
          </w:p>
        </w:tc>
        <w:tc>
          <w:tcPr>
            <w:tcW w:w="2426" w:type="dxa"/>
          </w:tcPr>
          <w:p w14:paraId="07780455" w14:textId="72C0A462" w:rsidR="00CB2B99" w:rsidRPr="008D1939" w:rsidRDefault="00CB2B99" w:rsidP="00ED41B8">
            <w:pPr>
              <w:keepNext/>
              <w:rPr>
                <w:rStyle w:val="AnswerGray"/>
              </w:rPr>
            </w:pPr>
          </w:p>
        </w:tc>
        <w:tc>
          <w:tcPr>
            <w:tcW w:w="2426" w:type="dxa"/>
            <w:shd w:val="clear" w:color="auto" w:fill="auto"/>
            <w:vAlign w:val="bottom"/>
          </w:tcPr>
          <w:p w14:paraId="224AEEC6" w14:textId="69A1798A" w:rsidR="00CB2B99" w:rsidRPr="008D1939" w:rsidRDefault="00CB2B99" w:rsidP="00ED41B8">
            <w:pPr>
              <w:keepNext/>
              <w:rPr>
                <w:rStyle w:val="AnswerGray"/>
              </w:rPr>
            </w:pPr>
          </w:p>
        </w:tc>
        <w:tc>
          <w:tcPr>
            <w:tcW w:w="2426" w:type="dxa"/>
            <w:shd w:val="clear" w:color="auto" w:fill="auto"/>
            <w:vAlign w:val="bottom"/>
          </w:tcPr>
          <w:p w14:paraId="2FB6D6C1" w14:textId="2075FE17" w:rsidR="00CB2B99" w:rsidRPr="008D1939" w:rsidRDefault="00CB2B99" w:rsidP="00ED41B8">
            <w:pPr>
              <w:keepNext/>
              <w:rPr>
                <w:rStyle w:val="AnswerGray"/>
              </w:rPr>
            </w:pPr>
          </w:p>
        </w:tc>
      </w:tr>
    </w:tbl>
    <w:p w14:paraId="497B5590" w14:textId="77777777" w:rsidR="00CB2B99" w:rsidRDefault="00CB2B99" w:rsidP="00ED41B8">
      <w:pPr>
        <w:pStyle w:val="BodyTextL25"/>
        <w:spacing w:line="276" w:lineRule="auto"/>
      </w:pPr>
      <w:r>
        <w:t>Choisissez un dans la liste des FAI locaux que vous avez sélectionnés. Indiquez les raisons pour lesquelles vous avez sélectionné ce FAI en particulier.</w:t>
      </w:r>
    </w:p>
    <w:p w14:paraId="5A389A9A" w14:textId="77777777" w:rsidR="00CB2B99" w:rsidRDefault="00CB2B99" w:rsidP="00ED41B8">
      <w:pPr>
        <w:pStyle w:val="BodyTextL25"/>
        <w:keepNext/>
        <w:spacing w:line="276" w:lineRule="auto"/>
      </w:pPr>
      <w:r>
        <w:rPr>
          <w:b/>
        </w:rPr>
        <w:t>Scénario 5</w:t>
      </w:r>
      <w:r>
        <w:t>: Votre entreprise basée à Washington, D.C. compte désormais 25 collaborateurs et doit mettre à niveau son accès haut-débit pour intégrer la colocation des équipements et l'hébergement web. Recherchez et détaillez deux connexions Internet à partir desquelles vous pouvez sélectionner au sein de cette zone.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es informations FAI concernant le type de connexion, le coût par mois et la vitesse de téléchargement. Tapez vos réponses dans les cellules marquées &quot;vierge&quot;."/>
      </w:tblPr>
      <w:tblGrid>
        <w:gridCol w:w="2420"/>
        <w:gridCol w:w="2420"/>
        <w:gridCol w:w="2420"/>
        <w:gridCol w:w="2421"/>
      </w:tblGrid>
      <w:tr w:rsidR="00CB2B99" w:rsidRPr="0096016A" w14:paraId="4A8ECC9A" w14:textId="77777777" w:rsidTr="000C562A">
        <w:trPr>
          <w:cantSplit/>
          <w:jc w:val="center"/>
        </w:trPr>
        <w:tc>
          <w:tcPr>
            <w:tcW w:w="2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8FE22F" w14:textId="77777777" w:rsidR="00CB2B99" w:rsidRPr="0096016A" w:rsidRDefault="00CB2B99" w:rsidP="00ED41B8">
            <w:pPr>
              <w:keepNext/>
              <w:spacing w:before="120" w:after="120"/>
              <w:jc w:val="center"/>
              <w:rPr>
                <w:b/>
                <w:sz w:val="20"/>
              </w:rPr>
            </w:pPr>
            <w:r>
              <w:rPr>
                <w:b/>
                <w:sz w:val="20"/>
              </w:rPr>
              <w:t>FAI</w:t>
            </w:r>
          </w:p>
        </w:tc>
        <w:tc>
          <w:tcPr>
            <w:tcW w:w="242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52E4EF8D" w14:textId="77777777" w:rsidR="00CB2B99" w:rsidRPr="0096016A" w:rsidRDefault="00CB2B99" w:rsidP="00ED41B8">
            <w:pPr>
              <w:keepNext/>
              <w:spacing w:before="120" w:after="120"/>
              <w:jc w:val="center"/>
              <w:rPr>
                <w:b/>
                <w:sz w:val="20"/>
              </w:rPr>
            </w:pPr>
            <w:r>
              <w:rPr>
                <w:b/>
                <w:sz w:val="20"/>
              </w:rPr>
              <w:t xml:space="preserve">Type de connexion </w:t>
            </w:r>
          </w:p>
        </w:tc>
        <w:tc>
          <w:tcPr>
            <w:tcW w:w="2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3C6E331" w14:textId="77777777" w:rsidR="00CB2B99" w:rsidRPr="0096016A" w:rsidRDefault="00CB2B99" w:rsidP="00ED41B8">
            <w:pPr>
              <w:keepNext/>
              <w:spacing w:before="120" w:after="120"/>
              <w:jc w:val="center"/>
              <w:rPr>
                <w:b/>
                <w:sz w:val="20"/>
              </w:rPr>
            </w:pPr>
            <w:r>
              <w:rPr>
                <w:b/>
                <w:sz w:val="20"/>
              </w:rPr>
              <w:t>Coût par mois</w:t>
            </w:r>
          </w:p>
        </w:tc>
        <w:tc>
          <w:tcPr>
            <w:tcW w:w="24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06A903" w14:textId="77777777" w:rsidR="00CB2B99" w:rsidRPr="0096016A" w:rsidRDefault="00CB2B99" w:rsidP="00ED41B8">
            <w:pPr>
              <w:keepNext/>
              <w:spacing w:before="120" w:after="120"/>
              <w:jc w:val="center"/>
              <w:rPr>
                <w:b/>
                <w:sz w:val="20"/>
              </w:rPr>
            </w:pPr>
            <w:r>
              <w:rPr>
                <w:b/>
                <w:sz w:val="20"/>
              </w:rPr>
              <w:t>Débit de téléchargement</w:t>
            </w:r>
          </w:p>
        </w:tc>
      </w:tr>
      <w:tr w:rsidR="00CB2B99" w:rsidRPr="0096016A" w14:paraId="40BE3846" w14:textId="77777777" w:rsidTr="000C562A">
        <w:trPr>
          <w:cantSplit/>
          <w:jc w:val="center"/>
        </w:trPr>
        <w:tc>
          <w:tcPr>
            <w:tcW w:w="2420" w:type="dxa"/>
            <w:shd w:val="clear" w:color="auto" w:fill="auto"/>
            <w:vAlign w:val="bottom"/>
          </w:tcPr>
          <w:p w14:paraId="634C1B2A" w14:textId="61B1FC4F" w:rsidR="00CB2B99" w:rsidRPr="008D1939" w:rsidRDefault="00CB2B99" w:rsidP="00ED41B8">
            <w:pPr>
              <w:keepNext/>
              <w:rPr>
                <w:rStyle w:val="AnswerGray"/>
              </w:rPr>
            </w:pPr>
          </w:p>
        </w:tc>
        <w:tc>
          <w:tcPr>
            <w:tcW w:w="2420" w:type="dxa"/>
          </w:tcPr>
          <w:p w14:paraId="79BB17AF" w14:textId="53DD0913" w:rsidR="00CB2B99" w:rsidRPr="008D1939" w:rsidRDefault="00CB2B99" w:rsidP="00ED41B8">
            <w:pPr>
              <w:keepNext/>
              <w:rPr>
                <w:rStyle w:val="AnswerGray"/>
              </w:rPr>
            </w:pPr>
          </w:p>
        </w:tc>
        <w:tc>
          <w:tcPr>
            <w:tcW w:w="2420" w:type="dxa"/>
            <w:shd w:val="clear" w:color="auto" w:fill="auto"/>
            <w:vAlign w:val="bottom"/>
          </w:tcPr>
          <w:p w14:paraId="19889754" w14:textId="6999FF1E" w:rsidR="00CB2B99" w:rsidRPr="008D1939" w:rsidRDefault="00CB2B99" w:rsidP="00ED41B8">
            <w:pPr>
              <w:keepNext/>
              <w:rPr>
                <w:rStyle w:val="AnswerGray"/>
              </w:rPr>
            </w:pPr>
          </w:p>
        </w:tc>
        <w:tc>
          <w:tcPr>
            <w:tcW w:w="2421" w:type="dxa"/>
            <w:shd w:val="clear" w:color="auto" w:fill="auto"/>
            <w:vAlign w:val="bottom"/>
          </w:tcPr>
          <w:p w14:paraId="282223A5" w14:textId="3AAF13DE" w:rsidR="00CB2B99" w:rsidRPr="008D1939" w:rsidRDefault="00CB2B99" w:rsidP="00ED41B8">
            <w:pPr>
              <w:keepNext/>
              <w:rPr>
                <w:rStyle w:val="AnswerGray"/>
              </w:rPr>
            </w:pPr>
          </w:p>
        </w:tc>
      </w:tr>
      <w:tr w:rsidR="00CB2B99" w:rsidRPr="0096016A" w14:paraId="4DBA6224" w14:textId="77777777" w:rsidTr="000C562A">
        <w:trPr>
          <w:cantSplit/>
          <w:jc w:val="center"/>
        </w:trPr>
        <w:tc>
          <w:tcPr>
            <w:tcW w:w="2420" w:type="dxa"/>
            <w:shd w:val="clear" w:color="auto" w:fill="auto"/>
            <w:vAlign w:val="bottom"/>
          </w:tcPr>
          <w:p w14:paraId="5C81AC45" w14:textId="38605453" w:rsidR="00CB2B99" w:rsidRPr="008D1939" w:rsidRDefault="00CB2B99" w:rsidP="00ED41B8">
            <w:pPr>
              <w:rPr>
                <w:rStyle w:val="AnswerGray"/>
              </w:rPr>
            </w:pPr>
          </w:p>
        </w:tc>
        <w:tc>
          <w:tcPr>
            <w:tcW w:w="2420" w:type="dxa"/>
          </w:tcPr>
          <w:p w14:paraId="75BAC0E9" w14:textId="2AFC9EAE" w:rsidR="00CB2B99" w:rsidRPr="008D1939" w:rsidRDefault="00CB2B99" w:rsidP="00ED41B8">
            <w:pPr>
              <w:keepNext/>
              <w:rPr>
                <w:rStyle w:val="AnswerGray"/>
              </w:rPr>
            </w:pPr>
          </w:p>
        </w:tc>
        <w:tc>
          <w:tcPr>
            <w:tcW w:w="2420" w:type="dxa"/>
            <w:shd w:val="clear" w:color="auto" w:fill="auto"/>
            <w:vAlign w:val="bottom"/>
          </w:tcPr>
          <w:p w14:paraId="18878F6D" w14:textId="42009262" w:rsidR="00CB2B99" w:rsidRPr="008D1939" w:rsidRDefault="00CB2B99" w:rsidP="00ED41B8">
            <w:pPr>
              <w:keepNext/>
              <w:rPr>
                <w:rStyle w:val="AnswerGray"/>
              </w:rPr>
            </w:pPr>
          </w:p>
        </w:tc>
        <w:tc>
          <w:tcPr>
            <w:tcW w:w="2421" w:type="dxa"/>
            <w:shd w:val="clear" w:color="auto" w:fill="auto"/>
            <w:vAlign w:val="bottom"/>
          </w:tcPr>
          <w:p w14:paraId="239607EA" w14:textId="04295DCF" w:rsidR="00CB2B99" w:rsidRPr="008D1939" w:rsidRDefault="00CB2B99" w:rsidP="00ED41B8">
            <w:pPr>
              <w:keepNext/>
              <w:rPr>
                <w:rStyle w:val="AnswerGray"/>
              </w:rPr>
            </w:pPr>
          </w:p>
        </w:tc>
      </w:tr>
    </w:tbl>
    <w:p w14:paraId="0253D985" w14:textId="77777777" w:rsidR="00CB2B99" w:rsidRDefault="00CB2B99" w:rsidP="00ED41B8">
      <w:pPr>
        <w:pStyle w:val="BodyTextL25"/>
        <w:spacing w:line="276" w:lineRule="auto"/>
      </w:pPr>
      <w:r>
        <w:t>Choisissez un dans la liste des FAI locaux que vous avez sélectionnés. Indiquez les raisons pour lesquelles vous avez sélectionné ce FAI en particulier.</w:t>
      </w:r>
    </w:p>
    <w:p w14:paraId="4B5BA8D1" w14:textId="77777777" w:rsidR="00CB2B99" w:rsidRDefault="00CB2B99" w:rsidP="00ED41B8">
      <w:pPr>
        <w:pStyle w:val="Heading1"/>
        <w:numPr>
          <w:ilvl w:val="0"/>
          <w:numId w:val="3"/>
        </w:numPr>
        <w:spacing w:line="276" w:lineRule="auto"/>
      </w:pPr>
      <w:r>
        <w:t>Question de réflexion</w:t>
      </w:r>
    </w:p>
    <w:p w14:paraId="166826E1" w14:textId="77777777" w:rsidR="00CB2B99" w:rsidRDefault="00CB2B99" w:rsidP="00ED41B8">
      <w:pPr>
        <w:pStyle w:val="BodyTextL25"/>
        <w:spacing w:line="276" w:lineRule="auto"/>
      </w:pPr>
      <w:r>
        <w:t>Comment pensez-vous que l'accès Internet haut débit va évoluer à l'avenir?</w:t>
      </w:r>
    </w:p>
    <w:p w14:paraId="34A84E1F" w14:textId="628FC932" w:rsidR="00CB2B99" w:rsidRDefault="0059748B" w:rsidP="00ED41B8">
      <w:pPr>
        <w:pStyle w:val="AnswerLineL25"/>
        <w:spacing w:line="276" w:lineRule="auto"/>
      </w:pPr>
      <w:bookmarkStart w:id="0" w:name="_GoBack"/>
      <w:bookmarkEnd w:id="0"/>
      <w:r>
        <w:t>sissez vos réponses ici</w:t>
      </w:r>
    </w:p>
    <w:p w14:paraId="51ED7B8D" w14:textId="77777777" w:rsidR="00C162C0" w:rsidRPr="003B65DF" w:rsidRDefault="00CB2B99" w:rsidP="00ED41B8">
      <w:pPr>
        <w:pStyle w:val="ConfigWindow"/>
        <w:spacing w:line="276" w:lineRule="auto"/>
        <w:rPr>
          <w:rStyle w:val="DevConfigGray"/>
          <w:rFonts w:ascii="Arial" w:hAnsi="Arial"/>
          <w:b w:val="0"/>
          <w:color w:val="FFFFFF" w:themeColor="background1"/>
          <w:sz w:val="6"/>
          <w:shd w:val="clear" w:color="auto" w:fill="auto"/>
        </w:rPr>
      </w:pPr>
      <w:r>
        <w:rPr>
          <w:rStyle w:val="DevConfigGray"/>
          <w:rFonts w:ascii="Arial" w:hAnsi="Arial"/>
          <w:b w:val="0"/>
          <w:color w:val="FFFFFF" w:themeColor="background1"/>
          <w:sz w:val="6"/>
          <w:shd w:val="clear" w:color="auto" w:fill="auto"/>
        </w:rPr>
        <w:t>Fin du document</w:t>
      </w:r>
    </w:p>
    <w:sectPr w:rsidR="00C162C0" w:rsidRPr="003B65DF"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3D046" w14:textId="77777777" w:rsidR="00726BE8" w:rsidRDefault="00726BE8" w:rsidP="00710659">
      <w:pPr>
        <w:spacing w:after="0" w:line="240" w:lineRule="auto"/>
      </w:pPr>
      <w:r>
        <w:separator/>
      </w:r>
    </w:p>
    <w:p w14:paraId="36C9DD9B" w14:textId="77777777" w:rsidR="00726BE8" w:rsidRDefault="00726BE8"/>
  </w:endnote>
  <w:endnote w:type="continuationSeparator" w:id="0">
    <w:p w14:paraId="3E18B728" w14:textId="77777777" w:rsidR="00726BE8" w:rsidRDefault="00726BE8" w:rsidP="00710659">
      <w:pPr>
        <w:spacing w:after="0" w:line="240" w:lineRule="auto"/>
      </w:pPr>
      <w:r>
        <w:continuationSeparator/>
      </w:r>
    </w:p>
    <w:p w14:paraId="55373DCA" w14:textId="77777777" w:rsidR="00726BE8" w:rsidRDefault="00726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4A48B" w14:textId="64EB2B2F"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B0074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00747">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B00747">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AB322" w14:textId="2C3C5D1E"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rsidR="007E6402">
      <w:fldChar w:fldCharType="begin"/>
    </w:r>
    <w:r w:rsidR="007E6402">
      <w:instrText xml:space="preserve"> SAVEDATE  \@ "aaaa"  \* MERGEFORMAT </w:instrText>
    </w:r>
    <w:r w:rsidR="007E6402">
      <w:fldChar w:fldCharType="separate"/>
    </w:r>
    <w:r w:rsidR="00B00747">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00747">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B00747">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7884E" w14:textId="77777777" w:rsidR="00726BE8" w:rsidRDefault="00726BE8" w:rsidP="00710659">
      <w:pPr>
        <w:spacing w:after="0" w:line="240" w:lineRule="auto"/>
      </w:pPr>
      <w:r>
        <w:separator/>
      </w:r>
    </w:p>
    <w:p w14:paraId="14A51ED6" w14:textId="77777777" w:rsidR="00726BE8" w:rsidRDefault="00726BE8"/>
  </w:footnote>
  <w:footnote w:type="continuationSeparator" w:id="0">
    <w:p w14:paraId="1EA651EA" w14:textId="77777777" w:rsidR="00726BE8" w:rsidRDefault="00726BE8" w:rsidP="00710659">
      <w:pPr>
        <w:spacing w:after="0" w:line="240" w:lineRule="auto"/>
      </w:pPr>
      <w:r>
        <w:continuationSeparator/>
      </w:r>
    </w:p>
    <w:p w14:paraId="6DA14137" w14:textId="77777777" w:rsidR="00726BE8" w:rsidRDefault="00726B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150EDB5583D54741B05A0615AC25AA78"/>
      </w:placeholder>
      <w:dataBinding w:prefixMappings="xmlns:ns0='http://purl.org/dc/elements/1.1/' xmlns:ns1='http://schemas.openxmlformats.org/package/2006/metadata/core-properties' " w:xpath="/ns1:coreProperties[1]/ns0:title[1]" w:storeItemID="{6C3C8BC8-F283-45AE-878A-BAB7291924A1}"/>
      <w:text/>
    </w:sdtPr>
    <w:sdtEndPr/>
    <w:sdtContent>
      <w:p w14:paraId="30BF27BE" w14:textId="77777777" w:rsidR="00926CB2" w:rsidRDefault="00CB2B99" w:rsidP="008402F2">
        <w:pPr>
          <w:pStyle w:val="PageHead"/>
        </w:pPr>
        <w:r>
          <w:t>Travaux pratiques - Recherche de technologies d'accès Internet haut débit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9C496" w14:textId="77777777" w:rsidR="00926CB2" w:rsidRDefault="00882B63" w:rsidP="006C3FCF">
    <w:pPr>
      <w:ind w:left="-288"/>
    </w:pPr>
    <w:r>
      <w:rPr>
        <w:noProof/>
        <w:lang w:val="en-US"/>
      </w:rPr>
      <w:drawing>
        <wp:inline distT="0" distB="0" distL="0" distR="0" wp14:anchorId="19FAE28C" wp14:editId="48D1D55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3ACE4C1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3CA08DC"/>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9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5858"/>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62A"/>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2BD"/>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57DD"/>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4380"/>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FB0"/>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33C"/>
    <w:rsid w:val="00392748"/>
    <w:rsid w:val="00392C65"/>
    <w:rsid w:val="00392ED5"/>
    <w:rsid w:val="003A19DC"/>
    <w:rsid w:val="003A1B45"/>
    <w:rsid w:val="003A220C"/>
    <w:rsid w:val="003B256A"/>
    <w:rsid w:val="003B46FC"/>
    <w:rsid w:val="003B5767"/>
    <w:rsid w:val="003B65DF"/>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344"/>
    <w:rsid w:val="004A4391"/>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48B"/>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5CFC"/>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0176"/>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26BE8"/>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BFD"/>
    <w:rsid w:val="00763D8B"/>
    <w:rsid w:val="007657F6"/>
    <w:rsid w:val="00765E47"/>
    <w:rsid w:val="0077125A"/>
    <w:rsid w:val="0078405B"/>
    <w:rsid w:val="00786F58"/>
    <w:rsid w:val="00787CC1"/>
    <w:rsid w:val="00792F4E"/>
    <w:rsid w:val="0079398D"/>
    <w:rsid w:val="00796C25"/>
    <w:rsid w:val="007A287C"/>
    <w:rsid w:val="007A366F"/>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1939"/>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7BE4"/>
    <w:rsid w:val="00996053"/>
    <w:rsid w:val="00997E71"/>
    <w:rsid w:val="009A0B2F"/>
    <w:rsid w:val="009A1CF4"/>
    <w:rsid w:val="009A2A1A"/>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747"/>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B99"/>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48C"/>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41B8"/>
    <w:rsid w:val="00ED6019"/>
    <w:rsid w:val="00ED7830"/>
    <w:rsid w:val="00EE2BFF"/>
    <w:rsid w:val="00EE3909"/>
    <w:rsid w:val="00EF4205"/>
    <w:rsid w:val="00EF5939"/>
    <w:rsid w:val="00F01714"/>
    <w:rsid w:val="00F0258F"/>
    <w:rsid w:val="00F02D06"/>
    <w:rsid w:val="00F056E5"/>
    <w:rsid w:val="00F0629E"/>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41CA"/>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84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D193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D193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D193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D1939"/>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A434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E41CA"/>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1F1FB0"/>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A4344"/>
    <w:pPr>
      <w:spacing w:before="0" w:after="0"/>
    </w:pPr>
    <w:rPr>
      <w:i/>
      <w:color w:val="FFFFFF" w:themeColor="background1"/>
      <w:sz w:val="6"/>
    </w:rPr>
  </w:style>
  <w:style w:type="paragraph" w:customStyle="1" w:styleId="SubStepAlpha">
    <w:name w:val="SubStep Alpha"/>
    <w:basedOn w:val="BodyTextL25"/>
    <w:qFormat/>
    <w:rsid w:val="008D1939"/>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D1939"/>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D193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A434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uiPriority w:val="99"/>
    <w:unhideWhenUsed/>
    <w:rsid w:val="00CB2B99"/>
    <w:rPr>
      <w:color w:val="0000FF"/>
      <w:u w:val="single"/>
    </w:rPr>
  </w:style>
  <w:style w:type="paragraph" w:styleId="ListParagraph">
    <w:name w:val="List Paragraph"/>
    <w:basedOn w:val="Normal"/>
    <w:uiPriority w:val="34"/>
    <w:qFormat/>
    <w:rsid w:val="00CB2B99"/>
    <w:pPr>
      <w:ind w:left="720"/>
      <w:contextualSpacing/>
    </w:pPr>
  </w:style>
  <w:style w:type="character" w:styleId="FollowedHyperlink">
    <w:name w:val="FollowedHyperlink"/>
    <w:basedOn w:val="DefaultParagraphFont"/>
    <w:semiHidden/>
    <w:unhideWhenUsed/>
    <w:rsid w:val="00F062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D193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D193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D193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D1939"/>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A434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E41CA"/>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1F1FB0"/>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A4344"/>
    <w:pPr>
      <w:spacing w:before="0" w:after="0"/>
    </w:pPr>
    <w:rPr>
      <w:i/>
      <w:color w:val="FFFFFF" w:themeColor="background1"/>
      <w:sz w:val="6"/>
    </w:rPr>
  </w:style>
  <w:style w:type="paragraph" w:customStyle="1" w:styleId="SubStepAlpha">
    <w:name w:val="SubStep Alpha"/>
    <w:basedOn w:val="BodyTextL25"/>
    <w:qFormat/>
    <w:rsid w:val="008D1939"/>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D1939"/>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D193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A434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uiPriority w:val="99"/>
    <w:unhideWhenUsed/>
    <w:rsid w:val="00CB2B99"/>
    <w:rPr>
      <w:color w:val="0000FF"/>
      <w:u w:val="single"/>
    </w:rPr>
  </w:style>
  <w:style w:type="paragraph" w:styleId="ListParagraph">
    <w:name w:val="List Paragraph"/>
    <w:basedOn w:val="Normal"/>
    <w:uiPriority w:val="34"/>
    <w:qFormat/>
    <w:rsid w:val="00CB2B99"/>
    <w:pPr>
      <w:ind w:left="720"/>
      <w:contextualSpacing/>
    </w:pPr>
  </w:style>
  <w:style w:type="character" w:styleId="FollowedHyperlink">
    <w:name w:val="FollowedHyperlink"/>
    <w:basedOn w:val="DefaultParagraphFont"/>
    <w:semiHidden/>
    <w:unhideWhenUsed/>
    <w:rsid w:val="00F062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EDB5583D54741B05A0615AC25AA78"/>
        <w:category>
          <w:name w:val="General"/>
          <w:gallery w:val="placeholder"/>
        </w:category>
        <w:types>
          <w:type w:val="bbPlcHdr"/>
        </w:types>
        <w:behaviors>
          <w:behavior w:val="content"/>
        </w:behaviors>
        <w:guid w:val="{A65AD833-FE18-4505-A713-B257BCDC489B}"/>
      </w:docPartPr>
      <w:docPartBody>
        <w:p w:rsidR="003C3A83" w:rsidRDefault="00B65A98">
          <w:pPr>
            <w:pStyle w:val="150EDB5583D54741B05A0615AC25AA7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98"/>
    <w:rsid w:val="00342377"/>
    <w:rsid w:val="003C3A83"/>
    <w:rsid w:val="0049167B"/>
    <w:rsid w:val="008C4847"/>
    <w:rsid w:val="00B65A98"/>
    <w:rsid w:val="00E37E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0EDB5583D54741B05A0615AC25AA78">
    <w:name w:val="150EDB5583D54741B05A0615AC25AA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0EDB5583D54741B05A0615AC25AA78">
    <w:name w:val="150EDB5583D54741B05A0615AC25AA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D4A8C-C6CA-454D-A706-BA3ADFDA2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3</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Travaux pratiques - Recherche de technologies d'accès Internet haut débit</vt:lpstr>
    </vt:vector>
  </TitlesOfParts>
  <Company>Cisco Systems, Inc.</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Recherche de technologies d'accès Internet haut débit</dc:title>
  <dc:creator>SP</dc:creator>
  <dc:description>2017</dc:description>
  <cp:lastModifiedBy>Rasha Ismail</cp:lastModifiedBy>
  <cp:revision>5</cp:revision>
  <cp:lastPrinted>2020-09-01T21:31:00Z</cp:lastPrinted>
  <dcterms:created xsi:type="dcterms:W3CDTF">2020-09-01T21:29:00Z</dcterms:created>
  <dcterms:modified xsi:type="dcterms:W3CDTF">2020-09-01T21:31:00Z</dcterms:modified>
</cp:coreProperties>
</file>